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民丰县人民医院2024年中央医疗服务与保障能力提升（县域医疗机构能力提升项目、高海拔医疗机构能力提升项目）项目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民丰县人民医院</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民丰县人民医院</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周秀华</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2025年04月21日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根据地区财政局下发《关于印发2024年中央医疗服务与保障能力提升（县域医疗机构能力提升项目）、（高海拔医疗机构能力提升项目）通知》（和地财社【2023】64号）文件精神立项并实施。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目标1：①移动护理信息系统和临床移动终端及终端无线网络布局②人力资源管理系统，用于县乡村三级人事管理③财务预算、成本核算用于县级管理、资产管理系统用于县乡村三级管理④医嘱用药审方系统⑤银海智能审核系统⑥超融合云平台系统⑦新疆医疗服务质量和绩效分析评价（DRGs）平台服务两年，项目建设内容共含7套和1套系统接口费、三次维护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目标2：改善民丰县卫生系统基础设施条件，提升了民丰县人民医院基本医疗水平。进一步为社会发展服务、社会稳定服务，给患者提供便利、优惠的服务。有效实现医共体内各信息平台的互联互通。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资金主要用于支付购买移动护理信息系统和临床移动终端及终端无线网络布局；人力资源管理系统；财务预算、成本核算用于县级管理、资产管理系统；医嘱用药审方系统；银海智能审核系统；超融合云平台系统；新疆医疗服务质量和绩效分析评价（DRGs）平台服务预算价共340.77万元。各系统接口维护费预算报价18.9万。软件维护费预算价20.33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本项目预算安排总额为380万元，资金来源为本级部门预算中央专项资金、其中：财政资金380万元，其他资金0万元，2024年实际收到预算资金380万元，预算资金到位率为100%。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付资金380万元，预算执行率100%。本项目资金主要用于支付购买移动护理信息系统和临床移动终端及终端无线网络布局；人力资源管理系统；财务预算、成本核算用于县级管理、资产管理系统；医嘱用药审方系统；银海智能审核系统；超融合云平台系统；新疆医疗服务质量和绩效分析评价（DRGs）平台服务预算价共340.77万元。各系统接口维护费预算报价18.9万。软件维护费预算价20.33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目标1：①移动护理信息系统和临床移动终端及终端无线网络布局②人力资源管理系统，用于县乡村三级人事管理③财务预算、成本核算用于县级管理、资产管理系统用于县乡村三级管理④医嘱用药审方系统⑤银海智能审核系统⑥超融合云平台系统⑦新疆医疗服务质量和绩效分析评价（DRGs）平台服务两年，项目建设内容共含7套和1套系统接口费、三次维护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目标2：改善民丰县卫生系统基础设施条件，提升了民丰县人民医院基本医疗水平。进一步为社会发展服务、社会稳定服务，给患者提供便利、优惠的服务。有效实现医共体内各信息平台的互联互通。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目标1：①移动护理信息系统和临床移动终端及终端无线网络布局②人力资源管理系统，用于县乡村三级人事管理③财务预算、成本核算用于县级管理、资产管理系统用于县乡村三级管理④医嘱用药审方系统⑤银海智能审核系统⑥超融合云平台系统⑦新疆医疗服务质量和绩效分析评价（DRGs）平台服务两年，项目建设内容共含7套和1套系统接口费、三次维护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目标2：改善民丰县卫生系统基础设施条件，提升了民丰县人民医院基本医疗水平。进一步为社会发展服务、社会稳定服务，给患者提供便利、优惠的服务。有效实现医共体内各信息平台的互联互通。</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2024年中央医疗服务与保障能力提升（县域医疗机构能力提升项目）、（高海拔医疗机构能力提升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中央医疗服务与保障能力提升（县域医疗机构能力提升项目、高海拔医疗机构能力提升项目），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 成本效益分析法 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5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阿依加玛丽·加帕尔：主要负责全面统筹绩效评价工作，制定整体工作目标与计划，确保评价工作与医院战略发展方向一致；协调医院高层与工作小组间的沟通，审批绩效评价方案、结果应用策略等关键文件；对争议性问题或重大决策事项进行最终裁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刘华南：主要负责组织落实绩效评价的具体工作，监督各环节进度，保障工作按计划推进。协调小组内各成员及科室间的关系，解决执行过程中的矛盾与分歧。审核绩效评价数据及报告，把控评价结果的准确性与公正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苏比伊努尔·艾尔肯、艾拉努尔·麦提图尔迪：负责收集、整理与财务相关的数据，如医疗收入、成本支出、预算执行率等，进行财务指标分析。基于财务数据构建成本效益、运营效率等绩效评价模型，评估科室经济运行质量。 参与绩效奖金核算，确保分配方案符合财务规范与医院经济状况。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6日-3月15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2025年3月16日-3月20日，评价小组按照绩效评价的原则和规范，对取得的资料进行审查核实，对采集的数据进行分析，按照绩效评价指标评分表逐项进行打分、分析、汇总各方评价结果。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2025年3月21日-3月25日评价小组撰写绩效评价报告，按照新疆维吾尔自治区财政绩效管理信息系统绩效评价模块中统一格式和文本框架撰写绩效评价报告并提交审核。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（1）医院信息系统能够实时收集和分析医疗数据，为管理者提供准确的运营信息，优化资源配置。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（2）利用信息化系统对医护人员的排班、考勤、绩效等进行管理，提高管理的精准性和公正性，同时也能合理安排人力资源。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能依据历史数据和医院发展规划，精准生成各类预算方案，如科室费用预算、通过对预算数据的分析，医院可合理分配资金和资源，优先保障重点项目和关键科室的发展，提高资源利用效率。全面记录固定资产的购置、使用、折旧、处置等信息，形成准确完整的资产台账，避免资产信息混乱和账实不符。减少人工盘点的误差和工作量。精确核算医院各科室、项目、病种的成本，为医院定价、医保支付、绩效评价等提供准确的成本数据支持，找出成本控制的关键点和薄弱环节，制定针对性的成本控制措施，降低医院运营成本。</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96分，绩效评级为“优”。综合评价结论如下：本项目共设置三级指标数量23个，实现三级指标数量21个，总体完成率为91.30%。项目决策类指标共设置6个，满分指标6个，得分率100%；过程管理类指标共设置5个，满分指标5个，得分率100%；项目产出类指标共设置9个，满分指标7个，得分率77.78%；项目效益类指标共设置3个，满分指标3个，得分率100%，详细情况见“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自治区财政厅《关于提前下达2024年中央医疗服务与保障能力提升（医疗卫生机构能力建设）补助资金的通知》（新财社〔2023〕216号）；本项目立项符合自治区财政厅《关于提前下达2024年中央医疗服务与保障能力提升（医疗卫生机构能力建设）补助资金的通知》（新财社〔2023〕216号），符合行业发展规划和政策要求；本项目立项符合《民丰县人民医院单位配置内设机构和人员编制规定》中职责范围中属于我单位履职所需；根据《财政资金直接支付申请书》，本项目资金性质为“公共财政预算”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基础建设类模版：本项目根据自治区财政厅《关于提前下达2024年中央医疗服务与保障能力提升（医疗卫生机构能力建设）补助资金的通知》（新财社〔2023〕216号）文件要求，我单位上报《关于民丰县人民医院2024年中央医疗服务与保障能力提升项目实施方案》，经民丰县财政局审核，下发和地财社[2023]64号文件，本项目正式设立。经查看，该项目立项过程产生的相关文件，符合相关要求。本项目为基础建设类项目，属于经常性项目，不涉及事前绩效评估和风险评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非基础建设类模版：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自治区财政厅《关于提前下达2024年中央医疗服务与保障能力提升（医疗卫生机构能力建设）补助资金的通知》（新财社〔2023〕216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购买①移动护理信息系统和临床移动终端及终端无线网络布局②人力资源管理系统，用于县乡村三级人事管理③财务预算、成本核算用于县级管理、资产管理系统用于县乡村三级管理④医嘱用药审方系统⑤银海智能审核系统⑥超融合云平台系统⑦新疆医疗服务质量和绩效分析评价（DRGs）平台服务两年，项目建设内容共含7套和1套系统接口费、三次维护费。”；本项目实际工作内容为：截止2024年12月31日，本项目实际支出资金380万元，预算执行率为100.00%。实际支付资金380万元，预算执行率100%。本项目资金主要用于支付购买移动护理信息系统和临床移动终端及终端无线网络布局；人力资源管理系统；财务预算、成本核算用于县级管理、资产管理系统；医嘱用药审方系统；银海智能审核系统；超融合云平台系统；新疆医疗服务质量和绩效分析评价（DRGs）平台服务预算价共340.77万元。各系统接口维护费预算报价18.9万。软件维护费预算价20.33万元。绩效目标与实际工作内容一致，两者具有相关性;本项目按照绩效目标完成了数量指标、质量指标、时效指标、成本指标，有效实现医共体内各信息平台的互联互通，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7个，三级指标9个，定量指标7个，定性指标2个，指标量化率为77.78%，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购买①移动护理信息系统和临床移动终端及终端无线网络布局②人力资源管理系统，用于县乡村三级人事管理③财务预算、成本核算用于县级管理、资产管理系统用于县乡村三级管理④医嘱用药审方系统⑤银海智能审核系统⑥超融合云平台系统⑦新疆医疗服务质量和绩效分析评价（DRGs）平台服务两年，项目建设内容共含7套和1套系统接口费、三次维护费，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购买①移动护理信息系统和临床移动终端及终端无线网络布局②人力资源管理系统，用于县乡村三级人事管理③财务预算、成本核算用于县级管理、资产管理系统用于县乡村三级管理④医嘱用药审方系统⑤银海智能审核系统⑥超融合云平台系统⑦新疆医疗服务质量和绩效分析评价（DRGs）平台服务两年，项目建设内容共含7套和1套系统接口费、三次维护费。，项目实际内容为购买移动护理信息系统和临床移动终端及终端无线网络布局；人力资源管理系统；财务预算、成本核算用于县级管理、资产管理系统；医嘱用药审方系统；银海智能审核系统；超融合云平台系统；新疆医疗服务质量和绩效分析评价（DRGs）平台服务预算价共340.77万元。各系统接口维护费预算报价18.9万。软件维护费预算价20.33万元。，预算申请与《2024年中央医疗服务与保障能力提升（县域医疗机构能力提升项目）、（高海拔医疗机构能力提升项目）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本项目预算申请资金380万元，我单位在预算申请中严格按照单位标准和数量进行核算，其中：本项目预算额度测算依据充分，严格按照标准编制，预算确定资金量与实际工作任务相匹配；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2024年中央医疗服务与保障能力提升（县域医疗机构能力提升项目）、（高海拔医疗机构能力提升项目）资金的请示》和《2024年中央医疗服务与保障能力提升（县域医疗机构能力提升项目）、（高海拔医疗机构能力提升项目）项目实施方案》为依据进行资金分配，预算资金分配依据充分。根据《关于提前下达2024年中央医疗服务与保障  能力提升（医疗卫生机构能力建设）       补助资金的通知》文件显示，本项目实际到位资金380万元，实际分配资金与我单位提交申请的资金额度一致，资金分配额度合理，与我单位实际需求相适应。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本项目预算资金为380万元，其中：本级财政安排资金380万元，其他资金0万元，实际到位资金380万元，资金到位率100%。得分4分。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本项目实际支出资金380万元，预算执行率100%、得分5分。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民丰县人民医院单位资金管理办法》《民丰县人民医院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民丰县人民医院资金管理办法》、《民丰县人民医院收支业务管理制度》、《民丰县人民医院政府采购业务管理制度》、《民丰县人民医院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2024年中央医疗服务与保障能力提升（县域医疗机构能力提升项目、高海拔医疗机构能力提升项目）工作领导小组，由党组书记孙永红任组长，负责项目的组织工作；阿依加玛丽·加帕尔任副组长，负责项目的实施工作；组员包括：刘华南和陈丽群，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项目产出类指标由4个二级指标和9个三级指标构成，权重分20分，实际得分16分。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信息化应用系统与平台数量:预期指标值为=7套，实际完成值为 =7套,指标完成率为100%。"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各系统接口维护次数:预期指标值为=1次，实际完成值为=2次,指标完成率为200%。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软件维护数量:预期指标值为&gt;=2套，实际完成值为=6套,指标完成率为300%。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信息系统验收合格率（%）：预期指标值为=100%，实际完成指标值为=100%，指标完成率为100%。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资金支付及时率：预期指标值为=100%，实际完成指标值为=100%，指标完成率为100%。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采购信息化系统费用：预期指标值为&lt;=340.77万元，实际完成指标值为=340.77万元，指标完成率为100%。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各系统接口维护费用：预期指标值为&lt;=18.9万元，实际完成指标值为=18.9万元，指标完成率为100%。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软件维护费：预期指标值为&lt;=20.33万元，实际完成指标值为=20.33万元，指标完成率为100%。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项目效益类指标由2个二级指标和3个三级指标构成，权重分30分，实际得分30分。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有效实现医共体内各信息平台的互联互通：预期指标值为有效实现，实际完成指标值为基本达成目标，指标完成率为100%。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促进县域基本医疗水平：预期指标值为有效实现，实际完成指标值为基本达成目标，指标完成率为100%。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4．可持续影响指标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受益医疗机构满意度：预期指标值为&gt;=95%，实际完成指标值为=100%，指标完成率为100%。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本项目年初预算资金总额为380万元，全年预算数为380万元，全年执行数为380万元，预算执行率为100%。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本项目共设置三级指标数量12个，满分指标数量10个，扣分指标数量2个，经分析计算所有三级指标完成率得出，本项目总体完成率为100%。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综上所述本项目无偏差</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2024年初做年初预算各系统接口维护次数为1次、实际完成各系统接口维护次数为2次。原因是未充分考虑到动态因素、无法提前识别潜在风险、只能在问题暴露后被动调整预算、增加维护次数、总之因年初预算不精准导致预算数与实际完成率存在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2024年初做年初预算软件维护数量2套、实际完成软件维护数量为6套、原因是对2024年度2024年中央医疗服务与保障能力提升（县域医疗机构能力提升项目）、（高海拔医疗机构能力提升项目）资金购买的6套新软件进行维护，存在偏差。</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1）实时跟踪关键指标，提前识别偏差并触发调整。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2）弱化单一执行率指标、将预算调整的及时性、合理性纳入考核、鼓励主动优化而非被动修改。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3）建立预算调整复盘机制，分析每次调整的原因、总结经验避免重复问题。开展预算管理培训，帮助业务人员理解预算逻辑与重要性，减少因认知偏差导致的频繁修改。</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