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48742EC">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民丰县教育和科学技术局</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C0D4F8F">
      <w:r>
        <w:br w:type="page"/>
      </w:r>
    </w:p>
    <w:p w14:paraId="09EEEE86">
      <w:pPr>
        <w:spacing w:line="640" w:lineRule="exact"/>
        <w:jc w:val="center"/>
        <w:outlineLvl w:val="1"/>
      </w:pPr>
      <w:r>
        <w:rPr>
          <w:rFonts w:ascii="黑体" w:hAnsi="黑体" w:eastAsia="黑体"/>
          <w:sz w:val="32"/>
        </w:rPr>
        <w:t>第一部分 单位概况</w:t>
      </w:r>
    </w:p>
    <w:p w14:paraId="6FC8A847">
      <w:pPr>
        <w:spacing w:line="640" w:lineRule="exact"/>
        <w:ind w:firstLine="640"/>
        <w:jc w:val="both"/>
        <w:outlineLvl w:val="2"/>
      </w:pPr>
      <w:r>
        <w:rPr>
          <w:rFonts w:ascii="黑体" w:hAnsi="黑体" w:eastAsia="黑体"/>
          <w:sz w:val="32"/>
        </w:rPr>
        <w:t>一、主要职能</w:t>
      </w:r>
    </w:p>
    <w:p w14:paraId="75C8E585">
      <w:pPr>
        <w:spacing w:line="580" w:lineRule="exact"/>
        <w:ind w:firstLine="640"/>
        <w:jc w:val="both"/>
      </w:pPr>
      <w:r>
        <w:rPr>
          <w:rFonts w:ascii="仿宋_GB2312" w:hAnsi="仿宋_GB2312" w:eastAsia="仿宋_GB2312"/>
          <w:sz w:val="32"/>
        </w:rPr>
        <w:t>民丰县教育和科学技术局为民丰县教育行政主管部门，主要是指导、检查、落实各乡（镇）教育工作任务，业务范围是从学前教育至普通高中教育，“义务教育学校标准化建设和均衡发展”、自学报名、高中学业水平考试、中小学教师继续教育培训、职称评定、教师资格认定、管理中小学教育教学、安排计算机培训、招聘教师、学校思想政治工作、</w:t>
      </w:r>
      <w:r>
        <w:rPr>
          <w:rFonts w:hint="eastAsia" w:ascii="仿宋_GB2312" w:hAnsi="仿宋_GB2312" w:eastAsia="仿宋_GB2312"/>
          <w:sz w:val="32"/>
          <w:lang w:eastAsia="zh-CN"/>
        </w:rPr>
        <w:t>WW</w:t>
      </w:r>
      <w:r>
        <w:rPr>
          <w:rFonts w:ascii="仿宋_GB2312" w:hAnsi="仿宋_GB2312" w:eastAsia="仿宋_GB2312"/>
          <w:sz w:val="32"/>
        </w:rPr>
        <w:t>工作、党建工作、教育系统纪检、工青妇等日常工作。</w:t>
      </w:r>
    </w:p>
    <w:p w14:paraId="6797E731">
      <w:pPr>
        <w:spacing w:line="640" w:lineRule="exact"/>
        <w:ind w:firstLine="640"/>
        <w:jc w:val="both"/>
        <w:outlineLvl w:val="2"/>
      </w:pPr>
      <w:r>
        <w:rPr>
          <w:rFonts w:ascii="黑体" w:hAnsi="黑体" w:eastAsia="黑体"/>
          <w:sz w:val="32"/>
        </w:rPr>
        <w:t>二、机构设置及人员情况</w:t>
      </w:r>
    </w:p>
    <w:p w14:paraId="3DF9B153">
      <w:pPr>
        <w:spacing w:line="580" w:lineRule="exact"/>
        <w:ind w:firstLine="640"/>
        <w:jc w:val="both"/>
      </w:pPr>
      <w:r>
        <w:rPr>
          <w:rFonts w:ascii="仿宋_GB2312" w:hAnsi="仿宋_GB2312" w:eastAsia="仿宋_GB2312"/>
          <w:sz w:val="32"/>
        </w:rPr>
        <w:t>民丰县教育和科学技术局2024年度，实有人数45人，其中：在职人员23人，减少1人；离休人员0人，增加0人；退休人员22人,增加0人。</w:t>
      </w:r>
    </w:p>
    <w:p w14:paraId="31FA6CA7">
      <w:pPr>
        <w:spacing w:line="580" w:lineRule="exact"/>
        <w:ind w:firstLine="640"/>
        <w:jc w:val="both"/>
      </w:pPr>
      <w:r>
        <w:rPr>
          <w:rFonts w:ascii="仿宋_GB2312" w:hAnsi="仿宋_GB2312" w:eastAsia="仿宋_GB2312"/>
          <w:sz w:val="32"/>
        </w:rPr>
        <w:t>民丰县教育和科学技术局无下属预算单位，下设13个科室，分别是：办公室、组织人事办、思想政治办、维护学校稳定工作办、教师培训中心、学生招生综合服务中心、基础教育办、项目办公室、核算中心、教学研究室、电教办、科技科协办、青少年活动中心。</w:t>
      </w:r>
    </w:p>
    <w:p w14:paraId="0CA5D6DF">
      <w:r>
        <w:br w:type="page"/>
      </w:r>
    </w:p>
    <w:p w14:paraId="3D396475">
      <w:pPr>
        <w:spacing w:line="240" w:lineRule="auto"/>
        <w:jc w:val="center"/>
        <w:outlineLvl w:val="1"/>
      </w:pPr>
      <w:r>
        <w:rPr>
          <w:rFonts w:ascii="黑体" w:hAnsi="黑体" w:eastAsia="黑体"/>
          <w:sz w:val="32"/>
        </w:rPr>
        <w:t>第二部分 部门决算情况说明</w:t>
      </w:r>
    </w:p>
    <w:p w14:paraId="5BA4C0F0">
      <w:pPr>
        <w:spacing w:line="640" w:lineRule="exact"/>
        <w:ind w:firstLine="640"/>
        <w:jc w:val="both"/>
        <w:outlineLvl w:val="2"/>
      </w:pPr>
      <w:r>
        <w:rPr>
          <w:rFonts w:ascii="黑体" w:hAnsi="黑体" w:eastAsia="黑体"/>
          <w:sz w:val="32"/>
        </w:rPr>
        <w:t>一、收入支出决算总体情况说明</w:t>
      </w:r>
    </w:p>
    <w:p w14:paraId="04C9B417">
      <w:pPr>
        <w:spacing w:line="580" w:lineRule="exact"/>
        <w:ind w:firstLine="640"/>
        <w:jc w:val="both"/>
      </w:pPr>
      <w:r>
        <w:rPr>
          <w:rFonts w:ascii="仿宋_GB2312" w:hAnsi="仿宋_GB2312" w:eastAsia="仿宋_GB2312"/>
          <w:b/>
          <w:sz w:val="32"/>
        </w:rPr>
        <w:t>2024年度收入总计4,754.44万元，</w:t>
      </w:r>
      <w:r>
        <w:rPr>
          <w:rFonts w:ascii="仿宋_GB2312" w:hAnsi="仿宋_GB2312" w:eastAsia="仿宋_GB2312"/>
          <w:b w:val="0"/>
          <w:sz w:val="32"/>
        </w:rPr>
        <w:t>其中：本年收入合计4,752.11万元，使用非财政拨款结余（含专用结余）0.00万元，年初结转和结余2.33万元。</w:t>
      </w:r>
    </w:p>
    <w:p w14:paraId="199212C1">
      <w:pPr>
        <w:spacing w:line="580" w:lineRule="exact"/>
        <w:ind w:firstLine="640"/>
        <w:jc w:val="both"/>
      </w:pPr>
      <w:r>
        <w:rPr>
          <w:rFonts w:ascii="仿宋_GB2312" w:hAnsi="仿宋_GB2312" w:eastAsia="仿宋_GB2312"/>
          <w:b/>
          <w:sz w:val="32"/>
        </w:rPr>
        <w:t>2024年度支出总计4,754.44万元，</w:t>
      </w:r>
      <w:r>
        <w:rPr>
          <w:rFonts w:ascii="仿宋_GB2312" w:hAnsi="仿宋_GB2312" w:eastAsia="仿宋_GB2312"/>
          <w:b w:val="0"/>
          <w:sz w:val="32"/>
        </w:rPr>
        <w:t>其中：本年支出合计4,752.16万元，结余分配0.00万元，年末结转和结余2.28万元。</w:t>
      </w:r>
    </w:p>
    <w:p w14:paraId="393BD978">
      <w:pPr>
        <w:spacing w:line="580" w:lineRule="exact"/>
        <w:ind w:firstLine="640"/>
        <w:jc w:val="both"/>
      </w:pPr>
      <w:r>
        <w:rPr>
          <w:rFonts w:ascii="仿宋_GB2312" w:hAnsi="仿宋_GB2312" w:eastAsia="仿宋_GB2312"/>
          <w:b w:val="0"/>
          <w:sz w:val="32"/>
        </w:rPr>
        <w:t>收入支出总体与上年相比，减少1,929.52万元，下降28.87%，主要原因是：本年减少临聘教师工资性补助、和田地区民丰县叶亦克乡小学富民园区分校运动场建设项目和地财教</w:t>
      </w:r>
      <w:r>
        <w:rPr>
          <w:rFonts w:hint="eastAsia" w:ascii="仿宋_GB2312" w:hAnsi="仿宋_GB2312" w:eastAsia="仿宋_GB2312"/>
          <w:b w:val="0"/>
          <w:sz w:val="32"/>
          <w:lang w:eastAsia="zh-CN"/>
        </w:rPr>
        <w:t>〔2022〕21号</w:t>
      </w:r>
      <w:r>
        <w:rPr>
          <w:rFonts w:ascii="仿宋_GB2312" w:hAnsi="仿宋_GB2312" w:eastAsia="仿宋_GB2312"/>
          <w:b w:val="0"/>
          <w:sz w:val="32"/>
        </w:rPr>
        <w:t>、项目欠款、2023年义务教育薄弱环节改善与能力提升补助资金、2023年城乡义务教育补助经费[校舍安全保障</w:t>
      </w:r>
      <w:r>
        <w:rPr>
          <w:rFonts w:hint="eastAsia" w:ascii="仿宋_GB2312" w:hAnsi="仿宋_GB2312" w:eastAsia="仿宋_GB2312"/>
          <w:b w:val="0"/>
          <w:sz w:val="32"/>
          <w:lang w:val="en-US" w:eastAsia="zh-CN"/>
        </w:rPr>
        <w:t>]</w:t>
      </w:r>
      <w:r>
        <w:rPr>
          <w:rFonts w:ascii="仿宋_GB2312" w:hAnsi="仿宋_GB2312" w:eastAsia="仿宋_GB2312"/>
          <w:b w:val="0"/>
          <w:sz w:val="32"/>
        </w:rPr>
        <w:t>资金、解决“两清欠”涉及50万元以下项目欠款、民丰县安迪尔乡开西木库里村小学工程款、和田地区民丰县县城小学附属学校宿舍楼建设项目和地财建</w:t>
      </w:r>
      <w:r>
        <w:rPr>
          <w:rFonts w:hint="eastAsia" w:ascii="仿宋_GB2312" w:hAnsi="仿宋_GB2312" w:eastAsia="仿宋_GB2312"/>
          <w:b w:val="0"/>
          <w:sz w:val="32"/>
          <w:lang w:eastAsia="zh-CN"/>
        </w:rPr>
        <w:t>〔2022〕19号</w:t>
      </w:r>
      <w:r>
        <w:rPr>
          <w:rFonts w:ascii="仿宋_GB2312" w:hAnsi="仿宋_GB2312" w:eastAsia="仿宋_GB2312"/>
          <w:b w:val="0"/>
          <w:sz w:val="32"/>
        </w:rPr>
        <w:t>、2023年新疆西藏等地区教育特殊补助资金（民丰县义务教育优质均衡设施提升项目）、和田地区民丰县尼雅乡中心小学教师周转宿舍建设项目和地财建</w:t>
      </w:r>
      <w:r>
        <w:rPr>
          <w:rFonts w:hint="eastAsia" w:ascii="仿宋_GB2312" w:hAnsi="仿宋_GB2312" w:eastAsia="仿宋_GB2312"/>
          <w:b w:val="0"/>
          <w:sz w:val="32"/>
          <w:lang w:eastAsia="zh-CN"/>
        </w:rPr>
        <w:t>〔2022〕19号</w:t>
      </w:r>
      <w:r>
        <w:rPr>
          <w:rFonts w:ascii="仿宋_GB2312" w:hAnsi="仿宋_GB2312" w:eastAsia="仿宋_GB2312"/>
          <w:b w:val="0"/>
          <w:sz w:val="32"/>
        </w:rPr>
        <w:t>等项目经费，导致相关经费减少。</w:t>
      </w:r>
    </w:p>
    <w:p w14:paraId="3EE08D67">
      <w:pPr>
        <w:spacing w:line="640" w:lineRule="exact"/>
        <w:ind w:firstLine="640"/>
        <w:jc w:val="both"/>
        <w:outlineLvl w:val="2"/>
      </w:pPr>
      <w:r>
        <w:rPr>
          <w:rFonts w:ascii="黑体" w:hAnsi="黑体" w:eastAsia="黑体"/>
          <w:sz w:val="32"/>
        </w:rPr>
        <w:t>二、收入决算情况说明</w:t>
      </w:r>
    </w:p>
    <w:p w14:paraId="03528067">
      <w:pPr>
        <w:spacing w:line="580" w:lineRule="exact"/>
        <w:ind w:firstLine="640"/>
        <w:jc w:val="both"/>
      </w:pPr>
      <w:r>
        <w:rPr>
          <w:rFonts w:ascii="仿宋_GB2312" w:hAnsi="仿宋_GB2312" w:eastAsia="仿宋_GB2312"/>
          <w:b/>
          <w:sz w:val="32"/>
        </w:rPr>
        <w:t>本年收入4,752.11万元，</w:t>
      </w:r>
      <w:r>
        <w:rPr>
          <w:rFonts w:ascii="仿宋_GB2312" w:hAnsi="仿宋_GB2312" w:eastAsia="仿宋_GB2312"/>
          <w:b w:val="0"/>
          <w:sz w:val="32"/>
        </w:rPr>
        <w:t>其中：财政拨款收入3,753.73万元，占78.99%；上级补助收入0.00万元，占0.00%；事业收入0.00万元，占0.00%；经营收入0.00万元，占0.00%；附属单位上缴收入0.00万元，占0.00%；其他收入998.38万元，占21.01%。</w:t>
      </w:r>
    </w:p>
    <w:p w14:paraId="3CB24A60">
      <w:pPr>
        <w:spacing w:line="640" w:lineRule="exact"/>
        <w:ind w:firstLine="640"/>
        <w:jc w:val="both"/>
        <w:outlineLvl w:val="2"/>
      </w:pPr>
      <w:r>
        <w:rPr>
          <w:rFonts w:ascii="黑体" w:hAnsi="黑体" w:eastAsia="黑体"/>
          <w:sz w:val="32"/>
        </w:rPr>
        <w:t>三、支出决算情况说明</w:t>
      </w:r>
    </w:p>
    <w:p w14:paraId="3975206E">
      <w:pPr>
        <w:spacing w:line="580" w:lineRule="exact"/>
        <w:ind w:firstLine="640"/>
        <w:jc w:val="both"/>
      </w:pPr>
      <w:r>
        <w:rPr>
          <w:rFonts w:ascii="仿宋_GB2312" w:hAnsi="仿宋_GB2312" w:eastAsia="仿宋_GB2312"/>
          <w:b/>
          <w:sz w:val="32"/>
        </w:rPr>
        <w:t>本年支出4,752.16万元，</w:t>
      </w:r>
      <w:r>
        <w:rPr>
          <w:rFonts w:ascii="仿宋_GB2312" w:hAnsi="仿宋_GB2312" w:eastAsia="仿宋_GB2312"/>
          <w:b w:val="0"/>
          <w:sz w:val="32"/>
        </w:rPr>
        <w:t>其中：基本支出645.46万元，占13.58%；项目支出4,106.70万元，占86.42%；上缴上级支出0.00万元，占0.00%；经营支出0.00万元，占0.00%；对附属单位补助支出0.00万元，占0.00%。</w:t>
      </w:r>
    </w:p>
    <w:p w14:paraId="01DE88CA">
      <w:pPr>
        <w:spacing w:line="640" w:lineRule="exact"/>
        <w:ind w:firstLine="640"/>
        <w:jc w:val="both"/>
        <w:outlineLvl w:val="2"/>
      </w:pPr>
      <w:r>
        <w:rPr>
          <w:rFonts w:ascii="黑体" w:hAnsi="黑体" w:eastAsia="黑体"/>
          <w:sz w:val="32"/>
        </w:rPr>
        <w:t>四、财政拨款收入支出决算总体情况说明</w:t>
      </w:r>
    </w:p>
    <w:p w14:paraId="78567C30">
      <w:pPr>
        <w:spacing w:line="580" w:lineRule="exact"/>
        <w:ind w:firstLine="640"/>
        <w:jc w:val="both"/>
      </w:pPr>
      <w:r>
        <w:rPr>
          <w:rFonts w:ascii="仿宋_GB2312" w:hAnsi="仿宋_GB2312" w:eastAsia="仿宋_GB2312"/>
          <w:b/>
          <w:sz w:val="32"/>
        </w:rPr>
        <w:t>2024年度财政拨款收入总计3,753.73万元，</w:t>
      </w:r>
      <w:r>
        <w:rPr>
          <w:rFonts w:ascii="仿宋_GB2312" w:hAnsi="仿宋_GB2312" w:eastAsia="仿宋_GB2312"/>
          <w:b w:val="0"/>
          <w:sz w:val="32"/>
        </w:rPr>
        <w:t>其中：年初财政拨款结转和结余0.00万元，本年财政拨款收入3,753.73万元。</w:t>
      </w:r>
      <w:r>
        <w:rPr>
          <w:rFonts w:ascii="仿宋_GB2312" w:hAnsi="仿宋_GB2312" w:eastAsia="仿宋_GB2312"/>
          <w:b/>
          <w:sz w:val="32"/>
        </w:rPr>
        <w:t>财政拨款支出总计3,753.73万元，</w:t>
      </w:r>
      <w:r>
        <w:rPr>
          <w:rFonts w:ascii="仿宋_GB2312" w:hAnsi="仿宋_GB2312" w:eastAsia="仿宋_GB2312"/>
          <w:b w:val="0"/>
          <w:sz w:val="32"/>
        </w:rPr>
        <w:t>其中：年末财政拨款结转和结余0.00万元，本年财政拨款支出3,753.73万元。</w:t>
      </w:r>
    </w:p>
    <w:p w14:paraId="7890AC0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减少2,842.13万元，下降43.09%，主要原因是：本年减少临聘教师工资性补助、和田地区民丰县叶亦克乡小学富民园区分校运动场建设项目和地财教</w:t>
      </w:r>
      <w:r>
        <w:rPr>
          <w:rFonts w:hint="eastAsia" w:ascii="仿宋_GB2312" w:hAnsi="仿宋_GB2312" w:eastAsia="仿宋_GB2312"/>
          <w:b w:val="0"/>
          <w:sz w:val="32"/>
          <w:lang w:eastAsia="zh-CN"/>
        </w:rPr>
        <w:t>〔2022〕21号</w:t>
      </w:r>
      <w:r>
        <w:rPr>
          <w:rFonts w:ascii="仿宋_GB2312" w:hAnsi="仿宋_GB2312" w:eastAsia="仿宋_GB2312"/>
          <w:b w:val="0"/>
          <w:sz w:val="32"/>
        </w:rPr>
        <w:t>、项目欠款、2023年义务教育薄弱环节改善与能力提升补助资金、2023年城乡义务教育补助经费</w:t>
      </w:r>
      <w:r>
        <w:rPr>
          <w:rFonts w:hint="eastAsia" w:ascii="仿宋_GB2312" w:hAnsi="仿宋_GB2312" w:eastAsia="仿宋_GB2312"/>
          <w:b w:val="0"/>
          <w:sz w:val="32"/>
          <w:lang w:eastAsia="zh-CN"/>
        </w:rPr>
        <w:t>【</w:t>
      </w:r>
      <w:r>
        <w:rPr>
          <w:rFonts w:ascii="仿宋_GB2312" w:hAnsi="仿宋_GB2312" w:eastAsia="仿宋_GB2312"/>
          <w:b w:val="0"/>
          <w:sz w:val="32"/>
        </w:rPr>
        <w:t>校舍安全保障</w:t>
      </w:r>
      <w:r>
        <w:rPr>
          <w:rFonts w:hint="eastAsia" w:ascii="仿宋_GB2312" w:hAnsi="仿宋_GB2312" w:eastAsia="仿宋_GB2312"/>
          <w:b w:val="0"/>
          <w:sz w:val="32"/>
          <w:lang w:eastAsia="zh-CN"/>
        </w:rPr>
        <w:t>】</w:t>
      </w:r>
      <w:r>
        <w:rPr>
          <w:rFonts w:ascii="仿宋_GB2312" w:hAnsi="仿宋_GB2312" w:eastAsia="仿宋_GB2312"/>
          <w:b w:val="0"/>
          <w:sz w:val="32"/>
        </w:rPr>
        <w:t>资金、解决“两清欠”涉及50万元以下项目欠款、民丰县安迪尔乡开西木库里村小学工程款、和田地区民丰县县城小学附属学校宿舍楼建设项目和地财建</w:t>
      </w:r>
      <w:r>
        <w:rPr>
          <w:rFonts w:hint="eastAsia" w:ascii="仿宋_GB2312" w:hAnsi="仿宋_GB2312" w:eastAsia="仿宋_GB2312"/>
          <w:b w:val="0"/>
          <w:sz w:val="32"/>
          <w:lang w:eastAsia="zh-CN"/>
        </w:rPr>
        <w:t>〔2022〕19号</w:t>
      </w:r>
      <w:r>
        <w:rPr>
          <w:rFonts w:ascii="仿宋_GB2312" w:hAnsi="仿宋_GB2312" w:eastAsia="仿宋_GB2312"/>
          <w:b w:val="0"/>
          <w:sz w:val="32"/>
        </w:rPr>
        <w:t>、2023年新疆西藏等地区教育特殊补助资金（民丰县义务教育优质均衡设施提升项目）、和田地区民丰县尼雅乡中心小学教师周转宿舍建设项目和地财建</w:t>
      </w:r>
      <w:r>
        <w:rPr>
          <w:rFonts w:hint="eastAsia" w:ascii="仿宋_GB2312" w:hAnsi="仿宋_GB2312" w:eastAsia="仿宋_GB2312"/>
          <w:b w:val="0"/>
          <w:sz w:val="32"/>
          <w:lang w:eastAsia="zh-CN"/>
        </w:rPr>
        <w:t>〔2022〕19号</w:t>
      </w:r>
      <w:r>
        <w:rPr>
          <w:rFonts w:ascii="仿宋_GB2312" w:hAnsi="仿宋_GB2312" w:eastAsia="仿宋_GB2312"/>
          <w:b w:val="0"/>
          <w:sz w:val="32"/>
        </w:rPr>
        <w:t>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814.55万元，决算数3,753.73万元，预决算差异率360.83%，主要原因是：年中追加改善中小学办学条件和民丰县普通话测试条件、中央“基层科普行动计划”资金支付以及巩固脱贫攻坚成果衔接乡村振兴等项目经费，导致预决算存在差异。</w:t>
      </w:r>
    </w:p>
    <w:p w14:paraId="3B1E1337">
      <w:pPr>
        <w:spacing w:line="640" w:lineRule="exact"/>
        <w:ind w:firstLine="640"/>
        <w:jc w:val="both"/>
        <w:outlineLvl w:val="2"/>
      </w:pPr>
      <w:r>
        <w:rPr>
          <w:rFonts w:ascii="黑体" w:hAnsi="黑体" w:eastAsia="黑体"/>
          <w:sz w:val="32"/>
        </w:rPr>
        <w:t>五、一般公共预算财政拨款支出决算情况说明</w:t>
      </w:r>
    </w:p>
    <w:p w14:paraId="7431B931">
      <w:pPr>
        <w:spacing w:line="640" w:lineRule="exact"/>
        <w:ind w:firstLine="640"/>
        <w:jc w:val="both"/>
        <w:outlineLvl w:val="3"/>
      </w:pPr>
      <w:r>
        <w:rPr>
          <w:rFonts w:ascii="楷体_GB2312" w:hAnsi="楷体_GB2312" w:eastAsia="楷体_GB2312"/>
          <w:b/>
          <w:sz w:val="32"/>
        </w:rPr>
        <w:t>（一）一般公共预算财政拨款支出决算总体情况</w:t>
      </w:r>
    </w:p>
    <w:p w14:paraId="5DE7D7C2">
      <w:pPr>
        <w:spacing w:line="580" w:lineRule="exact"/>
        <w:ind w:firstLine="640"/>
        <w:jc w:val="both"/>
      </w:pPr>
      <w:r>
        <w:rPr>
          <w:rFonts w:ascii="仿宋_GB2312" w:hAnsi="仿宋_GB2312" w:eastAsia="仿宋_GB2312"/>
          <w:b/>
          <w:sz w:val="32"/>
        </w:rPr>
        <w:t>2024年度一般公共预算财政拨款支出3,710.81万元，</w:t>
      </w:r>
      <w:r>
        <w:rPr>
          <w:rFonts w:ascii="仿宋_GB2312" w:hAnsi="仿宋_GB2312" w:eastAsia="仿宋_GB2312"/>
          <w:b w:val="0"/>
          <w:sz w:val="32"/>
        </w:rPr>
        <w:t>占本年支出合计的78.09%。</w:t>
      </w:r>
      <w:r>
        <w:rPr>
          <w:rFonts w:ascii="仿宋_GB2312" w:hAnsi="仿宋_GB2312" w:eastAsia="仿宋_GB2312"/>
          <w:b/>
          <w:sz w:val="32"/>
        </w:rPr>
        <w:t>与上年相比，</w:t>
      </w:r>
      <w:r>
        <w:rPr>
          <w:rFonts w:ascii="仿宋_GB2312" w:hAnsi="仿宋_GB2312" w:eastAsia="仿宋_GB2312"/>
          <w:b w:val="0"/>
          <w:sz w:val="32"/>
        </w:rPr>
        <w:t>减少2,855.75万元，下降43.49%，主要原因是：本年减少临聘教师工资性补助、和田地区民丰县叶亦克乡小学富民园区分校运动场建设项目和地财教</w:t>
      </w:r>
      <w:r>
        <w:rPr>
          <w:rFonts w:hint="eastAsia" w:ascii="仿宋_GB2312" w:hAnsi="仿宋_GB2312" w:eastAsia="仿宋_GB2312"/>
          <w:b w:val="0"/>
          <w:sz w:val="32"/>
          <w:lang w:eastAsia="zh-CN"/>
        </w:rPr>
        <w:t>〔2022〕21号</w:t>
      </w:r>
      <w:r>
        <w:rPr>
          <w:rFonts w:ascii="仿宋_GB2312" w:hAnsi="仿宋_GB2312" w:eastAsia="仿宋_GB2312"/>
          <w:b w:val="0"/>
          <w:sz w:val="32"/>
        </w:rPr>
        <w:t>、项目欠款、2023年义务教育薄弱环节改善与能力提升补助资金、2023年城乡义务教育补助经费</w:t>
      </w:r>
      <w:r>
        <w:rPr>
          <w:rFonts w:hint="eastAsia" w:ascii="仿宋_GB2312" w:hAnsi="仿宋_GB2312" w:eastAsia="仿宋_GB2312"/>
          <w:b w:val="0"/>
          <w:sz w:val="32"/>
          <w:lang w:eastAsia="zh-CN"/>
        </w:rPr>
        <w:t>（</w:t>
      </w:r>
      <w:r>
        <w:rPr>
          <w:rFonts w:ascii="仿宋_GB2312" w:hAnsi="仿宋_GB2312" w:eastAsia="仿宋_GB2312"/>
          <w:b w:val="0"/>
          <w:sz w:val="32"/>
        </w:rPr>
        <w:t>校舍安全保障）资金、解决“两清欠”涉及50万元以下项目欠款、民丰县安迪尔乡开西木库里村小学工程款、和田地区民丰县县城小学附属学校宿舍楼建设项目和地财建</w:t>
      </w:r>
      <w:r>
        <w:rPr>
          <w:rFonts w:hint="eastAsia" w:ascii="仿宋_GB2312" w:hAnsi="仿宋_GB2312" w:eastAsia="仿宋_GB2312"/>
          <w:b w:val="0"/>
          <w:sz w:val="32"/>
          <w:lang w:eastAsia="zh-CN"/>
        </w:rPr>
        <w:t>〔2022〕19号</w:t>
      </w:r>
      <w:r>
        <w:rPr>
          <w:rFonts w:ascii="仿宋_GB2312" w:hAnsi="仿宋_GB2312" w:eastAsia="仿宋_GB2312"/>
          <w:b w:val="0"/>
          <w:sz w:val="32"/>
        </w:rPr>
        <w:t>、2023年新疆西藏等地区教育特殊补助资金（民丰县义务教育优质均衡设施提升项目）、和田地区民丰县尼雅乡中心小学教师周转宿舍建设项目和地财建</w:t>
      </w:r>
      <w:r>
        <w:rPr>
          <w:rFonts w:hint="eastAsia" w:ascii="仿宋_GB2312" w:hAnsi="仿宋_GB2312" w:eastAsia="仿宋_GB2312"/>
          <w:b w:val="0"/>
          <w:sz w:val="32"/>
          <w:lang w:eastAsia="zh-CN"/>
        </w:rPr>
        <w:t>〔2022〕19号</w:t>
      </w:r>
      <w:r>
        <w:rPr>
          <w:rFonts w:ascii="仿宋_GB2312" w:hAnsi="仿宋_GB2312" w:eastAsia="仿宋_GB2312"/>
          <w:b w:val="0"/>
          <w:sz w:val="32"/>
        </w:rPr>
        <w:t>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805.66万元，决算数3,710.81万元，预决算差异率360.59%，主要原因是：年中追加改善中小学办学条件和民丰县普通话测试条件、中央“基层科普行动计划”资金支付以及巩固脱贫攻坚成果衔接乡村振兴等项目经费，导致预决算存在差异。</w:t>
      </w:r>
    </w:p>
    <w:p w14:paraId="06998E30">
      <w:pPr>
        <w:spacing w:line="640" w:lineRule="exact"/>
        <w:ind w:firstLine="640"/>
        <w:jc w:val="both"/>
        <w:outlineLvl w:val="3"/>
      </w:pPr>
      <w:r>
        <w:rPr>
          <w:rFonts w:ascii="楷体_GB2312" w:hAnsi="楷体_GB2312" w:eastAsia="楷体_GB2312"/>
          <w:b/>
          <w:sz w:val="32"/>
        </w:rPr>
        <w:t>（二）一般公共预算财政拨款支出决算结构情况</w:t>
      </w:r>
    </w:p>
    <w:p w14:paraId="12059E6B">
      <w:pPr>
        <w:spacing w:line="580" w:lineRule="exact"/>
        <w:ind w:firstLine="640"/>
        <w:jc w:val="both"/>
      </w:pPr>
      <w:r>
        <w:rPr>
          <w:rFonts w:ascii="仿宋_GB2312" w:hAnsi="仿宋_GB2312" w:eastAsia="仿宋_GB2312"/>
          <w:b w:val="0"/>
          <w:sz w:val="32"/>
        </w:rPr>
        <w:t>1.教育支出(类)3,051.92万元,占82.24%。</w:t>
      </w:r>
    </w:p>
    <w:p w14:paraId="18EA9211">
      <w:pPr>
        <w:spacing w:line="580" w:lineRule="exact"/>
        <w:ind w:firstLine="640"/>
        <w:jc w:val="both"/>
      </w:pPr>
      <w:r>
        <w:rPr>
          <w:rFonts w:ascii="仿宋_GB2312" w:hAnsi="仿宋_GB2312" w:eastAsia="仿宋_GB2312"/>
          <w:b w:val="0"/>
          <w:sz w:val="32"/>
        </w:rPr>
        <w:t>2.科学技术支出(类)10.04万元,占0.27%。</w:t>
      </w:r>
    </w:p>
    <w:p w14:paraId="7D76810E">
      <w:pPr>
        <w:spacing w:line="580" w:lineRule="exact"/>
        <w:ind w:firstLine="640"/>
        <w:jc w:val="both"/>
      </w:pPr>
      <w:r>
        <w:rPr>
          <w:rFonts w:ascii="仿宋_GB2312" w:hAnsi="仿宋_GB2312" w:eastAsia="仿宋_GB2312"/>
          <w:b w:val="0"/>
          <w:sz w:val="32"/>
        </w:rPr>
        <w:t>3.社会保障和就业支出(类)77.08万元,占2.08%。</w:t>
      </w:r>
    </w:p>
    <w:p w14:paraId="70B5E512">
      <w:pPr>
        <w:spacing w:line="580" w:lineRule="exact"/>
        <w:ind w:firstLine="640"/>
        <w:jc w:val="both"/>
      </w:pPr>
      <w:r>
        <w:rPr>
          <w:rFonts w:ascii="仿宋_GB2312" w:hAnsi="仿宋_GB2312" w:eastAsia="仿宋_GB2312"/>
          <w:b w:val="0"/>
          <w:sz w:val="32"/>
        </w:rPr>
        <w:t>4.卫生健康支出(类)25.73万元,占0.69%。</w:t>
      </w:r>
    </w:p>
    <w:p w14:paraId="5F864073">
      <w:pPr>
        <w:spacing w:line="580" w:lineRule="exact"/>
        <w:ind w:firstLine="640"/>
        <w:jc w:val="both"/>
      </w:pPr>
      <w:r>
        <w:rPr>
          <w:rFonts w:ascii="仿宋_GB2312" w:hAnsi="仿宋_GB2312" w:eastAsia="仿宋_GB2312"/>
          <w:b w:val="0"/>
          <w:sz w:val="32"/>
        </w:rPr>
        <w:t>5.农林水支出(类)507.78万元,占13.68%。</w:t>
      </w:r>
    </w:p>
    <w:p w14:paraId="30A7EE6F">
      <w:pPr>
        <w:spacing w:line="580" w:lineRule="exact"/>
        <w:ind w:firstLine="640"/>
        <w:jc w:val="both"/>
      </w:pPr>
      <w:r>
        <w:rPr>
          <w:rFonts w:ascii="仿宋_GB2312" w:hAnsi="仿宋_GB2312" w:eastAsia="仿宋_GB2312"/>
          <w:b w:val="0"/>
          <w:sz w:val="32"/>
        </w:rPr>
        <w:t>6.住房保障支出(类)38.26万元,占1.03%。</w:t>
      </w:r>
    </w:p>
    <w:p w14:paraId="6EAFF86D">
      <w:pPr>
        <w:spacing w:line="640" w:lineRule="exact"/>
        <w:ind w:firstLine="640"/>
        <w:jc w:val="both"/>
        <w:outlineLvl w:val="3"/>
      </w:pPr>
      <w:r>
        <w:rPr>
          <w:rFonts w:ascii="楷体_GB2312" w:hAnsi="楷体_GB2312" w:eastAsia="楷体_GB2312"/>
          <w:b/>
          <w:sz w:val="32"/>
        </w:rPr>
        <w:t>（三）一般公共预算财政拨款支出决算具体情况</w:t>
      </w:r>
    </w:p>
    <w:p w14:paraId="320470F5">
      <w:pPr>
        <w:spacing w:line="580" w:lineRule="exact"/>
        <w:ind w:firstLine="640"/>
        <w:jc w:val="both"/>
      </w:pPr>
      <w:r>
        <w:rPr>
          <w:rFonts w:ascii="仿宋_GB2312" w:hAnsi="仿宋_GB2312" w:eastAsia="仿宋_GB2312"/>
          <w:b w:val="0"/>
          <w:sz w:val="32"/>
        </w:rPr>
        <w:t>1.教育支出(类)教育管理事务(款)行政运行(项):支出决算数为501.75万元，比上年决算减少158.01万元，下降23.95%,主要原因是：本年功能科目调整，行</w:t>
      </w:r>
      <w:r>
        <w:rPr>
          <w:rFonts w:hint="eastAsia" w:ascii="仿宋_GB2312" w:hAnsi="仿宋_GB2312" w:eastAsia="仿宋_GB2312"/>
          <w:b w:val="0"/>
          <w:sz w:val="32"/>
          <w:lang w:eastAsia="zh-CN"/>
        </w:rPr>
        <w:t>政单</w:t>
      </w:r>
      <w:r>
        <w:rPr>
          <w:rFonts w:ascii="仿宋_GB2312" w:hAnsi="仿宋_GB2312" w:eastAsia="仿宋_GB2312"/>
          <w:b w:val="0"/>
          <w:sz w:val="32"/>
        </w:rPr>
        <w:t>位离退休、住房公积金、行政单位医疗、其他行政事业单位医疗上年度在主科目列支，本年单独列支，导致相关经费减少。</w:t>
      </w:r>
    </w:p>
    <w:p w14:paraId="5C2DB9CF">
      <w:pPr>
        <w:spacing w:line="580" w:lineRule="exact"/>
        <w:ind w:firstLine="640"/>
        <w:jc w:val="both"/>
      </w:pPr>
      <w:r>
        <w:rPr>
          <w:rFonts w:ascii="仿宋_GB2312" w:hAnsi="仿宋_GB2312" w:eastAsia="仿宋_GB2312"/>
          <w:b w:val="0"/>
          <w:sz w:val="32"/>
        </w:rPr>
        <w:t>2.教育支出(类)普通教育(款)学前教育(项):支出决算数为285.85万元，比上年决算增加76.80万元，增长36.74%,主要原因是：本年增加2024年新疆西藏等地区教育特殊补助资金[园舍维修资金]等项目经费，导致相关经费增加。</w:t>
      </w:r>
    </w:p>
    <w:p w14:paraId="70CF13E2">
      <w:pPr>
        <w:spacing w:line="580" w:lineRule="exact"/>
        <w:ind w:firstLine="640"/>
        <w:jc w:val="both"/>
      </w:pPr>
      <w:r>
        <w:rPr>
          <w:rFonts w:ascii="仿宋_GB2312" w:hAnsi="仿宋_GB2312" w:eastAsia="仿宋_GB2312"/>
          <w:b w:val="0"/>
          <w:sz w:val="32"/>
        </w:rPr>
        <w:t>3.教育支出(类)普通教育(款)小学教育(项):支出决算数为172.53万元，比上年决算减少750.66万元，下降81.31%,主要原因是：本年减少临聘教师工资性补助、和田地区民丰县叶亦克乡小学富民园区分校运动场建设项目和地财教</w:t>
      </w:r>
      <w:r>
        <w:rPr>
          <w:rFonts w:hint="eastAsia" w:ascii="仿宋_GB2312" w:hAnsi="仿宋_GB2312" w:eastAsia="仿宋_GB2312"/>
          <w:b w:val="0"/>
          <w:sz w:val="32"/>
          <w:lang w:eastAsia="zh-CN"/>
        </w:rPr>
        <w:t>〔2022〕21号</w:t>
      </w:r>
      <w:r>
        <w:rPr>
          <w:rFonts w:ascii="仿宋_GB2312" w:hAnsi="仿宋_GB2312" w:eastAsia="仿宋_GB2312"/>
          <w:b w:val="0"/>
          <w:sz w:val="32"/>
        </w:rPr>
        <w:t>、项目欠款等项目经费，导致相关经费减少。</w:t>
      </w:r>
    </w:p>
    <w:p w14:paraId="0DAE2838">
      <w:pPr>
        <w:spacing w:line="580" w:lineRule="exact"/>
        <w:ind w:firstLine="640"/>
        <w:jc w:val="both"/>
      </w:pPr>
      <w:r>
        <w:rPr>
          <w:rFonts w:ascii="仿宋_GB2312" w:hAnsi="仿宋_GB2312" w:eastAsia="仿宋_GB2312"/>
          <w:b w:val="0"/>
          <w:sz w:val="32"/>
        </w:rPr>
        <w:t>4.教育支出(类)普通教育(款)初中教育(项):支出决算数为259.11万元，比上年决算减少93.53万元，下降26.52%,主要原因是：本年减少临聘教师工资性补助等项目经费，导致相关经费减少。</w:t>
      </w:r>
    </w:p>
    <w:p w14:paraId="66786E6C">
      <w:pPr>
        <w:spacing w:line="580" w:lineRule="exact"/>
        <w:ind w:firstLine="640"/>
        <w:jc w:val="both"/>
      </w:pPr>
      <w:r>
        <w:rPr>
          <w:rFonts w:ascii="仿宋_GB2312" w:hAnsi="仿宋_GB2312" w:eastAsia="仿宋_GB2312"/>
          <w:b w:val="0"/>
          <w:sz w:val="32"/>
        </w:rPr>
        <w:t>5.教育支出(类)普通教育(款)高中教育(项):支出决算数为0.00万元，比上年决算减少2.53万元，下降100.00%,主要原因是：本年减少内高班学生接送经费，导致相关经费减少。</w:t>
      </w:r>
    </w:p>
    <w:p w14:paraId="1ADD1C69">
      <w:pPr>
        <w:spacing w:line="580" w:lineRule="exact"/>
        <w:ind w:firstLine="640"/>
        <w:jc w:val="both"/>
      </w:pPr>
      <w:r>
        <w:rPr>
          <w:rFonts w:ascii="仿宋_GB2312" w:hAnsi="仿宋_GB2312" w:eastAsia="仿宋_GB2312"/>
          <w:b w:val="0"/>
          <w:sz w:val="32"/>
        </w:rPr>
        <w:t>6.教育支出(类)普通教育(款)其他普通教育支出(项):支出决算数为1,680.03万元，比上年决算减少853.90万元，下降33.70%,主要原因是：本年减少2023年义务教育薄弱环节改善与能力提升补助资金、2023年城乡义务教育补助经费</w:t>
      </w:r>
      <w:r>
        <w:rPr>
          <w:rFonts w:hint="eastAsia" w:ascii="仿宋_GB2312" w:hAnsi="仿宋_GB2312" w:eastAsia="仿宋_GB2312"/>
          <w:b w:val="0"/>
          <w:sz w:val="32"/>
          <w:lang w:eastAsia="zh-CN"/>
        </w:rPr>
        <w:t>（</w:t>
      </w:r>
      <w:r>
        <w:rPr>
          <w:rFonts w:ascii="仿宋_GB2312" w:hAnsi="仿宋_GB2312" w:eastAsia="仿宋_GB2312"/>
          <w:b w:val="0"/>
          <w:sz w:val="32"/>
        </w:rPr>
        <w:t>校舍安全保障）资金等项目经费，导致相关经费减少。</w:t>
      </w:r>
    </w:p>
    <w:p w14:paraId="4495CEBA">
      <w:pPr>
        <w:spacing w:line="580" w:lineRule="exact"/>
        <w:ind w:firstLine="640"/>
        <w:jc w:val="both"/>
      </w:pPr>
      <w:r>
        <w:rPr>
          <w:rFonts w:ascii="仿宋_GB2312" w:hAnsi="仿宋_GB2312" w:eastAsia="仿宋_GB2312"/>
          <w:b w:val="0"/>
          <w:sz w:val="32"/>
        </w:rPr>
        <w:t>7.教育支出(类)特殊教育(款)其他特殊教育支出(项):支出决算数为0.00万元，比上年决算减少29.75万元，下降100.00%,主要原因是：本年减少特殊教育补助资金，导致相关经费减少。</w:t>
      </w:r>
    </w:p>
    <w:p w14:paraId="10914FD8">
      <w:pPr>
        <w:spacing w:line="580" w:lineRule="exact"/>
        <w:ind w:firstLine="640"/>
        <w:jc w:val="both"/>
      </w:pPr>
      <w:r>
        <w:rPr>
          <w:rFonts w:ascii="仿宋_GB2312" w:hAnsi="仿宋_GB2312" w:eastAsia="仿宋_GB2312"/>
          <w:b w:val="0"/>
          <w:sz w:val="32"/>
        </w:rPr>
        <w:t>8.教育支出(类)教育费附加安排的支出(款)农村中小学校舍建设(项):支出决算数为11.37万元，比上年决算减少273.96万元，下降96.02%,主要原因是：本年减少解决“两清欠”涉及50万元以下项目欠款、民丰县安迪尔乡开西木库里村小学工程款，导致相关经费减少。</w:t>
      </w:r>
    </w:p>
    <w:p w14:paraId="00BF8405">
      <w:pPr>
        <w:spacing w:line="580" w:lineRule="exact"/>
        <w:ind w:firstLine="640"/>
        <w:jc w:val="both"/>
      </w:pPr>
      <w:r>
        <w:rPr>
          <w:rFonts w:ascii="仿宋_GB2312" w:hAnsi="仿宋_GB2312" w:eastAsia="仿宋_GB2312"/>
          <w:b w:val="0"/>
          <w:sz w:val="32"/>
        </w:rPr>
        <w:t>9.教育支出(类)教育费附加安排的支出(款)农村中小学教学设施(项):支出决算数为69.62万元，比上年决算增加69.62万元，增长100.00%,主要原因是：本年增加改善中小学办学条件、改善民丰县普通话测试条件项目经费，导致相关经费增加。</w:t>
      </w:r>
    </w:p>
    <w:p w14:paraId="7ACD66E5">
      <w:pPr>
        <w:spacing w:line="580" w:lineRule="exact"/>
        <w:ind w:firstLine="640"/>
        <w:jc w:val="both"/>
      </w:pPr>
      <w:r>
        <w:rPr>
          <w:rFonts w:ascii="仿宋_GB2312" w:hAnsi="仿宋_GB2312" w:eastAsia="仿宋_GB2312"/>
          <w:b w:val="0"/>
          <w:sz w:val="32"/>
        </w:rPr>
        <w:t>10.教育支出(类)教育费附加安排的支出(款)城市中小学校舍建设(项):支出决算数为11.48万元，比上年决算增加11.48万元，增长100.00%,主要原因是：本年增加民丰县寄宿制初级中学学生生活区校舍维修项目（欠款）中国电建援助资金、寄宿制中学校舍维修提升项目经费，导致相关经费增加。</w:t>
      </w:r>
    </w:p>
    <w:p w14:paraId="7EE77B3E">
      <w:pPr>
        <w:spacing w:line="580" w:lineRule="exact"/>
        <w:ind w:firstLine="640"/>
        <w:jc w:val="both"/>
      </w:pPr>
      <w:r>
        <w:rPr>
          <w:rFonts w:ascii="仿宋_GB2312" w:hAnsi="仿宋_GB2312" w:eastAsia="仿宋_GB2312"/>
          <w:b w:val="0"/>
          <w:sz w:val="32"/>
        </w:rPr>
        <w:t>11.教育支出(类)教育费附加安排的支出(款)城市中小学教学设施(项):支出决算数为17.48万元，比上年决算增加17.48万元，增长100.00%,主要原因是：本年增加民丰县教育系统西部志愿者生活补助、教育系统集中供暖机关、学校、城东小区教师周转房历史遗留拖欠取暖费，导致相关经费增加。</w:t>
      </w:r>
    </w:p>
    <w:p w14:paraId="7CA88A46">
      <w:pPr>
        <w:spacing w:line="580" w:lineRule="exact"/>
        <w:ind w:firstLine="640"/>
        <w:jc w:val="both"/>
      </w:pPr>
      <w:r>
        <w:rPr>
          <w:rFonts w:ascii="仿宋_GB2312" w:hAnsi="仿宋_GB2312" w:eastAsia="仿宋_GB2312"/>
          <w:b w:val="0"/>
          <w:sz w:val="32"/>
        </w:rPr>
        <w:t>12.教育支出(类)教育费附加安排的支出(款)中等职业学校教学设施(项):支出决算数为0.00万元，比上年决算减少17.90万元，下降100.00%,主要原因是：本年减少中等职业学校教学设施项目欠款，导致相关经费减少。</w:t>
      </w:r>
    </w:p>
    <w:p w14:paraId="6AC0C497">
      <w:pPr>
        <w:spacing w:line="580" w:lineRule="exact"/>
        <w:ind w:firstLine="640"/>
        <w:jc w:val="both"/>
      </w:pPr>
      <w:r>
        <w:rPr>
          <w:rFonts w:ascii="仿宋_GB2312" w:hAnsi="仿宋_GB2312" w:eastAsia="仿宋_GB2312"/>
          <w:b w:val="0"/>
          <w:sz w:val="32"/>
        </w:rPr>
        <w:t>13.教育支出(类)教育费附加安排的支出(款)其他教育费附加安排的支出(项):支出决算数为42.70万元，比上年决算减少57.61万元，下降57.43%,主要原因是：本年减少疆内困难家庭大学生资助、农村幼儿园工程款等项目经费，导致相关经费减少。</w:t>
      </w:r>
    </w:p>
    <w:p w14:paraId="74DE343E">
      <w:pPr>
        <w:spacing w:line="580" w:lineRule="exact"/>
        <w:ind w:firstLine="640"/>
        <w:jc w:val="both"/>
      </w:pPr>
      <w:r>
        <w:rPr>
          <w:rFonts w:ascii="仿宋_GB2312" w:hAnsi="仿宋_GB2312" w:eastAsia="仿宋_GB2312"/>
          <w:b w:val="0"/>
          <w:sz w:val="32"/>
        </w:rPr>
        <w:t>14.教育支出(类)其他教育支出(款)其他教育支出(项):支出决算数为0.00万元，比上年决算减少1,250.03万元，下降100.00%,主要原因是：本年减少和田地区民丰县县城小学附属学校宿舍楼建设项目和地财建</w:t>
      </w:r>
      <w:r>
        <w:rPr>
          <w:rFonts w:hint="eastAsia" w:ascii="仿宋_GB2312" w:hAnsi="仿宋_GB2312" w:eastAsia="仿宋_GB2312"/>
          <w:b w:val="0"/>
          <w:sz w:val="32"/>
          <w:lang w:eastAsia="zh-CN"/>
        </w:rPr>
        <w:t>〔2022〕19号</w:t>
      </w:r>
      <w:r>
        <w:rPr>
          <w:rFonts w:ascii="仿宋_GB2312" w:hAnsi="仿宋_GB2312" w:eastAsia="仿宋_GB2312"/>
          <w:b w:val="0"/>
          <w:sz w:val="32"/>
        </w:rPr>
        <w:t>、2023年新疆西藏等地区教育特殊补助资金（民丰县义务教育优质均衡设施提升项目）、和田地区民丰县尼雅乡中心小学教师周转宿舍建设项目和地财建</w:t>
      </w:r>
      <w:r>
        <w:rPr>
          <w:rFonts w:hint="eastAsia" w:ascii="仿宋_GB2312" w:hAnsi="仿宋_GB2312" w:eastAsia="仿宋_GB2312"/>
          <w:b w:val="0"/>
          <w:sz w:val="32"/>
          <w:lang w:eastAsia="zh-CN"/>
        </w:rPr>
        <w:t>〔2022〕19号</w:t>
      </w:r>
      <w:r>
        <w:rPr>
          <w:rFonts w:ascii="仿宋_GB2312" w:hAnsi="仿宋_GB2312" w:eastAsia="仿宋_GB2312"/>
          <w:b w:val="0"/>
          <w:sz w:val="32"/>
        </w:rPr>
        <w:t>等项目经费，导致相关经费减少。</w:t>
      </w:r>
    </w:p>
    <w:p w14:paraId="16FD2F4C">
      <w:pPr>
        <w:spacing w:line="580" w:lineRule="exact"/>
        <w:ind w:firstLine="640"/>
        <w:jc w:val="both"/>
      </w:pPr>
      <w:r>
        <w:rPr>
          <w:rFonts w:ascii="仿宋_GB2312" w:hAnsi="仿宋_GB2312" w:eastAsia="仿宋_GB2312"/>
          <w:b w:val="0"/>
          <w:sz w:val="32"/>
        </w:rPr>
        <w:t>15.科学技术支出(类)技术研究与开发(款)科技成果转化与扩散(项):支出决算数为0.99万元，比上年决算减少0.43万元，下降30.28%,主要原因是：本年减少自治区科技计划专项资金，导致相关经费减少。</w:t>
      </w:r>
    </w:p>
    <w:p w14:paraId="4D578582">
      <w:pPr>
        <w:spacing w:line="580" w:lineRule="exact"/>
        <w:ind w:firstLine="640"/>
        <w:jc w:val="both"/>
      </w:pPr>
      <w:r>
        <w:rPr>
          <w:rFonts w:ascii="仿宋_GB2312" w:hAnsi="仿宋_GB2312" w:eastAsia="仿宋_GB2312"/>
          <w:b w:val="0"/>
          <w:sz w:val="32"/>
        </w:rPr>
        <w:t>16.科学技术支出(类)科技条件与服务(款)其他科技条件与服务支出(项):支出决算数为0.20万元，比上年决算减少0.10万元，下降33.33%,主要原因是：本年减少“三区”科技人才支持计划资金，导致相关经费减少。</w:t>
      </w:r>
    </w:p>
    <w:p w14:paraId="50748B16">
      <w:pPr>
        <w:spacing w:line="580" w:lineRule="exact"/>
        <w:ind w:firstLine="640"/>
        <w:jc w:val="both"/>
      </w:pPr>
      <w:r>
        <w:rPr>
          <w:rFonts w:ascii="仿宋_GB2312" w:hAnsi="仿宋_GB2312" w:eastAsia="仿宋_GB2312"/>
          <w:b w:val="0"/>
          <w:sz w:val="32"/>
        </w:rPr>
        <w:t>17.科学技术支出(类)科学技术普及(款)科普活动(项):支出决算数为8.84万元，比上年决算增加1.84万元，增长26.29%,主要原因是：</w:t>
      </w:r>
      <w:r>
        <w:rPr>
          <w:rFonts w:hint="eastAsia" w:ascii="仿宋_GB2312" w:hAnsi="仿宋_GB2312" w:eastAsia="仿宋_GB2312"/>
          <w:b w:val="0"/>
          <w:sz w:val="32"/>
          <w:lang w:val="en-US" w:eastAsia="zh-CN"/>
        </w:rPr>
        <w:t>本年功能科目调整，</w:t>
      </w:r>
      <w:r>
        <w:rPr>
          <w:rFonts w:ascii="仿宋_GB2312" w:hAnsi="仿宋_GB2312" w:eastAsia="仿宋_GB2312"/>
          <w:b w:val="0"/>
          <w:sz w:val="32"/>
        </w:rPr>
        <w:t>中央“基层科普行动计划”资金</w:t>
      </w:r>
      <w:r>
        <w:rPr>
          <w:rFonts w:hint="eastAsia" w:ascii="仿宋_GB2312" w:hAnsi="仿宋_GB2312" w:eastAsia="仿宋_GB2312"/>
          <w:b w:val="0"/>
          <w:sz w:val="32"/>
          <w:lang w:val="en-US" w:eastAsia="zh-CN"/>
        </w:rPr>
        <w:t>从</w:t>
      </w:r>
      <w:r>
        <w:rPr>
          <w:rFonts w:ascii="仿宋_GB2312" w:hAnsi="仿宋_GB2312" w:eastAsia="仿宋_GB2312"/>
          <w:b w:val="0"/>
          <w:sz w:val="32"/>
        </w:rPr>
        <w:t>其他科学技术普及支出</w:t>
      </w:r>
      <w:r>
        <w:rPr>
          <w:rFonts w:hint="eastAsia" w:ascii="仿宋_GB2312" w:hAnsi="仿宋_GB2312" w:eastAsia="仿宋_GB2312"/>
          <w:b w:val="0"/>
          <w:sz w:val="32"/>
          <w:lang w:val="en-US" w:eastAsia="zh-CN"/>
        </w:rPr>
        <w:t>科目调整至</w:t>
      </w:r>
      <w:r>
        <w:rPr>
          <w:rFonts w:ascii="仿宋_GB2312" w:hAnsi="仿宋_GB2312" w:eastAsia="仿宋_GB2312"/>
          <w:b w:val="0"/>
          <w:sz w:val="32"/>
        </w:rPr>
        <w:t>科普活动</w:t>
      </w:r>
      <w:r>
        <w:rPr>
          <w:rFonts w:hint="eastAsia" w:ascii="仿宋_GB2312" w:hAnsi="仿宋_GB2312" w:eastAsia="仿宋_GB2312"/>
          <w:b w:val="0"/>
          <w:sz w:val="32"/>
          <w:lang w:val="en-US" w:eastAsia="zh-CN"/>
        </w:rPr>
        <w:t>科目，导致相关经费增加</w:t>
      </w:r>
      <w:r>
        <w:rPr>
          <w:rFonts w:ascii="仿宋_GB2312" w:hAnsi="仿宋_GB2312" w:eastAsia="仿宋_GB2312"/>
          <w:b w:val="0"/>
          <w:sz w:val="32"/>
        </w:rPr>
        <w:t>。</w:t>
      </w:r>
    </w:p>
    <w:p w14:paraId="6ABBEC6D">
      <w:pPr>
        <w:spacing w:line="580" w:lineRule="exact"/>
        <w:ind w:firstLine="640"/>
        <w:jc w:val="both"/>
      </w:pPr>
      <w:r>
        <w:rPr>
          <w:rFonts w:ascii="仿宋_GB2312" w:hAnsi="仿宋_GB2312" w:eastAsia="仿宋_GB2312"/>
          <w:b w:val="0"/>
          <w:sz w:val="32"/>
        </w:rPr>
        <w:t>18.科学技术支出(类)科学技术普及(款)其他科学技术普及支出(项):支出决算数为0.00万元，比上年决算减少1.00万元，下降100.00%,主要原因是：</w:t>
      </w:r>
      <w:r>
        <w:rPr>
          <w:rFonts w:hint="eastAsia" w:ascii="仿宋_GB2312" w:hAnsi="仿宋_GB2312" w:eastAsia="仿宋_GB2312"/>
          <w:b w:val="0"/>
          <w:sz w:val="32"/>
          <w:lang w:val="en-US" w:eastAsia="zh-CN"/>
        </w:rPr>
        <w:t>本年功能科目调整，</w:t>
      </w:r>
      <w:r>
        <w:rPr>
          <w:rFonts w:ascii="仿宋_GB2312" w:hAnsi="仿宋_GB2312" w:eastAsia="仿宋_GB2312"/>
          <w:b w:val="0"/>
          <w:sz w:val="32"/>
        </w:rPr>
        <w:t>中央“基层科普行动计划”资金</w:t>
      </w:r>
      <w:r>
        <w:rPr>
          <w:rFonts w:hint="eastAsia" w:ascii="仿宋_GB2312" w:hAnsi="仿宋_GB2312" w:eastAsia="仿宋_GB2312"/>
          <w:b w:val="0"/>
          <w:sz w:val="32"/>
          <w:lang w:val="en-US" w:eastAsia="zh-CN"/>
        </w:rPr>
        <w:t>从</w:t>
      </w:r>
      <w:r>
        <w:rPr>
          <w:rFonts w:ascii="仿宋_GB2312" w:hAnsi="仿宋_GB2312" w:eastAsia="仿宋_GB2312"/>
          <w:b w:val="0"/>
          <w:sz w:val="32"/>
        </w:rPr>
        <w:t>其他科学技术普及支出</w:t>
      </w:r>
      <w:r>
        <w:rPr>
          <w:rFonts w:hint="eastAsia" w:ascii="仿宋_GB2312" w:hAnsi="仿宋_GB2312" w:eastAsia="仿宋_GB2312"/>
          <w:b w:val="0"/>
          <w:sz w:val="32"/>
          <w:lang w:val="en-US" w:eastAsia="zh-CN"/>
        </w:rPr>
        <w:t>科目调整至</w:t>
      </w:r>
      <w:r>
        <w:rPr>
          <w:rFonts w:ascii="仿宋_GB2312" w:hAnsi="仿宋_GB2312" w:eastAsia="仿宋_GB2312"/>
          <w:b w:val="0"/>
          <w:sz w:val="32"/>
        </w:rPr>
        <w:t>科普活动</w:t>
      </w:r>
      <w:r>
        <w:rPr>
          <w:rFonts w:hint="eastAsia" w:ascii="仿宋_GB2312" w:hAnsi="仿宋_GB2312" w:eastAsia="仿宋_GB2312"/>
          <w:b w:val="0"/>
          <w:sz w:val="32"/>
          <w:lang w:val="en-US" w:eastAsia="zh-CN"/>
        </w:rPr>
        <w:t>科目，导致相关经费减少</w:t>
      </w:r>
      <w:r>
        <w:rPr>
          <w:rFonts w:ascii="仿宋_GB2312" w:hAnsi="仿宋_GB2312" w:eastAsia="仿宋_GB2312"/>
          <w:b w:val="0"/>
          <w:sz w:val="32"/>
        </w:rPr>
        <w:t>。</w:t>
      </w:r>
    </w:p>
    <w:p w14:paraId="7EFDEFD1">
      <w:pPr>
        <w:spacing w:line="580" w:lineRule="exact"/>
        <w:ind w:firstLine="640"/>
        <w:jc w:val="both"/>
      </w:pPr>
      <w:r>
        <w:rPr>
          <w:rFonts w:ascii="仿宋_GB2312" w:hAnsi="仿宋_GB2312" w:eastAsia="仿宋_GB2312"/>
          <w:b w:val="0"/>
          <w:sz w:val="32"/>
        </w:rPr>
        <w:t>19.社会保障和就业支出(类)行政事业单位养老支出(款)行政单位离退休(项):支出决算数为20.59万元，比上年决算增加20.59万元，增长100.00%,主要原因是：本年功能科目调整，行政单位离退休上年度在主科目列支，本年单独列支，导致经费较上年增加。</w:t>
      </w:r>
    </w:p>
    <w:p w14:paraId="53267883">
      <w:pPr>
        <w:spacing w:line="580" w:lineRule="exact"/>
        <w:ind w:firstLine="640"/>
        <w:jc w:val="both"/>
      </w:pPr>
      <w:r>
        <w:rPr>
          <w:rFonts w:ascii="仿宋_GB2312" w:hAnsi="仿宋_GB2312" w:eastAsia="仿宋_GB2312"/>
          <w:b w:val="0"/>
          <w:sz w:val="32"/>
        </w:rPr>
        <w:t>20.社会保障和就业支出(类)行政事业单位养老支出(款)机关事业单位基本养老保险缴费支出(项):支出决算数为50.22万元，比上年决算增加50.22万元，增长100.00%,主要原因是：本年功能科目调整，养老保险缴费上年度在主科目列支，本年单独列支，导致经费较上年增加。</w:t>
      </w:r>
    </w:p>
    <w:p w14:paraId="65AF9D61">
      <w:pPr>
        <w:spacing w:line="580" w:lineRule="exact"/>
        <w:ind w:firstLine="640"/>
        <w:jc w:val="both"/>
      </w:pPr>
      <w:r>
        <w:rPr>
          <w:rFonts w:ascii="仿宋_GB2312" w:hAnsi="仿宋_GB2312" w:eastAsia="仿宋_GB2312"/>
          <w:b w:val="0"/>
          <w:sz w:val="32"/>
        </w:rPr>
        <w:t>21.社会保障和就业支出(类)行政事业单位养老支出(款)机关事业单位职业年金缴费支出(项):支出决算数为6.28万元，比上年决算增加6.28万元，增长100.00%,主要原因是：2024年10月份开始缴纳在职职工职业年金单位部分，职业年金缴费支出增加。</w:t>
      </w:r>
    </w:p>
    <w:p w14:paraId="22089707">
      <w:pPr>
        <w:spacing w:line="580" w:lineRule="exact"/>
        <w:ind w:firstLine="640"/>
        <w:jc w:val="both"/>
      </w:pPr>
      <w:r>
        <w:rPr>
          <w:rFonts w:ascii="仿宋_GB2312" w:hAnsi="仿宋_GB2312" w:eastAsia="仿宋_GB2312"/>
          <w:b w:val="0"/>
          <w:sz w:val="32"/>
        </w:rPr>
        <w:t>22.卫生健康支出(类)行政事业单位医疗(款)行政单位医疗(项):支出决算数为20.40万元，比上年决算增加20.40万元，增长100.00%,主要原因是：本年功能科目调整，行政单位医疗上年度在主科目列支，本年单独列支，导致经费较上年增加。</w:t>
      </w:r>
    </w:p>
    <w:p w14:paraId="4146BDC5">
      <w:pPr>
        <w:spacing w:line="580" w:lineRule="exact"/>
        <w:ind w:firstLine="640"/>
        <w:jc w:val="both"/>
      </w:pPr>
      <w:r>
        <w:rPr>
          <w:rFonts w:ascii="仿宋_GB2312" w:hAnsi="仿宋_GB2312" w:eastAsia="仿宋_GB2312"/>
          <w:b w:val="0"/>
          <w:sz w:val="32"/>
        </w:rPr>
        <w:t>23.卫生健康支出(类)行政事业单位医疗(款)公务员医疗补助(项):支出决算数为3.26万元，比上年决算增加3.26万元，增长100.00%,主要原因是：本年功能科目调整，公务员医疗补助上年度在主科目列支，本年单独列支，导致经费较上年增加。</w:t>
      </w:r>
    </w:p>
    <w:p w14:paraId="68FECAE9">
      <w:pPr>
        <w:spacing w:line="580" w:lineRule="exact"/>
        <w:ind w:firstLine="640"/>
        <w:jc w:val="both"/>
      </w:pPr>
      <w:r>
        <w:rPr>
          <w:rFonts w:ascii="仿宋_GB2312" w:hAnsi="仿宋_GB2312" w:eastAsia="仿宋_GB2312"/>
          <w:b w:val="0"/>
          <w:sz w:val="32"/>
        </w:rPr>
        <w:t>24.卫生健康支出(类)行政事业单位医疗(款)其他行政事业单位医疗支出(项):支出决算数为2.07万元，比上年决算增加2.07万元，增长100.00%,主要原因是：本年功能科目调整，职工大病，工伤，失业保险缴费上年度在主科目列支，本年单独列支，导致经费较上年增加。</w:t>
      </w:r>
    </w:p>
    <w:p w14:paraId="098A3BE8">
      <w:pPr>
        <w:spacing w:line="580" w:lineRule="exact"/>
        <w:ind w:firstLine="640"/>
        <w:jc w:val="both"/>
      </w:pPr>
      <w:r>
        <w:rPr>
          <w:rFonts w:ascii="仿宋_GB2312" w:hAnsi="仿宋_GB2312" w:eastAsia="仿宋_GB2312"/>
          <w:b w:val="0"/>
          <w:sz w:val="32"/>
        </w:rPr>
        <w:t>25.农林水支出(类)巩固脱贫攻坚成果衔接乡村振兴(款)社会发展(项):支出决算数为0.00万元，比上年决算减少179.90万元，下降100.00%,主要原因是：本年科目调整，雨露计划资金项目缴费上年在社会发展科目列支，本年调整至其他巩固脱贫攻坚成果衔接乡村振兴支出科目列支，导致相关经费减少。</w:t>
      </w:r>
    </w:p>
    <w:p w14:paraId="005D309D">
      <w:pPr>
        <w:spacing w:line="580" w:lineRule="exact"/>
        <w:ind w:firstLine="640"/>
        <w:jc w:val="both"/>
      </w:pPr>
      <w:r>
        <w:rPr>
          <w:rFonts w:ascii="仿宋_GB2312" w:hAnsi="仿宋_GB2312" w:eastAsia="仿宋_GB2312"/>
          <w:b w:val="0"/>
          <w:sz w:val="32"/>
        </w:rPr>
        <w:t>26.农林水支出(类)巩固脱贫攻坚成果衔接乡村振兴(款)其他巩固脱贫攻坚成果衔接乡村振兴支出(项):支出决算数为502.50万元，比上年决算增加502.50万元，增长100.00%,主要原因是：本年科目调整，雨露计划资金项目缴费上年在社会发展科目列支，本年调整至其他巩固脱贫攻坚成果衔接乡村振兴支出科目列支，增加2024年巩固拓展脱贫攻坚成果和乡村振兴有效衔接任务资金，导致相关经费增加。</w:t>
      </w:r>
    </w:p>
    <w:p w14:paraId="4A9E0FF3">
      <w:pPr>
        <w:spacing w:line="580" w:lineRule="exact"/>
        <w:ind w:firstLine="640"/>
        <w:jc w:val="both"/>
      </w:pPr>
      <w:r>
        <w:rPr>
          <w:rFonts w:ascii="仿宋_GB2312" w:hAnsi="仿宋_GB2312" w:eastAsia="仿宋_GB2312"/>
          <w:b w:val="0"/>
          <w:sz w:val="32"/>
        </w:rPr>
        <w:t>27.农林水支出(类)农村综合改革(款)对村级公益事业建设的补助(项):支出决算数为5.28万元，比上年决算减少7.26万元，下降57.89%,主要原因是：本年减少为民办实事工作项目经费，导致相关经费减少。</w:t>
      </w:r>
    </w:p>
    <w:p w14:paraId="3BC336C6">
      <w:pPr>
        <w:spacing w:line="580" w:lineRule="exact"/>
        <w:ind w:firstLine="640"/>
        <w:jc w:val="both"/>
      </w:pPr>
      <w:r>
        <w:rPr>
          <w:rFonts w:ascii="仿宋_GB2312" w:hAnsi="仿宋_GB2312" w:eastAsia="仿宋_GB2312"/>
          <w:b w:val="0"/>
          <w:sz w:val="32"/>
        </w:rPr>
        <w:t>28.住房保障支出(类)住房改革支出(款)住房公积金(项):支出决算数为38.26万元，比上年决算增加38.26万元，增长100.00%,主要原因是：本年功能科目调整，住房公积金上年度在主科目列支，本年单独列支，导致经费较上年增加。</w:t>
      </w:r>
    </w:p>
    <w:p w14:paraId="7EE75D91">
      <w:pPr>
        <w:spacing w:line="640" w:lineRule="exact"/>
        <w:ind w:firstLine="640"/>
        <w:jc w:val="both"/>
        <w:outlineLvl w:val="2"/>
      </w:pPr>
      <w:r>
        <w:rPr>
          <w:rFonts w:ascii="黑体" w:hAnsi="黑体" w:eastAsia="黑体"/>
          <w:sz w:val="32"/>
        </w:rPr>
        <w:t>六、一般公共预算财政拨款基本支出决算情况说明</w:t>
      </w:r>
    </w:p>
    <w:p w14:paraId="36A58271">
      <w:pPr>
        <w:spacing w:line="580" w:lineRule="exact"/>
        <w:ind w:firstLine="640"/>
        <w:jc w:val="both"/>
      </w:pPr>
      <w:r>
        <w:rPr>
          <w:rFonts w:ascii="仿宋_GB2312" w:hAnsi="仿宋_GB2312" w:eastAsia="仿宋_GB2312"/>
          <w:b w:val="0"/>
          <w:sz w:val="32"/>
        </w:rPr>
        <w:t>2024年度一般公共预算财政拨款基本支出642.82万元，其中：</w:t>
      </w:r>
      <w:r>
        <w:rPr>
          <w:rFonts w:ascii="仿宋_GB2312" w:hAnsi="仿宋_GB2312" w:eastAsia="仿宋_GB2312"/>
          <w:b/>
          <w:sz w:val="32"/>
        </w:rPr>
        <w:t>人员经费616.06万元，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w:t>
      </w:r>
    </w:p>
    <w:p w14:paraId="7145C8F6">
      <w:pPr>
        <w:spacing w:line="580" w:lineRule="exact"/>
        <w:ind w:firstLine="640"/>
        <w:jc w:val="both"/>
      </w:pPr>
      <w:r>
        <w:rPr>
          <w:rFonts w:ascii="仿宋_GB2312" w:hAnsi="仿宋_GB2312" w:eastAsia="仿宋_GB2312"/>
          <w:b/>
          <w:sz w:val="32"/>
        </w:rPr>
        <w:t>公用经费26.77万元，</w:t>
      </w:r>
      <w:r>
        <w:rPr>
          <w:rFonts w:ascii="仿宋_GB2312" w:hAnsi="仿宋_GB2312" w:eastAsia="仿宋_GB2312"/>
          <w:b w:val="0"/>
          <w:sz w:val="32"/>
        </w:rPr>
        <w:t>包括：邮电费、取暖费、差旅费、培训费、公务用车运行维护费。</w:t>
      </w:r>
    </w:p>
    <w:p w14:paraId="673A1C6F">
      <w:pPr>
        <w:spacing w:line="640" w:lineRule="exact"/>
        <w:ind w:firstLine="640"/>
        <w:jc w:val="both"/>
        <w:outlineLvl w:val="2"/>
      </w:pPr>
      <w:r>
        <w:rPr>
          <w:rFonts w:ascii="黑体" w:hAnsi="黑体" w:eastAsia="黑体"/>
          <w:sz w:val="32"/>
        </w:rPr>
        <w:t>七、政府性基金预算财政拨款收入支出决算情况说明</w:t>
      </w:r>
    </w:p>
    <w:p w14:paraId="679DA522">
      <w:pPr>
        <w:spacing w:line="580" w:lineRule="exact"/>
        <w:ind w:firstLine="640"/>
        <w:jc w:val="both"/>
      </w:pPr>
      <w:r>
        <w:rPr>
          <w:rFonts w:ascii="仿宋_GB2312" w:hAnsi="仿宋_GB2312" w:eastAsia="仿宋_GB2312"/>
          <w:b/>
          <w:sz w:val="32"/>
        </w:rPr>
        <w:t>2024年度政府性基金预算财政拨款收入总计42.92万元，</w:t>
      </w:r>
      <w:r>
        <w:rPr>
          <w:rFonts w:ascii="仿宋_GB2312" w:hAnsi="仿宋_GB2312" w:eastAsia="仿宋_GB2312"/>
          <w:b w:val="0"/>
          <w:sz w:val="32"/>
        </w:rPr>
        <w:t>其中：年初结转和结余0.00万元，本年收入42.92万元。</w:t>
      </w:r>
      <w:r>
        <w:rPr>
          <w:rFonts w:ascii="仿宋_GB2312" w:hAnsi="仿宋_GB2312" w:eastAsia="仿宋_GB2312"/>
          <w:b/>
          <w:sz w:val="32"/>
        </w:rPr>
        <w:t>政府性基金预算财政拨款支出总计42.92万元，</w:t>
      </w:r>
      <w:r>
        <w:rPr>
          <w:rFonts w:ascii="仿宋_GB2312" w:hAnsi="仿宋_GB2312" w:eastAsia="仿宋_GB2312"/>
          <w:b w:val="0"/>
          <w:sz w:val="32"/>
        </w:rPr>
        <w:t>其中：年末结转和结余0.00万元，本年支出42.92万元。</w:t>
      </w:r>
    </w:p>
    <w:p w14:paraId="6FB638B2">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增加13.62万元，增长46.48%，主要原因是：本年增加教育天桥人行过道安装廊架费用，导致相关经费增加。</w:t>
      </w:r>
      <w:r>
        <w:rPr>
          <w:rFonts w:ascii="仿宋_GB2312" w:hAnsi="仿宋_GB2312" w:eastAsia="仿宋_GB2312"/>
          <w:b/>
          <w:sz w:val="32"/>
        </w:rPr>
        <w:t>与年初预算相比，</w:t>
      </w:r>
      <w:r>
        <w:rPr>
          <w:rFonts w:ascii="仿宋_GB2312" w:hAnsi="仿宋_GB2312" w:eastAsia="仿宋_GB2312"/>
          <w:b w:val="0"/>
          <w:sz w:val="32"/>
        </w:rPr>
        <w:t>年初预算数8.89万元，决算数42.92万元，预决算差异率382.79%，主要原因是：年中追加天桥人行过道安装廊架费用，导致预决算存在差异。</w:t>
      </w:r>
    </w:p>
    <w:p w14:paraId="15D2BECF">
      <w:pPr>
        <w:spacing w:line="580" w:lineRule="exact"/>
        <w:ind w:firstLine="640"/>
        <w:jc w:val="both"/>
      </w:pPr>
      <w:r>
        <w:rPr>
          <w:rFonts w:ascii="仿宋_GB2312" w:hAnsi="仿宋_GB2312" w:eastAsia="仿宋_GB2312"/>
          <w:b w:val="0"/>
          <w:sz w:val="32"/>
        </w:rPr>
        <w:t>政府性基金预算财政拨款支出42.92万元。</w:t>
      </w:r>
    </w:p>
    <w:p w14:paraId="0B69B9DD">
      <w:pPr>
        <w:spacing w:line="580" w:lineRule="exact"/>
        <w:ind w:firstLine="640"/>
        <w:jc w:val="both"/>
      </w:pPr>
      <w:r>
        <w:rPr>
          <w:rFonts w:ascii="仿宋_GB2312" w:hAnsi="仿宋_GB2312" w:eastAsia="仿宋_GB2312"/>
          <w:b w:val="0"/>
          <w:sz w:val="32"/>
        </w:rPr>
        <w:t>1.城乡社区支出(类)国有土地使用权出让收入安排的支出(款)农村社会事业支出(项):支出决算数为42.92万元，比上年决算增加13.62万元，增长46.48%,主要原因是：本年增加教育天桥人行过道安装廊架费用，导致相关经费增加。</w:t>
      </w:r>
    </w:p>
    <w:p w14:paraId="67532B01">
      <w:pPr>
        <w:spacing w:line="640" w:lineRule="exact"/>
        <w:ind w:firstLine="640"/>
        <w:jc w:val="both"/>
        <w:outlineLvl w:val="2"/>
      </w:pPr>
      <w:r>
        <w:rPr>
          <w:rFonts w:ascii="黑体" w:hAnsi="黑体" w:eastAsia="黑体"/>
          <w:sz w:val="32"/>
        </w:rPr>
        <w:t>八、国有资本经营预算财政拨款收入支出决算情况说明</w:t>
      </w:r>
    </w:p>
    <w:p w14:paraId="74040D99">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9D35F11">
      <w:pPr>
        <w:spacing w:line="640" w:lineRule="exact"/>
        <w:ind w:firstLine="640"/>
        <w:jc w:val="both"/>
        <w:outlineLvl w:val="2"/>
      </w:pPr>
      <w:r>
        <w:rPr>
          <w:rFonts w:ascii="黑体" w:hAnsi="黑体" w:eastAsia="黑体"/>
          <w:sz w:val="32"/>
        </w:rPr>
        <w:t>九、财政拨款“三公”经费支出决算情况说明</w:t>
      </w:r>
    </w:p>
    <w:p w14:paraId="420B6B10">
      <w:pPr>
        <w:spacing w:line="580" w:lineRule="exact"/>
        <w:ind w:firstLine="640"/>
        <w:jc w:val="both"/>
      </w:pPr>
      <w:r>
        <w:rPr>
          <w:rFonts w:ascii="仿宋_GB2312" w:hAnsi="仿宋_GB2312" w:eastAsia="仿宋_GB2312"/>
          <w:b/>
          <w:sz w:val="32"/>
        </w:rPr>
        <w:t>2024年度财政拨款“三公”经费支出1.50万元，</w:t>
      </w:r>
      <w:r>
        <w:rPr>
          <w:rFonts w:ascii="仿宋_GB2312" w:hAnsi="仿宋_GB2312" w:eastAsia="仿宋_GB2312"/>
          <w:b w:val="0"/>
          <w:sz w:val="32"/>
        </w:rPr>
        <w:t>比上年增加1.50万元，增长100.00%，主要原因是：本年将车辆纳入公务用车管理，增加车辆运行经费。其中：因公出国（境）费支出0.00万元，占0.00%，比上年增加0.00万元，增长0.00%，主要原因是：2023年与2024年均未安排因公出国（境）费支出。公务用车购置及运行维护费支出1.50万元，占100.00%，比上年增加1.50万元，增长100.00%，主要原因是：本年将车辆纳入公务用车管理，增加车辆运行经费。公务接待费支出0.00万元，占0.00%，比上年增加0.00万元，增长0.00%，主要原因是：2023年与2024年均未安排公务接待费支出。</w:t>
      </w:r>
    </w:p>
    <w:p w14:paraId="6B33E7EF">
      <w:pPr>
        <w:spacing w:line="580" w:lineRule="exact"/>
        <w:ind w:firstLine="640"/>
        <w:jc w:val="both"/>
      </w:pPr>
      <w:r>
        <w:rPr>
          <w:rFonts w:ascii="仿宋_GB2312" w:hAnsi="仿宋_GB2312" w:eastAsia="仿宋_GB2312"/>
          <w:b/>
          <w:sz w:val="32"/>
        </w:rPr>
        <w:t>具体情况如下：</w:t>
      </w:r>
    </w:p>
    <w:p w14:paraId="320FFAB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31AA9F0">
      <w:pPr>
        <w:spacing w:line="580" w:lineRule="exact"/>
        <w:ind w:firstLine="640"/>
        <w:jc w:val="both"/>
      </w:pPr>
      <w:r>
        <w:rPr>
          <w:rFonts w:ascii="仿宋_GB2312" w:hAnsi="仿宋_GB2312" w:eastAsia="仿宋_GB2312"/>
          <w:b w:val="0"/>
          <w:sz w:val="32"/>
        </w:rPr>
        <w:t>公务用车购置及运行维护费1.50万元，其中：公务用车购置费0.00万元，公务用车运行维护费1.50万元。公务用车运行维护费开支内容包括车辆加油费、维修费、保险费。公务用车购置数0辆，公务用车保有量1辆。国有资产占用情况中固定资产车辆8辆，与公务用车保有量差异原因是：差异车辆为一般业务用车，预算未安排公务用车运行维护费。</w:t>
      </w:r>
    </w:p>
    <w:p w14:paraId="32DD16F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3D0570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1.50万元，决算数1.50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1.50万元，决算数1.50万元，预决算差异率0.00%，主要原因是：严格按照预算执行，预决算无差异。公务接待费全年预算数0.00万元，决算数0.00万元，预决算差异率0.00%，主要原因是：本单位无公务接待费。</w:t>
      </w:r>
    </w:p>
    <w:p w14:paraId="782B1D88">
      <w:pPr>
        <w:spacing w:line="640" w:lineRule="exact"/>
        <w:ind w:firstLine="640"/>
        <w:jc w:val="both"/>
        <w:outlineLvl w:val="2"/>
      </w:pPr>
      <w:r>
        <w:rPr>
          <w:rFonts w:ascii="黑体" w:hAnsi="黑体" w:eastAsia="黑体"/>
          <w:sz w:val="32"/>
        </w:rPr>
        <w:t>十、其他重要事项的情况说明</w:t>
      </w:r>
    </w:p>
    <w:p w14:paraId="1259B6C2">
      <w:pPr>
        <w:spacing w:line="640" w:lineRule="exact"/>
        <w:ind w:firstLine="640"/>
        <w:jc w:val="both"/>
        <w:outlineLvl w:val="3"/>
      </w:pPr>
      <w:r>
        <w:rPr>
          <w:rFonts w:ascii="楷体_GB2312" w:hAnsi="楷体_GB2312" w:eastAsia="楷体_GB2312"/>
          <w:b/>
          <w:sz w:val="32"/>
        </w:rPr>
        <w:t>（一）机关运行经费及公用经费支出情况</w:t>
      </w:r>
    </w:p>
    <w:p w14:paraId="14084297">
      <w:pPr>
        <w:spacing w:line="580" w:lineRule="exact"/>
        <w:ind w:firstLine="640"/>
        <w:jc w:val="both"/>
      </w:pPr>
      <w:r>
        <w:rPr>
          <w:rFonts w:ascii="仿宋_GB2312" w:hAnsi="仿宋_GB2312" w:eastAsia="仿宋_GB2312"/>
          <w:b w:val="0"/>
          <w:sz w:val="32"/>
        </w:rPr>
        <w:t>2024年度民丰县教育和科学技术局（行政单位和参照公务员法管理事业单位）机关运行经费支出26.77万元，比上年增加15.54万元，增长138.38%，主要原因是：本年取暖费等经费，导致机关运行经费增加。</w:t>
      </w:r>
    </w:p>
    <w:p w14:paraId="0DBFE5E2">
      <w:pPr>
        <w:spacing w:line="640" w:lineRule="exact"/>
        <w:ind w:firstLine="640"/>
        <w:jc w:val="both"/>
        <w:outlineLvl w:val="3"/>
      </w:pPr>
      <w:r>
        <w:rPr>
          <w:rFonts w:ascii="楷体_GB2312" w:hAnsi="楷体_GB2312" w:eastAsia="楷体_GB2312"/>
          <w:b/>
          <w:sz w:val="32"/>
        </w:rPr>
        <w:t>（二）政府采购情况</w:t>
      </w:r>
    </w:p>
    <w:p w14:paraId="4E7BDFC1">
      <w:pPr>
        <w:spacing w:line="580" w:lineRule="exact"/>
        <w:ind w:firstLine="640"/>
        <w:jc w:val="both"/>
      </w:pPr>
      <w:r>
        <w:rPr>
          <w:rFonts w:ascii="仿宋_GB2312" w:hAnsi="仿宋_GB2312" w:eastAsia="仿宋_GB2312"/>
          <w:b w:val="0"/>
          <w:sz w:val="32"/>
        </w:rPr>
        <w:t>2024年度政府采购支出总额3,498.38万元，其中：政府采购货物支出2,705.09万元、政府采购工程支出282.18万元、政府采购服务支出511.12万元。</w:t>
      </w:r>
    </w:p>
    <w:p w14:paraId="47E670E8">
      <w:pPr>
        <w:spacing w:line="580" w:lineRule="exact"/>
        <w:ind w:firstLine="640"/>
        <w:jc w:val="both"/>
      </w:pPr>
      <w:r>
        <w:rPr>
          <w:rFonts w:ascii="仿宋_GB2312" w:hAnsi="仿宋_GB2312" w:eastAsia="仿宋_GB2312"/>
          <w:b w:val="0"/>
          <w:sz w:val="32"/>
        </w:rPr>
        <w:t>授予中小企业合同金额3,498.38万元，占政府采购支出总额的100.00%，其中：授予小微企业合同金额3,498.38万元，占政府采购支出总额的100.00%。</w:t>
      </w:r>
    </w:p>
    <w:p w14:paraId="6C7EAC8A">
      <w:pPr>
        <w:spacing w:line="640" w:lineRule="exact"/>
        <w:ind w:firstLine="640"/>
        <w:jc w:val="both"/>
        <w:outlineLvl w:val="3"/>
      </w:pPr>
      <w:r>
        <w:rPr>
          <w:rFonts w:ascii="楷体_GB2312" w:hAnsi="楷体_GB2312" w:eastAsia="楷体_GB2312"/>
          <w:b/>
          <w:sz w:val="32"/>
        </w:rPr>
        <w:t>（三）国有资产占用情况说明</w:t>
      </w:r>
    </w:p>
    <w:p w14:paraId="0B7AB205">
      <w:pPr>
        <w:spacing w:line="580" w:lineRule="exact"/>
        <w:ind w:firstLine="640"/>
        <w:jc w:val="both"/>
      </w:pPr>
      <w:r>
        <w:rPr>
          <w:rFonts w:ascii="仿宋_GB2312" w:hAnsi="仿宋_GB2312" w:eastAsia="仿宋_GB2312"/>
          <w:b w:val="0"/>
          <w:sz w:val="32"/>
        </w:rPr>
        <w:t>截至2024年12月31日，房屋17,455.69平方米，价值3,902.09万元。车辆8辆，价值222.48万元，其中：副部（省）级及以上领导用车0辆、主要负责人用车0辆、机要通信用车0辆、应急保障用车0辆、执法执勤用车0辆、特种专业技术用车0辆、离退休干部服务用车0辆、其他用车8辆，其他用车主要是：单位业务用车及一般公务用车。单价100万元（含）以上设备（不含车辆）0台（套）。</w:t>
      </w:r>
    </w:p>
    <w:p w14:paraId="19D333D8">
      <w:pPr>
        <w:spacing w:line="640" w:lineRule="exact"/>
        <w:ind w:firstLine="640"/>
        <w:jc w:val="both"/>
        <w:outlineLvl w:val="2"/>
      </w:pPr>
      <w:r>
        <w:rPr>
          <w:rFonts w:ascii="黑体" w:hAnsi="黑体" w:eastAsia="黑体"/>
          <w:sz w:val="32"/>
        </w:rPr>
        <w:t>十一、预算绩效的情况说明</w:t>
      </w:r>
    </w:p>
    <w:p w14:paraId="6B44683E">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4,754.44万元，实际执行总额4,752.16万元；预算绩效评价项目43个，全年预算数6,880.94万元，全年执行数6,236.76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发现的问题及原因：目标设定科学性及评价存在难，对于目标设定需要分科室部门分解，汇总后制定整体目标，如何科学整合全单位绩效目标比较困难；目标设定后如何科学设定考核评价标准，特别是对于不能量化的目标如何评价。下一步改进措施：一是加强学习，进一步明确如何参照考核体系，科学合理设定绩效目标，充分发挥预算绩效管理工作效用；二是</w:t>
      </w:r>
      <w:r>
        <w:rPr>
          <w:rFonts w:hint="eastAsia" w:ascii="仿宋_GB2312" w:hAnsi="仿宋_GB2312" w:eastAsia="仿宋_GB2312"/>
          <w:b w:val="0"/>
          <w:sz w:val="32"/>
          <w:lang w:eastAsia="zh-CN"/>
        </w:rPr>
        <w:t>财务</w:t>
      </w:r>
      <w:r>
        <w:rPr>
          <w:rFonts w:ascii="仿宋_GB2312" w:hAnsi="仿宋_GB2312" w:eastAsia="仿宋_GB2312"/>
          <w:b w:val="0"/>
          <w:sz w:val="32"/>
        </w:rPr>
        <w:t>会计核算要更加详细，为本单位各项工作的开展、总结、评估提供有效数据资料支撑,为各项业务工作</w:t>
      </w:r>
      <w:r>
        <w:rPr>
          <w:rFonts w:hint="eastAsia" w:ascii="仿宋_GB2312" w:hAnsi="仿宋_GB2312" w:eastAsia="仿宋_GB2312"/>
          <w:b w:val="0"/>
          <w:sz w:val="32"/>
          <w:lang w:eastAsia="zh-CN"/>
        </w:rPr>
        <w:t>更好地</w:t>
      </w:r>
      <w:r>
        <w:rPr>
          <w:rFonts w:ascii="仿宋_GB2312" w:hAnsi="仿宋_GB2312" w:eastAsia="仿宋_GB2312"/>
          <w:b w:val="0"/>
          <w:sz w:val="32"/>
        </w:rPr>
        <w:t>开展提供帮助。具体附整体支出绩效自评表，项目支出绩效自评表和评价报告。</w:t>
      </w:r>
    </w:p>
    <w:p w14:paraId="7E58134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0A1C8E3">
        <w:tblPrEx>
          <w:tblCellMar>
            <w:top w:w="0" w:type="dxa"/>
            <w:left w:w="108" w:type="dxa"/>
            <w:bottom w:w="0" w:type="dxa"/>
            <w:right w:w="108" w:type="dxa"/>
          </w:tblCellMar>
        </w:tblPrEx>
        <w:tc>
          <w:tcPr>
            <w:tcW w:w="8847" w:type="dxa"/>
            <w:gridSpan w:val="9"/>
            <w:vAlign w:val="center"/>
          </w:tcPr>
          <w:p w14:paraId="7075A4C9">
            <w:pPr>
              <w:jc w:val="center"/>
            </w:pPr>
            <w:r>
              <w:rPr>
                <w:rFonts w:ascii="宋体" w:hAnsi="宋体" w:eastAsia="宋体"/>
                <w:sz w:val="24"/>
              </w:rPr>
              <w:t>单位整体支出绩效自评表</w:t>
            </w:r>
          </w:p>
        </w:tc>
      </w:tr>
      <w:tr w14:paraId="3F33B755">
        <w:tblPrEx>
          <w:tblCellMar>
            <w:top w:w="0" w:type="dxa"/>
            <w:left w:w="108" w:type="dxa"/>
            <w:bottom w:w="0" w:type="dxa"/>
            <w:right w:w="108" w:type="dxa"/>
          </w:tblCellMar>
        </w:tblPrEx>
        <w:tc>
          <w:tcPr>
            <w:tcW w:w="8847" w:type="dxa"/>
            <w:gridSpan w:val="9"/>
            <w:vAlign w:val="center"/>
          </w:tcPr>
          <w:p w14:paraId="7B2C6596">
            <w:pPr>
              <w:jc w:val="center"/>
            </w:pPr>
            <w:r>
              <w:rPr>
                <w:rFonts w:ascii="宋体" w:hAnsi="宋体" w:eastAsia="宋体"/>
                <w:sz w:val="24"/>
              </w:rPr>
              <w:t>（2024年度）</w:t>
            </w:r>
          </w:p>
        </w:tc>
      </w:tr>
      <w:tr w14:paraId="53288E7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1525DE">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3052956">
            <w:pPr>
              <w:jc w:val="center"/>
            </w:pPr>
            <w:r>
              <w:rPr>
                <w:rFonts w:ascii="宋体" w:hAnsi="宋体" w:eastAsia="宋体"/>
                <w:sz w:val="16"/>
              </w:rPr>
              <w:t>民丰县教育和科学技术局</w:t>
            </w:r>
          </w:p>
        </w:tc>
      </w:tr>
      <w:tr w14:paraId="10B9F4E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96739D">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83C73">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A36A1E">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92FAF2">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6BEC46">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B5CE1C">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CFC94">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D978B1">
            <w:pPr>
              <w:jc w:val="center"/>
            </w:pPr>
            <w:r>
              <w:rPr>
                <w:rFonts w:ascii="宋体" w:hAnsi="宋体" w:eastAsia="宋体"/>
                <w:sz w:val="16"/>
              </w:rPr>
              <w:t>得分</w:t>
            </w:r>
          </w:p>
        </w:tc>
      </w:tr>
      <w:tr w14:paraId="2F9EB7F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F485F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495A67">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F3291A">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80B6A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699A10">
            <w:pPr>
              <w:jc w:val="center"/>
            </w:pPr>
            <w:r>
              <w:rPr>
                <w:rFonts w:ascii="宋体" w:hAnsi="宋体" w:eastAsia="宋体"/>
                <w:sz w:val="16"/>
              </w:rPr>
              <w:t>3,110.91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880867">
            <w:pPr>
              <w:jc w:val="center"/>
            </w:pPr>
            <w:r>
              <w:rPr>
                <w:rFonts w:ascii="宋体" w:hAnsi="宋体" w:eastAsia="宋体"/>
                <w:sz w:val="16"/>
              </w:rPr>
              <w:t>3,110.91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085D3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7A35E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2F647">
            <w:pPr>
              <w:jc w:val="center"/>
            </w:pPr>
            <w:r>
              <w:rPr>
                <w:rFonts w:ascii="宋体" w:hAnsi="宋体" w:eastAsia="宋体"/>
                <w:sz w:val="16"/>
              </w:rPr>
              <w:t>-</w:t>
            </w:r>
          </w:p>
        </w:tc>
      </w:tr>
      <w:tr w14:paraId="2E63FA8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E41A1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FE668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EF2FCC">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93C721">
            <w:pPr>
              <w:jc w:val="center"/>
            </w:pPr>
            <w:r>
              <w:rPr>
                <w:rFonts w:ascii="宋体" w:hAnsi="宋体" w:eastAsia="宋体"/>
                <w:sz w:val="16"/>
              </w:rPr>
              <w:t>814.54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940D6">
            <w:pPr>
              <w:jc w:val="center"/>
            </w:pPr>
            <w:r>
              <w:rPr>
                <w:rFonts w:ascii="宋体" w:hAnsi="宋体" w:eastAsia="宋体"/>
                <w:sz w:val="16"/>
              </w:rPr>
              <w:t>642.82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79C78D">
            <w:pPr>
              <w:jc w:val="center"/>
            </w:pPr>
            <w:r>
              <w:rPr>
                <w:rFonts w:ascii="宋体" w:hAnsi="宋体" w:eastAsia="宋体"/>
                <w:sz w:val="16"/>
              </w:rPr>
              <w:t>642.82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D93D9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7C879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AAB633">
            <w:pPr>
              <w:jc w:val="center"/>
            </w:pPr>
            <w:r>
              <w:rPr>
                <w:rFonts w:ascii="宋体" w:hAnsi="宋体" w:eastAsia="宋体"/>
                <w:sz w:val="16"/>
              </w:rPr>
              <w:t>-</w:t>
            </w:r>
          </w:p>
        </w:tc>
      </w:tr>
      <w:tr w14:paraId="09E024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2E662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B8645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DE6330">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2F239A">
            <w:pPr>
              <w:jc w:val="center"/>
            </w:pPr>
            <w:r>
              <w:rPr>
                <w:rFonts w:ascii="宋体" w:hAnsi="宋体" w:eastAsia="宋体"/>
                <w:sz w:val="16"/>
              </w:rPr>
              <w:t>922.33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7FE0B">
            <w:pPr>
              <w:jc w:val="center"/>
            </w:pPr>
            <w:r>
              <w:rPr>
                <w:rFonts w:ascii="宋体" w:hAnsi="宋体" w:eastAsia="宋体"/>
                <w:sz w:val="16"/>
              </w:rPr>
              <w:t>1,000.71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D799C8">
            <w:pPr>
              <w:jc w:val="center"/>
            </w:pPr>
            <w:r>
              <w:rPr>
                <w:rFonts w:ascii="宋体" w:hAnsi="宋体" w:eastAsia="宋体"/>
                <w:sz w:val="16"/>
              </w:rPr>
              <w:t>998.43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05C2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1562A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F688D4">
            <w:pPr>
              <w:jc w:val="center"/>
            </w:pPr>
            <w:r>
              <w:rPr>
                <w:rFonts w:ascii="宋体" w:hAnsi="宋体" w:eastAsia="宋体"/>
                <w:sz w:val="16"/>
              </w:rPr>
              <w:t>-</w:t>
            </w:r>
          </w:p>
        </w:tc>
      </w:tr>
      <w:tr w14:paraId="115A910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FD2EB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43A01">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1FC1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3B0F47">
            <w:pPr>
              <w:jc w:val="center"/>
            </w:pPr>
            <w:r>
              <w:rPr>
                <w:rFonts w:ascii="宋体" w:hAnsi="宋体" w:eastAsia="宋体"/>
                <w:sz w:val="16"/>
              </w:rPr>
              <w:t>1,736.87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459832">
            <w:pPr>
              <w:jc w:val="center"/>
            </w:pPr>
            <w:r>
              <w:rPr>
                <w:rFonts w:ascii="宋体" w:hAnsi="宋体" w:eastAsia="宋体"/>
                <w:sz w:val="16"/>
              </w:rPr>
              <w:t>4,754.44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7A24B6">
            <w:pPr>
              <w:jc w:val="center"/>
            </w:pPr>
            <w:r>
              <w:rPr>
                <w:rFonts w:ascii="宋体" w:hAnsi="宋体" w:eastAsia="宋体"/>
                <w:sz w:val="16"/>
              </w:rPr>
              <w:t>4,752.16</w:t>
            </w:r>
          </w:p>
        </w:tc>
        <w:tc>
          <w:tcPr>
            <w:tcW w:w="983" w:type="dxa"/>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14:paraId="2C957044">
            <w:pPr>
              <w:jc w:val="center"/>
              <w:rPr>
                <w:rFonts w:ascii="Times New Roman" w:hAnsi="Times New Roman" w:eastAsia="宋体" w:cs="Times New Roman"/>
                <w:kern w:val="2"/>
                <w:sz w:val="32"/>
                <w:szCs w:val="24"/>
                <w:lang w:val="en-US" w:eastAsia="zh-CN" w:bidi="ar-SA"/>
              </w:rP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14:paraId="751ADF60">
            <w:pPr>
              <w:jc w:val="center"/>
              <w:rPr>
                <w:rFonts w:ascii="Times New Roman" w:hAnsi="Times New Roman" w:eastAsia="宋体" w:cs="Times New Roman"/>
                <w:kern w:val="2"/>
                <w:sz w:val="32"/>
                <w:szCs w:val="24"/>
                <w:lang w:val="en-US" w:eastAsia="zh-CN" w:bidi="ar-SA"/>
              </w:rPr>
            </w:pPr>
            <w:r>
              <w:rPr>
                <w:rFonts w:ascii="宋体" w:hAnsi="宋体" w:eastAsia="宋体"/>
                <w:sz w:val="16"/>
              </w:rPr>
              <w:t>99.95%</w:t>
            </w:r>
          </w:p>
        </w:tc>
        <w:tc>
          <w:tcPr>
            <w:tcW w:w="983" w:type="dxa"/>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14:paraId="7766A32D">
            <w:pPr>
              <w:jc w:val="center"/>
              <w:rPr>
                <w:rFonts w:ascii="Times New Roman" w:hAnsi="Times New Roman" w:eastAsia="宋体" w:cs="Times New Roman"/>
                <w:kern w:val="2"/>
                <w:sz w:val="32"/>
                <w:szCs w:val="24"/>
                <w:lang w:val="en-US" w:eastAsia="zh-CN" w:bidi="ar-SA"/>
              </w:rPr>
            </w:pPr>
            <w:r>
              <w:rPr>
                <w:rFonts w:ascii="宋体" w:hAnsi="宋体" w:eastAsia="宋体"/>
                <w:sz w:val="16"/>
              </w:rPr>
              <w:t>10</w:t>
            </w:r>
          </w:p>
        </w:tc>
      </w:tr>
      <w:tr w14:paraId="52FD243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F6583E">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ABC9CF8">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02EA9E8">
            <w:pPr>
              <w:jc w:val="center"/>
            </w:pPr>
            <w:r>
              <w:rPr>
                <w:rFonts w:ascii="宋体" w:hAnsi="宋体" w:eastAsia="宋体"/>
                <w:sz w:val="16"/>
              </w:rPr>
              <w:t>实际完成情况</w:t>
            </w:r>
          </w:p>
        </w:tc>
      </w:tr>
      <w:tr w14:paraId="001A5EC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9E7FC9"/>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7BAAE35">
            <w:pPr>
              <w:jc w:val="both"/>
            </w:pPr>
            <w:r>
              <w:rPr>
                <w:rFonts w:ascii="宋体" w:hAnsi="宋体" w:eastAsia="宋体"/>
                <w:sz w:val="16"/>
              </w:rPr>
              <w:t>目标1：保障全县36所学校教学业务与管理，保证各学校正常运转，保障全县10177名学生按时入学，做好中小学校园体制改革工作，实现教育均衡发展，深化平安校园建设；</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坚持以习近平新时代中国特色社会主义思想为指导，深入贯彻党的二十大精神，贯彻落实中央、自治区党委、地区及县财政部署的各项工作决定和安排，充分发挥教育经费保障教育发展、推动教育改革、推进教育公平，优化整合职业教育，人才培养引进以及义务教育均衡发展等重点工作，进一步优化结构、深化改革、强化监管 ，花好每一分钱，把教育经费用到最关键处，切实提高教育经费使用效益。实施学前教育重点项目，支持和引导农村学前教育资源，提高城乡义务教育学生营养餐补助及家庭经济困</w:t>
            </w:r>
            <w:r>
              <w:rPr>
                <w:rFonts w:hint="eastAsia" w:ascii="宋体" w:hAnsi="宋体"/>
                <w:sz w:val="16"/>
                <w:lang w:eastAsia="zh-CN"/>
              </w:rPr>
              <w:t>难学</w:t>
            </w:r>
            <w:r>
              <w:rPr>
                <w:rFonts w:ascii="宋体" w:hAnsi="宋体" w:eastAsia="宋体"/>
                <w:sz w:val="16"/>
              </w:rPr>
              <w:t>生生活补助经费保障水平 ，完善城乡义务教育经费保障机制，保障中小学正常运转，保证学校校舍安全。</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负责全县教育系统教师资格认定、职称评审及人事管理工作，统筹规划并指导教师和教育行政干部队伍的建设工作。主管全县中小（幼）学、中职的招生和学籍管理工作，组织高考、中考及高等教育自学考试工作，规划、指导并推动教育系统的教育科研工作。</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2ADCC8A">
            <w:pPr>
              <w:jc w:val="both"/>
            </w:pPr>
            <w:r>
              <w:rPr>
                <w:rFonts w:ascii="宋体" w:hAnsi="宋体" w:eastAsia="宋体"/>
                <w:sz w:val="16"/>
              </w:rPr>
              <w:t>保障全县32所学校教学业务与管理，保证各学校正常运转，保障全县9842名学生按时入学，补助乡村教师254人，补助支教老师8名，做好中小学校园体制改革工作，实现教育均衡发展，深化平安校园建设；坚持以习近平新时代中国特色社会主义思想为指导，深入贯彻党的二十大精神，贯彻落实中央、自治区党委、地区及县财政部署的各项工作决定和安排，充分发挥教育经费保障教育发展、推动教育改革、推进教育公平，优化整合职业教育，人才培养引进以及义务教育均衡发展等重点工作，进一步优化结构、深化改革、强化监管 ，花好每一分钱，把教育经费用到最关键处，切实提高教育经费使用效益。实施学前教育重点项目，支持和引导农村学前教育资源，提高城乡义务教育学生营养餐补助及家庭经济困</w:t>
            </w:r>
            <w:r>
              <w:rPr>
                <w:rFonts w:hint="eastAsia" w:ascii="宋体" w:hAnsi="宋体"/>
                <w:sz w:val="16"/>
                <w:lang w:eastAsia="zh-CN"/>
              </w:rPr>
              <w:t>难学</w:t>
            </w:r>
            <w:r>
              <w:rPr>
                <w:rFonts w:ascii="宋体" w:hAnsi="宋体" w:eastAsia="宋体"/>
                <w:sz w:val="16"/>
              </w:rPr>
              <w:t>生生活补助经费保障水平 ，完善城乡义务教育经费保障机制，保障中小学正常运转，保证学校校舍安全。负责全县教育系统教师资格认定、职称评审及人事管理工作，统筹规划并指导教师和教育行政干部队伍的建设工作。主管全县中小（幼）学、中职的招生和学籍管理工作，组织高考、中考及高等教育自学考试工作，规划、指导并推动教育系统的教育科研工作。校园师生满意度95%。</w:t>
            </w:r>
          </w:p>
        </w:tc>
      </w:tr>
      <w:tr w14:paraId="6F96C7C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47F0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2D9EDC">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B190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768FA1">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7D5679">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5C9647">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C67CF1">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827FAB">
            <w:pPr>
              <w:jc w:val="center"/>
            </w:pPr>
            <w:r>
              <w:rPr>
                <w:rFonts w:ascii="宋体" w:hAnsi="宋体" w:eastAsia="宋体"/>
                <w:sz w:val="16"/>
              </w:rPr>
              <w:t>得分</w:t>
            </w:r>
          </w:p>
        </w:tc>
      </w:tr>
      <w:tr w14:paraId="18A1724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EA1C66">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D48191">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0FDCA">
            <w:pPr>
              <w:jc w:val="center"/>
            </w:pPr>
            <w:r>
              <w:rPr>
                <w:rFonts w:ascii="宋体" w:hAnsi="宋体" w:eastAsia="宋体"/>
                <w:sz w:val="16"/>
              </w:rPr>
              <w:t>保障民丰县学校数量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C0B7EB">
            <w:pPr>
              <w:jc w:val="center"/>
            </w:pPr>
            <w:r>
              <w:rPr>
                <w:rFonts w:ascii="宋体" w:hAnsi="宋体" w:eastAsia="宋体"/>
                <w:sz w:val="16"/>
              </w:rPr>
              <w:t>=36所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9B34C3">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A8AA7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3BD995">
            <w:pPr>
              <w:jc w:val="center"/>
            </w:pPr>
            <w:r>
              <w:rPr>
                <w:rFonts w:ascii="宋体" w:hAnsi="宋体" w:eastAsia="宋体"/>
                <w:sz w:val="16"/>
              </w:rPr>
              <w:t>32所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106E39">
            <w:pPr>
              <w:jc w:val="center"/>
            </w:pPr>
            <w:r>
              <w:rPr>
                <w:rFonts w:ascii="宋体" w:hAnsi="宋体" w:eastAsia="宋体"/>
                <w:sz w:val="16"/>
              </w:rPr>
              <w:t>17.92</w:t>
            </w:r>
          </w:p>
        </w:tc>
      </w:tr>
      <w:tr w14:paraId="27D2EAF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5BF33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C8165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1AB40">
            <w:pPr>
              <w:jc w:val="center"/>
            </w:pPr>
            <w:r>
              <w:rPr>
                <w:rFonts w:ascii="宋体" w:hAnsi="宋体" w:eastAsia="宋体"/>
                <w:sz w:val="16"/>
              </w:rPr>
              <w:t>补助乡村教师数量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8E055D">
            <w:pPr>
              <w:jc w:val="center"/>
            </w:pPr>
            <w:r>
              <w:rPr>
                <w:rFonts w:ascii="宋体" w:hAnsi="宋体" w:eastAsia="宋体"/>
                <w:sz w:val="16"/>
              </w:rPr>
              <w:t>&gt;=414人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A2E756">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D7707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03BE5A">
            <w:pPr>
              <w:jc w:val="center"/>
            </w:pPr>
            <w:r>
              <w:rPr>
                <w:rFonts w:ascii="宋体" w:hAnsi="宋体" w:eastAsia="宋体"/>
                <w:sz w:val="16"/>
              </w:rPr>
              <w:t>254人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DA51C2">
            <w:pPr>
              <w:jc w:val="center"/>
            </w:pPr>
            <w:r>
              <w:rPr>
                <w:rFonts w:ascii="宋体" w:hAnsi="宋体" w:eastAsia="宋体"/>
                <w:sz w:val="16"/>
              </w:rPr>
              <w:t>12.7</w:t>
            </w:r>
          </w:p>
        </w:tc>
      </w:tr>
      <w:tr w14:paraId="6CBD1D6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4237C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37B85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C8DA6C">
            <w:pPr>
              <w:jc w:val="center"/>
            </w:pPr>
            <w:r>
              <w:rPr>
                <w:rFonts w:ascii="宋体" w:hAnsi="宋体" w:eastAsia="宋体"/>
                <w:sz w:val="16"/>
              </w:rPr>
              <w:t>保障全县学生数量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D93C44">
            <w:pPr>
              <w:jc w:val="center"/>
            </w:pPr>
            <w:r>
              <w:rPr>
                <w:rFonts w:ascii="宋体" w:hAnsi="宋体" w:eastAsia="宋体"/>
                <w:sz w:val="16"/>
              </w:rPr>
              <w:t>&gt;=10177人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714610">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83EB1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382C6B">
            <w:pPr>
              <w:jc w:val="center"/>
            </w:pPr>
            <w:r>
              <w:rPr>
                <w:rFonts w:ascii="宋体" w:hAnsi="宋体" w:eastAsia="宋体"/>
                <w:sz w:val="16"/>
              </w:rPr>
              <w:t>9842人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C73614">
            <w:pPr>
              <w:jc w:val="center"/>
            </w:pPr>
            <w:r>
              <w:rPr>
                <w:rFonts w:ascii="宋体" w:hAnsi="宋体" w:eastAsia="宋体"/>
                <w:sz w:val="16"/>
              </w:rPr>
              <w:t>19.68</w:t>
            </w:r>
          </w:p>
        </w:tc>
      </w:tr>
      <w:tr w14:paraId="0B19068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98ECE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2934E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01837B">
            <w:pPr>
              <w:jc w:val="center"/>
            </w:pPr>
            <w:r>
              <w:rPr>
                <w:rFonts w:ascii="宋体" w:hAnsi="宋体" w:eastAsia="宋体"/>
                <w:sz w:val="16"/>
              </w:rPr>
              <w:t>补助支教老师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40BCDE">
            <w:pPr>
              <w:jc w:val="center"/>
            </w:pPr>
            <w:r>
              <w:rPr>
                <w:rFonts w:ascii="宋体" w:hAnsi="宋体" w:eastAsia="宋体"/>
                <w:sz w:val="16"/>
              </w:rPr>
              <w:t>=10名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CC7D4C">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9C5ED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7FB565">
            <w:pPr>
              <w:jc w:val="center"/>
            </w:pPr>
            <w:r>
              <w:rPr>
                <w:rFonts w:ascii="宋体" w:hAnsi="宋体" w:eastAsia="宋体"/>
                <w:sz w:val="16"/>
              </w:rPr>
              <w:t>8名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ADDC59">
            <w:pPr>
              <w:jc w:val="center"/>
            </w:pPr>
            <w:r>
              <w:rPr>
                <w:rFonts w:ascii="宋体" w:hAnsi="宋体" w:eastAsia="宋体"/>
                <w:sz w:val="16"/>
              </w:rPr>
              <w:t>16</w:t>
            </w:r>
          </w:p>
        </w:tc>
      </w:tr>
      <w:tr w14:paraId="7A179FC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61A517">
            <w:pPr>
              <w:jc w:val="center"/>
            </w:pPr>
            <w:r>
              <w:rPr>
                <w:rFonts w:ascii="宋体" w:hAnsi="宋体" w:eastAsia="宋体"/>
                <w:sz w:val="16"/>
              </w:rPr>
              <w:t>服务对象满意度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947CA3">
            <w:pPr>
              <w:jc w:val="center"/>
            </w:pPr>
            <w:r>
              <w:rPr>
                <w:rFonts w:ascii="宋体" w:hAnsi="宋体" w:eastAsia="宋体"/>
                <w:sz w:val="16"/>
              </w:rPr>
              <w:t>满意度指标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02B2A">
            <w:pPr>
              <w:jc w:val="center"/>
            </w:pPr>
            <w:r>
              <w:rPr>
                <w:rFonts w:ascii="宋体" w:hAnsi="宋体" w:eastAsia="宋体"/>
                <w:sz w:val="16"/>
              </w:rPr>
              <w:t>校园师生满意度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BAD704">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9B0368">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57F9D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682342">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487894">
            <w:pPr>
              <w:jc w:val="center"/>
            </w:pPr>
            <w:r>
              <w:rPr>
                <w:rFonts w:ascii="宋体" w:hAnsi="宋体" w:eastAsia="宋体"/>
                <w:sz w:val="16"/>
              </w:rPr>
              <w:t>10</w:t>
            </w:r>
          </w:p>
        </w:tc>
      </w:tr>
    </w:tbl>
    <w:p w14:paraId="5BC1CCD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F04A3CA">
        <w:tblPrEx>
          <w:tblCellMar>
            <w:top w:w="0" w:type="dxa"/>
            <w:left w:w="108" w:type="dxa"/>
            <w:bottom w:w="0" w:type="dxa"/>
            <w:right w:w="108" w:type="dxa"/>
          </w:tblCellMar>
        </w:tblPrEx>
        <w:tc>
          <w:tcPr>
            <w:tcW w:w="8847" w:type="dxa"/>
            <w:gridSpan w:val="9"/>
            <w:vAlign w:val="center"/>
          </w:tcPr>
          <w:p w14:paraId="79DBB639">
            <w:pPr>
              <w:jc w:val="center"/>
            </w:pPr>
            <w:r>
              <w:rPr>
                <w:rFonts w:ascii="宋体" w:hAnsi="宋体" w:eastAsia="宋体"/>
                <w:sz w:val="24"/>
              </w:rPr>
              <w:t>项目支出绩效自评表</w:t>
            </w:r>
          </w:p>
        </w:tc>
      </w:tr>
      <w:tr w14:paraId="183A5C3D">
        <w:tblPrEx>
          <w:tblCellMar>
            <w:top w:w="0" w:type="dxa"/>
            <w:left w:w="108" w:type="dxa"/>
            <w:bottom w:w="0" w:type="dxa"/>
            <w:right w:w="108" w:type="dxa"/>
          </w:tblCellMar>
        </w:tblPrEx>
        <w:tc>
          <w:tcPr>
            <w:tcW w:w="8847" w:type="dxa"/>
            <w:gridSpan w:val="9"/>
            <w:vAlign w:val="center"/>
          </w:tcPr>
          <w:p w14:paraId="47BE2F92">
            <w:pPr>
              <w:jc w:val="center"/>
            </w:pPr>
            <w:r>
              <w:rPr>
                <w:rFonts w:ascii="宋体" w:hAnsi="宋体" w:eastAsia="宋体"/>
                <w:sz w:val="24"/>
              </w:rPr>
              <w:t>(2024年度)</w:t>
            </w:r>
          </w:p>
        </w:tc>
      </w:tr>
      <w:tr w14:paraId="2BEB0CA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081F91">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5D88413">
            <w:pPr>
              <w:jc w:val="center"/>
            </w:pPr>
            <w:r>
              <w:rPr>
                <w:rFonts w:ascii="宋体" w:hAnsi="宋体" w:eastAsia="宋体"/>
                <w:sz w:val="16"/>
              </w:rPr>
              <w:t>2023年中小学和幼儿园自聘教师工资补助资金（和地财教</w:t>
            </w:r>
            <w:r>
              <w:rPr>
                <w:rFonts w:hint="eastAsia" w:ascii="宋体" w:hAnsi="宋体"/>
                <w:sz w:val="16"/>
                <w:lang w:eastAsia="zh-CN"/>
              </w:rPr>
              <w:t>〔2023〕27号</w:t>
            </w:r>
            <w:r>
              <w:rPr>
                <w:rFonts w:ascii="宋体" w:hAnsi="宋体" w:eastAsia="宋体"/>
                <w:sz w:val="16"/>
              </w:rPr>
              <w:t>）</w:t>
            </w:r>
          </w:p>
        </w:tc>
      </w:tr>
      <w:tr w14:paraId="66B1C46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B0F067">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3290676">
            <w:pPr>
              <w:jc w:val="center"/>
            </w:pPr>
            <w:r>
              <w:rPr>
                <w:rFonts w:ascii="宋体" w:hAnsi="宋体" w:eastAsia="宋体"/>
                <w:sz w:val="16"/>
              </w:rPr>
              <w:t>民丰县教育和科学技术局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0182D6">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7F3B9A5">
            <w:pPr>
              <w:jc w:val="center"/>
            </w:pPr>
            <w:r>
              <w:rPr>
                <w:rFonts w:ascii="宋体" w:hAnsi="宋体" w:eastAsia="宋体"/>
                <w:sz w:val="16"/>
              </w:rPr>
              <w:t>民丰县教育和科学技术局</w:t>
            </w:r>
          </w:p>
        </w:tc>
      </w:tr>
      <w:tr w14:paraId="085C48C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6544E2">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BA165">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DC06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064ABA">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DD7FA">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839D0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9170C6">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D0AB33">
            <w:pPr>
              <w:jc w:val="center"/>
            </w:pPr>
            <w:r>
              <w:rPr>
                <w:rFonts w:ascii="宋体" w:hAnsi="宋体" w:eastAsia="宋体"/>
                <w:sz w:val="16"/>
              </w:rPr>
              <w:t>得分</w:t>
            </w:r>
          </w:p>
        </w:tc>
      </w:tr>
      <w:tr w14:paraId="7CF1C18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4AF84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93000">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261602">
            <w:pPr>
              <w:jc w:val="center"/>
            </w:pPr>
            <w:r>
              <w:rPr>
                <w:rFonts w:ascii="宋体" w:hAnsi="宋体" w:eastAsia="宋体"/>
                <w:sz w:val="16"/>
              </w:rPr>
              <w:t>0.51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6AB5E4">
            <w:pPr>
              <w:jc w:val="center"/>
            </w:pPr>
            <w:r>
              <w:rPr>
                <w:rFonts w:ascii="宋体" w:hAnsi="宋体" w:eastAsia="宋体"/>
                <w:sz w:val="16"/>
              </w:rPr>
              <w:t>0.51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CBF438">
            <w:pPr>
              <w:jc w:val="center"/>
            </w:pPr>
            <w:r>
              <w:rPr>
                <w:rFonts w:ascii="宋体" w:hAnsi="宋体" w:eastAsia="宋体"/>
                <w:sz w:val="16"/>
              </w:rPr>
              <w:t>0.51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4D25B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D132EC">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9519EC">
            <w:pPr>
              <w:jc w:val="center"/>
            </w:pPr>
            <w:r>
              <w:rPr>
                <w:rFonts w:ascii="宋体" w:hAnsi="宋体" w:eastAsia="宋体"/>
                <w:sz w:val="16"/>
              </w:rPr>
              <w:t>10.00分</w:t>
            </w:r>
          </w:p>
        </w:tc>
      </w:tr>
      <w:tr w14:paraId="0F71F82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0E018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4AD11">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BBEC22">
            <w:pPr>
              <w:jc w:val="center"/>
            </w:pPr>
            <w:r>
              <w:rPr>
                <w:rFonts w:ascii="宋体" w:hAnsi="宋体" w:eastAsia="宋体"/>
                <w:sz w:val="16"/>
              </w:rPr>
              <w:t>0.51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56463D">
            <w:pPr>
              <w:jc w:val="center"/>
            </w:pPr>
            <w:r>
              <w:rPr>
                <w:rFonts w:ascii="宋体" w:hAnsi="宋体" w:eastAsia="宋体"/>
                <w:sz w:val="16"/>
              </w:rPr>
              <w:t>0.51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63BF54">
            <w:pPr>
              <w:jc w:val="center"/>
            </w:pPr>
            <w:r>
              <w:rPr>
                <w:rFonts w:ascii="宋体" w:hAnsi="宋体" w:eastAsia="宋体"/>
                <w:sz w:val="16"/>
              </w:rPr>
              <w:t>0.51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01E6F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47D78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796F11">
            <w:pPr>
              <w:jc w:val="center"/>
            </w:pPr>
            <w:r>
              <w:rPr>
                <w:rFonts w:ascii="宋体" w:hAnsi="宋体" w:eastAsia="宋体"/>
                <w:sz w:val="16"/>
              </w:rPr>
              <w:t>—</w:t>
            </w:r>
          </w:p>
        </w:tc>
      </w:tr>
      <w:tr w14:paraId="3506ECD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E0C78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C9516">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CA53F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2BEC7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1311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6A88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F6E8C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F4C9EA">
            <w:pPr>
              <w:jc w:val="center"/>
            </w:pPr>
            <w:r>
              <w:rPr>
                <w:rFonts w:ascii="宋体" w:hAnsi="宋体" w:eastAsia="宋体"/>
                <w:sz w:val="16"/>
              </w:rPr>
              <w:t>—</w:t>
            </w:r>
          </w:p>
        </w:tc>
      </w:tr>
      <w:tr w14:paraId="3839351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B6329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3EE19">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3D5EE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DE7FB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C7577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3BEF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1D2B6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CBD118">
            <w:pPr>
              <w:jc w:val="center"/>
            </w:pPr>
            <w:r>
              <w:rPr>
                <w:rFonts w:ascii="宋体" w:hAnsi="宋体" w:eastAsia="宋体"/>
                <w:sz w:val="16"/>
              </w:rPr>
              <w:t>—</w:t>
            </w:r>
          </w:p>
        </w:tc>
      </w:tr>
      <w:tr w14:paraId="18E2911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32DD2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815B67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F58CBA">
            <w:pPr>
              <w:jc w:val="center"/>
            </w:pPr>
            <w:r>
              <w:rPr>
                <w:rFonts w:ascii="宋体" w:hAnsi="宋体" w:eastAsia="宋体"/>
                <w:sz w:val="16"/>
              </w:rPr>
              <w:t>实际完成情况</w:t>
            </w:r>
          </w:p>
        </w:tc>
      </w:tr>
      <w:tr w14:paraId="6FF5B4E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9C73B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4EE8333">
            <w:pPr>
              <w:jc w:val="both"/>
            </w:pPr>
            <w:r>
              <w:rPr>
                <w:rFonts w:ascii="宋体" w:hAnsi="宋体" w:eastAsia="宋体"/>
                <w:sz w:val="16"/>
              </w:rPr>
              <w:t>根据（和地财教</w:t>
            </w:r>
            <w:r>
              <w:rPr>
                <w:rFonts w:hint="eastAsia" w:ascii="宋体" w:hAnsi="宋体"/>
                <w:sz w:val="16"/>
                <w:lang w:eastAsia="zh-CN"/>
              </w:rPr>
              <w:t>〔2023〕27号</w:t>
            </w:r>
            <w:r>
              <w:rPr>
                <w:rFonts w:ascii="宋体" w:hAnsi="宋体" w:eastAsia="宋体"/>
                <w:sz w:val="16"/>
              </w:rPr>
              <w:t>文件）确定项目。主要内容：发放2023年中小学和幼儿园自聘教师工资补助资金，补助临聘教师124人，发放生活补助1个月。通过此项目的实施，提高受助人员工作积极性，提高教学质量，加强社会稳定工作。有效提高临聘教师生活待遇，进一步完善教师队伍建设。</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220073">
            <w:pPr>
              <w:jc w:val="both"/>
            </w:pPr>
            <w:r>
              <w:rPr>
                <w:rFonts w:hint="eastAsia" w:ascii="宋体" w:hAnsi="宋体"/>
                <w:sz w:val="16"/>
                <w:lang w:eastAsia="zh-CN"/>
              </w:rPr>
              <w:t>截至</w:t>
            </w:r>
            <w:r>
              <w:rPr>
                <w:rFonts w:ascii="宋体" w:hAnsi="宋体" w:eastAsia="宋体"/>
                <w:sz w:val="16"/>
              </w:rPr>
              <w:t>2024年12月31日实际发放临聘教师38人，发放一个月。通过此项目的实施，提高了受助人员工作积极性，提高了教学质量。有效提高了临聘教师生活待遇，进一步完善了教师队伍建设。</w:t>
            </w:r>
          </w:p>
        </w:tc>
      </w:tr>
      <w:tr w14:paraId="3B3E21C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23234F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F34D1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CC1BE0">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3A89A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009F8D">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978C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45229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046D65">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FB9202">
            <w:pPr>
              <w:jc w:val="center"/>
            </w:pPr>
            <w:r>
              <w:rPr>
                <w:rFonts w:ascii="宋体" w:hAnsi="宋体" w:eastAsia="宋体"/>
                <w:sz w:val="16"/>
              </w:rPr>
              <w:t>偏差原因分析及改进措施</w:t>
            </w:r>
          </w:p>
        </w:tc>
      </w:tr>
      <w:tr w14:paraId="428087E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F303AC">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193D64">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4D0CA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9434FA">
            <w:pPr>
              <w:jc w:val="center"/>
            </w:pPr>
            <w:r>
              <w:rPr>
                <w:rFonts w:ascii="宋体" w:hAnsi="宋体" w:eastAsia="宋体"/>
                <w:sz w:val="16"/>
              </w:rPr>
              <w:t>补助发放自聘教师数量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13237C">
            <w:pPr>
              <w:jc w:val="center"/>
            </w:pPr>
            <w:r>
              <w:rPr>
                <w:rFonts w:ascii="宋体" w:hAnsi="宋体" w:eastAsia="宋体"/>
                <w:sz w:val="16"/>
              </w:rPr>
              <w:t>&gt;=30人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341C8">
            <w:pPr>
              <w:jc w:val="center"/>
            </w:pPr>
            <w:r>
              <w:rPr>
                <w:rFonts w:ascii="宋体" w:hAnsi="宋体" w:eastAsia="宋体"/>
                <w:sz w:val="16"/>
              </w:rPr>
              <w:t>=38人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CBE0FA">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935EA">
            <w:pPr>
              <w:jc w:val="center"/>
            </w:pPr>
            <w:r>
              <w:rPr>
                <w:rFonts w:ascii="宋体" w:hAnsi="宋体" w:eastAsia="宋体"/>
                <w:sz w:val="16"/>
              </w:rPr>
              <w:t>4.33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6DD6AD">
            <w:pPr>
              <w:jc w:val="center"/>
            </w:pPr>
            <w:r>
              <w:rPr>
                <w:rFonts w:ascii="宋体" w:hAnsi="宋体" w:eastAsia="宋体"/>
                <w:sz w:val="16"/>
              </w:rPr>
              <w:t>偏差原因：按实际符合标准教师发放；改进措施：加强人员管理。</w:t>
            </w:r>
          </w:p>
        </w:tc>
      </w:tr>
      <w:tr w14:paraId="314A6B8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11581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E886C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9FB23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203292">
            <w:pPr>
              <w:jc w:val="center"/>
            </w:pPr>
            <w:r>
              <w:rPr>
                <w:rFonts w:ascii="宋体" w:hAnsi="宋体" w:eastAsia="宋体"/>
                <w:sz w:val="16"/>
              </w:rPr>
              <w:t>补助发放月份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743F31">
            <w:pPr>
              <w:jc w:val="center"/>
            </w:pPr>
            <w:r>
              <w:rPr>
                <w:rFonts w:ascii="宋体" w:hAnsi="宋体" w:eastAsia="宋体"/>
                <w:sz w:val="16"/>
              </w:rPr>
              <w:t>=1个月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D4665D">
            <w:pPr>
              <w:jc w:val="center"/>
            </w:pPr>
            <w:r>
              <w:rPr>
                <w:rFonts w:ascii="宋体" w:hAnsi="宋体" w:eastAsia="宋体"/>
                <w:sz w:val="16"/>
              </w:rPr>
              <w:t>=1个月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7335B0">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2C2008">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79F8DF">
            <w:pPr>
              <w:jc w:val="center"/>
            </w:pPr>
          </w:p>
        </w:tc>
      </w:tr>
      <w:tr w14:paraId="6BC4ED8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FACCF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D5309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E7FA0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E3FC00">
            <w:pPr>
              <w:jc w:val="center"/>
            </w:pPr>
            <w:r>
              <w:rPr>
                <w:rFonts w:ascii="宋体" w:hAnsi="宋体" w:eastAsia="宋体"/>
                <w:sz w:val="16"/>
              </w:rPr>
              <w:t>补助覆盖率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B3D69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DF765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43C2A6">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A760DE">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C9DD9">
            <w:pPr>
              <w:jc w:val="center"/>
            </w:pPr>
          </w:p>
        </w:tc>
      </w:tr>
      <w:tr w14:paraId="7A31D3E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36229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7400A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26DBD4">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20994D">
            <w:pPr>
              <w:jc w:val="center"/>
            </w:pPr>
            <w:r>
              <w:rPr>
                <w:rFonts w:ascii="宋体" w:hAnsi="宋体" w:eastAsia="宋体"/>
                <w:sz w:val="16"/>
              </w:rPr>
              <w:t>补助发放及时率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F341D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F68EE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F99D0B">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772E3">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46278E">
            <w:pPr>
              <w:jc w:val="center"/>
            </w:pPr>
          </w:p>
        </w:tc>
      </w:tr>
      <w:tr w14:paraId="5B8D403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2CFE3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3AFA0A">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23BBAE">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7B53A1">
            <w:pPr>
              <w:jc w:val="center"/>
            </w:pPr>
            <w:r>
              <w:rPr>
                <w:rFonts w:ascii="宋体" w:hAnsi="宋体" w:eastAsia="宋体"/>
                <w:sz w:val="16"/>
              </w:rPr>
              <w:t>有效提高教师生活待遇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B02CF9">
            <w:pPr>
              <w:jc w:val="center"/>
            </w:pPr>
            <w:r>
              <w:rPr>
                <w:rFonts w:ascii="宋体" w:hAnsi="宋体" w:eastAsia="宋体"/>
                <w:sz w:val="16"/>
              </w:rPr>
              <w:t>有效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3A75A9">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5A99A9">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31ECF1">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5833F4">
            <w:pPr>
              <w:jc w:val="center"/>
            </w:pPr>
          </w:p>
        </w:tc>
      </w:tr>
      <w:tr w14:paraId="41B909D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3752D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266EB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CDD03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9BE6E4">
            <w:pPr>
              <w:jc w:val="center"/>
            </w:pPr>
            <w:r>
              <w:rPr>
                <w:rFonts w:ascii="宋体" w:hAnsi="宋体" w:eastAsia="宋体"/>
                <w:sz w:val="16"/>
              </w:rPr>
              <w:t>进一步完善教师队伍建设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9D05E4">
            <w:pPr>
              <w:jc w:val="center"/>
            </w:pPr>
            <w:r>
              <w:rPr>
                <w:rFonts w:ascii="宋体" w:hAnsi="宋体" w:eastAsia="宋体"/>
                <w:sz w:val="16"/>
              </w:rPr>
              <w:t>进一步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BF03A6">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A3FBC">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496F80">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8EC09E">
            <w:pPr>
              <w:jc w:val="center"/>
            </w:pPr>
          </w:p>
        </w:tc>
      </w:tr>
      <w:tr w14:paraId="07C241B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18680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0D54D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9DE2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6C6BEE">
            <w:pPr>
              <w:jc w:val="center"/>
            </w:pPr>
            <w:r>
              <w:rPr>
                <w:rFonts w:ascii="宋体" w:hAnsi="宋体" w:eastAsia="宋体"/>
                <w:sz w:val="16"/>
              </w:rPr>
              <w:t>受益教师满意度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CDDAF4">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95F0E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2ADD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E9D87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4F033">
            <w:pPr>
              <w:jc w:val="center"/>
            </w:pPr>
          </w:p>
        </w:tc>
      </w:tr>
      <w:tr w14:paraId="18203E16">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EA9BC08">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3C173C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FED2A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2227BA">
            <w:pPr>
              <w:jc w:val="center"/>
            </w:pPr>
            <w:r>
              <w:rPr>
                <w:rFonts w:ascii="宋体" w:hAnsi="宋体" w:eastAsia="宋体"/>
                <w:sz w:val="16"/>
              </w:rPr>
              <w:t>91.33分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D7E7B4A"/>
        </w:tc>
      </w:tr>
    </w:tbl>
    <w:p w14:paraId="776F007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1DB1CFB">
        <w:tblPrEx>
          <w:tblCellMar>
            <w:top w:w="0" w:type="dxa"/>
            <w:left w:w="108" w:type="dxa"/>
            <w:bottom w:w="0" w:type="dxa"/>
            <w:right w:w="108" w:type="dxa"/>
          </w:tblCellMar>
        </w:tblPrEx>
        <w:tc>
          <w:tcPr>
            <w:tcW w:w="8847" w:type="dxa"/>
            <w:gridSpan w:val="9"/>
            <w:vAlign w:val="center"/>
          </w:tcPr>
          <w:p w14:paraId="75ECA606">
            <w:pPr>
              <w:jc w:val="center"/>
            </w:pPr>
            <w:r>
              <w:rPr>
                <w:rFonts w:ascii="宋体" w:hAnsi="宋体" w:eastAsia="宋体"/>
                <w:sz w:val="24"/>
              </w:rPr>
              <w:t>项目支出绩效自评表</w:t>
            </w:r>
          </w:p>
        </w:tc>
      </w:tr>
      <w:tr w14:paraId="3D60DBF1">
        <w:tblPrEx>
          <w:tblCellMar>
            <w:top w:w="0" w:type="dxa"/>
            <w:left w:w="108" w:type="dxa"/>
            <w:bottom w:w="0" w:type="dxa"/>
            <w:right w:w="108" w:type="dxa"/>
          </w:tblCellMar>
        </w:tblPrEx>
        <w:tc>
          <w:tcPr>
            <w:tcW w:w="8847" w:type="dxa"/>
            <w:gridSpan w:val="9"/>
            <w:vAlign w:val="center"/>
          </w:tcPr>
          <w:p w14:paraId="40C28B71">
            <w:pPr>
              <w:jc w:val="center"/>
            </w:pPr>
            <w:r>
              <w:rPr>
                <w:rFonts w:ascii="宋体" w:hAnsi="宋体" w:eastAsia="宋体"/>
                <w:sz w:val="24"/>
              </w:rPr>
              <w:t>(2024年度)</w:t>
            </w:r>
          </w:p>
        </w:tc>
      </w:tr>
      <w:tr w14:paraId="6808885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A5487">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9C69068">
            <w:pPr>
              <w:jc w:val="center"/>
            </w:pPr>
            <w:r>
              <w:rPr>
                <w:rFonts w:ascii="宋体" w:hAnsi="宋体" w:eastAsia="宋体"/>
                <w:sz w:val="16"/>
              </w:rPr>
              <w:t>2023年结余结转资金</w:t>
            </w:r>
          </w:p>
        </w:tc>
      </w:tr>
      <w:tr w14:paraId="420EA0B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73559">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D650A79">
            <w:pPr>
              <w:jc w:val="center"/>
            </w:pPr>
            <w:r>
              <w:rPr>
                <w:rFonts w:ascii="宋体" w:hAnsi="宋体" w:eastAsia="宋体"/>
                <w:sz w:val="16"/>
              </w:rPr>
              <w:t>民丰县教育和科学技术局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B7C532">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09788EA">
            <w:pPr>
              <w:jc w:val="center"/>
            </w:pPr>
            <w:r>
              <w:rPr>
                <w:rFonts w:ascii="宋体" w:hAnsi="宋体" w:eastAsia="宋体"/>
                <w:sz w:val="16"/>
              </w:rPr>
              <w:t>民丰县教育和科学技术局</w:t>
            </w:r>
          </w:p>
        </w:tc>
      </w:tr>
      <w:tr w14:paraId="06AA0FD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3AA557">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2686D4">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93CD8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AE876A">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80B25A">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7AD09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0EA6D6">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790E2">
            <w:pPr>
              <w:jc w:val="center"/>
            </w:pPr>
            <w:r>
              <w:rPr>
                <w:rFonts w:ascii="宋体" w:hAnsi="宋体" w:eastAsia="宋体"/>
                <w:sz w:val="16"/>
              </w:rPr>
              <w:t>得分</w:t>
            </w:r>
          </w:p>
        </w:tc>
      </w:tr>
      <w:tr w14:paraId="11CE86D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34E54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96930">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D01778">
            <w:pPr>
              <w:jc w:val="center"/>
            </w:pPr>
            <w:r>
              <w:rPr>
                <w:rFonts w:ascii="宋体" w:hAnsi="宋体" w:eastAsia="宋体"/>
                <w:sz w:val="16"/>
              </w:rPr>
              <w:t>2.33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B74C9">
            <w:pPr>
              <w:jc w:val="center"/>
            </w:pPr>
            <w:r>
              <w:rPr>
                <w:rFonts w:ascii="宋体" w:hAnsi="宋体" w:eastAsia="宋体"/>
                <w:sz w:val="16"/>
              </w:rPr>
              <w:t>2.33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986010">
            <w:pPr>
              <w:jc w:val="center"/>
            </w:pPr>
            <w:r>
              <w:rPr>
                <w:rFonts w:ascii="宋体" w:hAnsi="宋体" w:eastAsia="宋体"/>
                <w:sz w:val="16"/>
              </w:rPr>
              <w:t>1.64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B76B8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D220FC">
            <w:pPr>
              <w:jc w:val="center"/>
            </w:pPr>
            <w:r>
              <w:rPr>
                <w:rFonts w:ascii="宋体" w:hAnsi="宋体" w:eastAsia="宋体"/>
                <w:sz w:val="16"/>
              </w:rPr>
              <w:t xml:space="preserve">70.39%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89335">
            <w:pPr>
              <w:jc w:val="center"/>
            </w:pPr>
            <w:r>
              <w:rPr>
                <w:rFonts w:ascii="宋体" w:hAnsi="宋体" w:eastAsia="宋体"/>
                <w:sz w:val="16"/>
              </w:rPr>
              <w:t>2.60分</w:t>
            </w:r>
          </w:p>
        </w:tc>
      </w:tr>
      <w:tr w14:paraId="62FAB01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5978F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59438">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01F05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1A309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EE2DE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686AA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32A01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B6652">
            <w:pPr>
              <w:jc w:val="center"/>
            </w:pPr>
            <w:r>
              <w:rPr>
                <w:rFonts w:ascii="宋体" w:hAnsi="宋体" w:eastAsia="宋体"/>
                <w:sz w:val="16"/>
              </w:rPr>
              <w:t>—</w:t>
            </w:r>
          </w:p>
        </w:tc>
      </w:tr>
      <w:tr w14:paraId="366387B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34F96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67EA0">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0E3AB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A1A6D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70A23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E662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308CA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C55B25">
            <w:pPr>
              <w:jc w:val="center"/>
            </w:pPr>
            <w:r>
              <w:rPr>
                <w:rFonts w:ascii="宋体" w:hAnsi="宋体" w:eastAsia="宋体"/>
                <w:sz w:val="16"/>
              </w:rPr>
              <w:t>—</w:t>
            </w:r>
          </w:p>
        </w:tc>
      </w:tr>
      <w:tr w14:paraId="4A1090F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B645A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692C1">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334E2F">
            <w:pPr>
              <w:jc w:val="center"/>
            </w:pPr>
            <w:r>
              <w:rPr>
                <w:rFonts w:ascii="宋体" w:hAnsi="宋体" w:eastAsia="宋体"/>
                <w:sz w:val="16"/>
              </w:rPr>
              <w:t>2.33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3DDDE">
            <w:pPr>
              <w:jc w:val="center"/>
            </w:pPr>
            <w:r>
              <w:rPr>
                <w:rFonts w:ascii="宋体" w:hAnsi="宋体" w:eastAsia="宋体"/>
                <w:sz w:val="16"/>
              </w:rPr>
              <w:t>2.33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5F3040">
            <w:pPr>
              <w:jc w:val="center"/>
            </w:pPr>
            <w:r>
              <w:rPr>
                <w:rFonts w:ascii="宋体" w:hAnsi="宋体" w:eastAsia="宋体"/>
                <w:sz w:val="16"/>
              </w:rPr>
              <w:t>1.64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FC340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76F43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16DDF7">
            <w:pPr>
              <w:jc w:val="center"/>
            </w:pPr>
            <w:r>
              <w:rPr>
                <w:rFonts w:ascii="宋体" w:hAnsi="宋体" w:eastAsia="宋体"/>
                <w:sz w:val="16"/>
              </w:rPr>
              <w:t>—</w:t>
            </w:r>
          </w:p>
        </w:tc>
      </w:tr>
      <w:tr w14:paraId="22F9618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38D945">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82405C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CC4063">
            <w:pPr>
              <w:jc w:val="center"/>
            </w:pPr>
            <w:r>
              <w:rPr>
                <w:rFonts w:ascii="宋体" w:hAnsi="宋体" w:eastAsia="宋体"/>
                <w:sz w:val="16"/>
              </w:rPr>
              <w:t>实际完成情况</w:t>
            </w:r>
          </w:p>
        </w:tc>
      </w:tr>
      <w:tr w14:paraId="2333787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B279D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45E91CA">
            <w:pPr>
              <w:jc w:val="both"/>
            </w:pPr>
            <w:r>
              <w:rPr>
                <w:rFonts w:ascii="宋体" w:hAnsi="宋体" w:eastAsia="宋体"/>
                <w:sz w:val="16"/>
              </w:rPr>
              <w:t>根据上年结转结余确定项目，项目内容：余结转资金用于红黑电源，单位资金手续费，单位邮电费等方面。</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41DF91">
            <w:pPr>
              <w:jc w:val="both"/>
            </w:pPr>
            <w:r>
              <w:rPr>
                <w:rFonts w:hint="eastAsia" w:ascii="宋体" w:hAnsi="宋体"/>
                <w:sz w:val="16"/>
                <w:lang w:eastAsia="zh-CN"/>
              </w:rPr>
              <w:t>截至2024</w:t>
            </w:r>
            <w:r>
              <w:rPr>
                <w:rFonts w:ascii="宋体" w:hAnsi="宋体" w:eastAsia="宋体"/>
                <w:sz w:val="16"/>
              </w:rPr>
              <w:t>年12月31日结余资金用于采购红黑电源、单位资金支付手续费、单位邮电费等方面</w:t>
            </w:r>
          </w:p>
        </w:tc>
      </w:tr>
      <w:tr w14:paraId="5CE858E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979563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32D28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D13D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6F31B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433A38">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DD36A6">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871DB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B47B9E">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FA2DC">
            <w:pPr>
              <w:jc w:val="center"/>
            </w:pPr>
            <w:r>
              <w:rPr>
                <w:rFonts w:ascii="宋体" w:hAnsi="宋体" w:eastAsia="宋体"/>
                <w:sz w:val="16"/>
              </w:rPr>
              <w:t>偏差原因分析及改进措施</w:t>
            </w:r>
          </w:p>
        </w:tc>
      </w:tr>
      <w:tr w14:paraId="2097140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366246">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7B5179">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88FE4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093759">
            <w:pPr>
              <w:jc w:val="center"/>
            </w:pPr>
            <w:r>
              <w:rPr>
                <w:rFonts w:ascii="宋体" w:hAnsi="宋体" w:eastAsia="宋体"/>
                <w:sz w:val="16"/>
              </w:rPr>
              <w:t>结转结余资金支付事项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7BD32C">
            <w:pPr>
              <w:jc w:val="center"/>
            </w:pPr>
            <w:r>
              <w:rPr>
                <w:rFonts w:ascii="宋体" w:hAnsi="宋体" w:eastAsia="宋体"/>
                <w:sz w:val="16"/>
              </w:rPr>
              <w:t>=4项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0130E1">
            <w:pPr>
              <w:jc w:val="center"/>
            </w:pPr>
            <w:r>
              <w:rPr>
                <w:rFonts w:ascii="宋体" w:hAnsi="宋体" w:eastAsia="宋体"/>
                <w:sz w:val="16"/>
              </w:rPr>
              <w:t>=5项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846AFE">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83B7E7">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6BEE92">
            <w:pPr>
              <w:jc w:val="center"/>
            </w:pPr>
          </w:p>
        </w:tc>
      </w:tr>
      <w:tr w14:paraId="06171CD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79B65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40D29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13011E">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AC6D6">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3EA86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360D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85511C">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10A410">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F0265">
            <w:pPr>
              <w:jc w:val="center"/>
            </w:pPr>
          </w:p>
        </w:tc>
      </w:tr>
      <w:tr w14:paraId="4B0056E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D841A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04907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4533F4">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48C221">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73FF3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2648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33BC4">
            <w:pPr>
              <w:jc w:val="center"/>
            </w:pPr>
            <w:r>
              <w:rPr>
                <w:rFonts w:ascii="宋体" w:hAnsi="宋体" w:eastAsia="宋体"/>
                <w:sz w:val="16"/>
              </w:rPr>
              <w:t>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6B3978">
            <w:pPr>
              <w:jc w:val="center"/>
            </w:pPr>
            <w:r>
              <w:rPr>
                <w:rFonts w:ascii="宋体" w:hAnsi="宋体" w:eastAsia="宋体"/>
                <w:sz w:val="16"/>
              </w:rPr>
              <w:t>4.16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0B7139">
            <w:pPr>
              <w:jc w:val="center"/>
            </w:pPr>
            <w:r>
              <w:rPr>
                <w:rFonts w:ascii="宋体" w:hAnsi="宋体" w:eastAsia="宋体"/>
                <w:sz w:val="16"/>
              </w:rPr>
              <w:t>偏差原因：部门经济分类39999科目无法形成支付；改进措施：加强预算管理。</w:t>
            </w:r>
          </w:p>
        </w:tc>
      </w:tr>
      <w:tr w14:paraId="0EAC13A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F653D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C4CE4">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3B43D">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FE637E">
            <w:pPr>
              <w:jc w:val="center"/>
            </w:pPr>
            <w:r>
              <w:rPr>
                <w:rFonts w:ascii="宋体" w:hAnsi="宋体" w:eastAsia="宋体"/>
                <w:sz w:val="16"/>
              </w:rPr>
              <w:t>运行成本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3C2149">
            <w:pPr>
              <w:jc w:val="center"/>
            </w:pPr>
            <w:r>
              <w:rPr>
                <w:rFonts w:ascii="宋体" w:hAnsi="宋体" w:eastAsia="宋体"/>
                <w:sz w:val="16"/>
              </w:rPr>
              <w:t>&lt;=2.33万元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54ABE6">
            <w:pPr>
              <w:jc w:val="center"/>
            </w:pPr>
            <w:r>
              <w:rPr>
                <w:rFonts w:ascii="宋体" w:hAnsi="宋体" w:eastAsia="宋体"/>
                <w:sz w:val="16"/>
              </w:rPr>
              <w:t>=1.64万元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9308B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D115F3">
            <w:pPr>
              <w:jc w:val="center"/>
            </w:pPr>
            <w:r>
              <w:rPr>
                <w:rFonts w:ascii="宋体" w:hAnsi="宋体" w:eastAsia="宋体"/>
                <w:sz w:val="16"/>
              </w:rPr>
              <w:t>5.2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F90DD2">
            <w:pPr>
              <w:jc w:val="center"/>
            </w:pPr>
            <w:r>
              <w:rPr>
                <w:rFonts w:ascii="宋体" w:hAnsi="宋体" w:eastAsia="宋体"/>
                <w:sz w:val="16"/>
              </w:rPr>
              <w:t>偏差原因：部门经济分类39999科目无法形成支付；改进措施：加强预算管理。</w:t>
            </w:r>
          </w:p>
        </w:tc>
      </w:tr>
      <w:tr w14:paraId="65AA25C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1E5A8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9282C8">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1ECCEB">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083B7">
            <w:pPr>
              <w:jc w:val="center"/>
            </w:pPr>
            <w:r>
              <w:rPr>
                <w:rFonts w:ascii="宋体" w:hAnsi="宋体" w:eastAsia="宋体"/>
                <w:sz w:val="16"/>
              </w:rPr>
              <w:t>提升政府机关信用度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093ACA">
            <w:pPr>
              <w:jc w:val="center"/>
            </w:pPr>
            <w:r>
              <w:rPr>
                <w:rFonts w:ascii="宋体" w:hAnsi="宋体" w:eastAsia="宋体"/>
                <w:sz w:val="16"/>
              </w:rPr>
              <w:t>有效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18143B">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259F6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6841E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6AE14A">
            <w:pPr>
              <w:jc w:val="center"/>
            </w:pPr>
          </w:p>
        </w:tc>
      </w:tr>
      <w:tr w14:paraId="07D4F9B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1460F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D5A82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61D02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542C92">
            <w:pPr>
              <w:jc w:val="center"/>
            </w:pPr>
            <w:r>
              <w:rPr>
                <w:rFonts w:ascii="宋体" w:hAnsi="宋体" w:eastAsia="宋体"/>
                <w:sz w:val="16"/>
              </w:rPr>
              <w:t>良好的财政管控体系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BC59CC">
            <w:pPr>
              <w:jc w:val="center"/>
            </w:pPr>
            <w:r>
              <w:rPr>
                <w:rFonts w:ascii="宋体" w:hAnsi="宋体" w:eastAsia="宋体"/>
                <w:sz w:val="16"/>
              </w:rPr>
              <w:t>进一步加强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AAA8EF">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4686F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42CAF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2318F6">
            <w:pPr>
              <w:jc w:val="center"/>
            </w:pPr>
          </w:p>
        </w:tc>
      </w:tr>
      <w:tr w14:paraId="03D76AD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05337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7ADF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5BD24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56EE73">
            <w:pPr>
              <w:jc w:val="center"/>
            </w:pPr>
            <w:r>
              <w:rPr>
                <w:rFonts w:ascii="宋体" w:hAnsi="宋体" w:eastAsia="宋体"/>
                <w:sz w:val="16"/>
              </w:rPr>
              <w:t>单位干部满意度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6D2A89">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CDE77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7F835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D4719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18E5DE">
            <w:pPr>
              <w:jc w:val="center"/>
            </w:pPr>
          </w:p>
        </w:tc>
      </w:tr>
      <w:tr w14:paraId="255DACCF">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447270">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8C862B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F411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C2968">
            <w:pPr>
              <w:jc w:val="center"/>
            </w:pPr>
            <w:r>
              <w:rPr>
                <w:rFonts w:ascii="宋体" w:hAnsi="宋体" w:eastAsia="宋体"/>
                <w:sz w:val="16"/>
              </w:rPr>
              <w:t>65.96分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AB43957"/>
        </w:tc>
      </w:tr>
    </w:tbl>
    <w:p w14:paraId="1796320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8114474">
        <w:tblPrEx>
          <w:tblCellMar>
            <w:top w:w="0" w:type="dxa"/>
            <w:left w:w="108" w:type="dxa"/>
            <w:bottom w:w="0" w:type="dxa"/>
            <w:right w:w="108" w:type="dxa"/>
          </w:tblCellMar>
        </w:tblPrEx>
        <w:tc>
          <w:tcPr>
            <w:tcW w:w="8847" w:type="dxa"/>
            <w:gridSpan w:val="9"/>
            <w:vAlign w:val="center"/>
          </w:tcPr>
          <w:p w14:paraId="2F160AAB">
            <w:pPr>
              <w:jc w:val="center"/>
            </w:pPr>
            <w:r>
              <w:rPr>
                <w:rFonts w:ascii="宋体" w:hAnsi="宋体" w:eastAsia="宋体"/>
                <w:sz w:val="24"/>
              </w:rPr>
              <w:t>项目支出绩效自评表</w:t>
            </w:r>
          </w:p>
        </w:tc>
      </w:tr>
      <w:tr w14:paraId="7F76B21A">
        <w:tblPrEx>
          <w:tblCellMar>
            <w:top w:w="0" w:type="dxa"/>
            <w:left w:w="108" w:type="dxa"/>
            <w:bottom w:w="0" w:type="dxa"/>
            <w:right w:w="108" w:type="dxa"/>
          </w:tblCellMar>
        </w:tblPrEx>
        <w:tc>
          <w:tcPr>
            <w:tcW w:w="8847" w:type="dxa"/>
            <w:gridSpan w:val="9"/>
            <w:vAlign w:val="center"/>
          </w:tcPr>
          <w:p w14:paraId="5F7EEB98">
            <w:pPr>
              <w:jc w:val="center"/>
            </w:pPr>
            <w:r>
              <w:rPr>
                <w:rFonts w:ascii="宋体" w:hAnsi="宋体" w:eastAsia="宋体"/>
                <w:sz w:val="24"/>
              </w:rPr>
              <w:t>(2024年度)</w:t>
            </w:r>
          </w:p>
        </w:tc>
      </w:tr>
      <w:tr w14:paraId="369A1EA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BFC88C">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0C3344A">
            <w:pPr>
              <w:jc w:val="center"/>
            </w:pPr>
            <w:r>
              <w:rPr>
                <w:rFonts w:ascii="宋体" w:hAnsi="宋体" w:eastAsia="宋体"/>
                <w:sz w:val="16"/>
              </w:rPr>
              <w:t>2023年自治区教育义务教育班主任津贴项目 （和地财教</w:t>
            </w:r>
            <w:r>
              <w:rPr>
                <w:rFonts w:hint="eastAsia" w:ascii="宋体" w:hAnsi="宋体"/>
                <w:sz w:val="16"/>
                <w:lang w:eastAsia="zh-CN"/>
              </w:rPr>
              <w:t>〔2022〕76号</w:t>
            </w:r>
            <w:r>
              <w:rPr>
                <w:rFonts w:ascii="宋体" w:hAnsi="宋体" w:eastAsia="宋体"/>
                <w:sz w:val="16"/>
              </w:rPr>
              <w:t>）</w:t>
            </w:r>
          </w:p>
        </w:tc>
      </w:tr>
      <w:tr w14:paraId="6985C89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DF2D1">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B0FEC3B">
            <w:pPr>
              <w:jc w:val="center"/>
            </w:pPr>
            <w:r>
              <w:rPr>
                <w:rFonts w:ascii="宋体" w:hAnsi="宋体" w:eastAsia="宋体"/>
                <w:sz w:val="16"/>
              </w:rPr>
              <w:t>民丰县教育和科学技术局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CF77AA">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B8CE396">
            <w:pPr>
              <w:jc w:val="center"/>
            </w:pPr>
            <w:r>
              <w:rPr>
                <w:rFonts w:ascii="宋体" w:hAnsi="宋体" w:eastAsia="宋体"/>
                <w:sz w:val="16"/>
              </w:rPr>
              <w:t>民丰县教育和科学技术局</w:t>
            </w:r>
          </w:p>
        </w:tc>
      </w:tr>
      <w:tr w14:paraId="5E95DF2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6839AA">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7556D">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DAADF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D4D8B5">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D4C2D1">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0BCE5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E7903F">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029099">
            <w:pPr>
              <w:jc w:val="center"/>
            </w:pPr>
            <w:r>
              <w:rPr>
                <w:rFonts w:ascii="宋体" w:hAnsi="宋体" w:eastAsia="宋体"/>
                <w:sz w:val="16"/>
              </w:rPr>
              <w:t>得分</w:t>
            </w:r>
          </w:p>
        </w:tc>
      </w:tr>
      <w:tr w14:paraId="56E270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C997C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F5590C">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10486B">
            <w:pPr>
              <w:jc w:val="center"/>
            </w:pPr>
            <w:r>
              <w:rPr>
                <w:rFonts w:ascii="宋体" w:hAnsi="宋体" w:eastAsia="宋体"/>
                <w:sz w:val="16"/>
              </w:rPr>
              <w:t>0.34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888B79">
            <w:pPr>
              <w:jc w:val="center"/>
            </w:pPr>
            <w:r>
              <w:rPr>
                <w:rFonts w:ascii="宋体" w:hAnsi="宋体" w:eastAsia="宋体"/>
                <w:sz w:val="16"/>
              </w:rPr>
              <w:t>0.34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38F1F">
            <w:pPr>
              <w:jc w:val="center"/>
            </w:pPr>
            <w:r>
              <w:rPr>
                <w:rFonts w:ascii="宋体" w:hAnsi="宋体" w:eastAsia="宋体"/>
                <w:sz w:val="16"/>
              </w:rPr>
              <w:t>0.34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3AC34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EA28CF">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7EBD8">
            <w:pPr>
              <w:jc w:val="center"/>
            </w:pPr>
            <w:r>
              <w:rPr>
                <w:rFonts w:ascii="宋体" w:hAnsi="宋体" w:eastAsia="宋体"/>
                <w:sz w:val="16"/>
              </w:rPr>
              <w:t>10.00分</w:t>
            </w:r>
          </w:p>
        </w:tc>
      </w:tr>
      <w:tr w14:paraId="46E8C3D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C22E7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FDC15">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7F7AFC">
            <w:pPr>
              <w:jc w:val="center"/>
            </w:pPr>
            <w:r>
              <w:rPr>
                <w:rFonts w:ascii="宋体" w:hAnsi="宋体" w:eastAsia="宋体"/>
                <w:sz w:val="16"/>
              </w:rPr>
              <w:t>0.34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C599C9">
            <w:pPr>
              <w:jc w:val="center"/>
            </w:pPr>
            <w:r>
              <w:rPr>
                <w:rFonts w:ascii="宋体" w:hAnsi="宋体" w:eastAsia="宋体"/>
                <w:sz w:val="16"/>
              </w:rPr>
              <w:t>0.34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254541">
            <w:pPr>
              <w:jc w:val="center"/>
            </w:pPr>
            <w:r>
              <w:rPr>
                <w:rFonts w:ascii="宋体" w:hAnsi="宋体" w:eastAsia="宋体"/>
                <w:sz w:val="16"/>
              </w:rPr>
              <w:t>0.34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A0FFF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D5706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F7AD54">
            <w:pPr>
              <w:jc w:val="center"/>
            </w:pPr>
            <w:r>
              <w:rPr>
                <w:rFonts w:ascii="宋体" w:hAnsi="宋体" w:eastAsia="宋体"/>
                <w:sz w:val="16"/>
              </w:rPr>
              <w:t>—</w:t>
            </w:r>
          </w:p>
        </w:tc>
      </w:tr>
      <w:tr w14:paraId="2284FC6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7219B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F09E2">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F40B7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8FD74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715F1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FC55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8874D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1D07A3">
            <w:pPr>
              <w:jc w:val="center"/>
            </w:pPr>
            <w:r>
              <w:rPr>
                <w:rFonts w:ascii="宋体" w:hAnsi="宋体" w:eastAsia="宋体"/>
                <w:sz w:val="16"/>
              </w:rPr>
              <w:t>—</w:t>
            </w:r>
          </w:p>
        </w:tc>
      </w:tr>
      <w:tr w14:paraId="7C7F7A6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CA1AD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F6D85">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C5046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AF97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35C5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7E7CA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CBB12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ECFE15">
            <w:pPr>
              <w:jc w:val="center"/>
            </w:pPr>
            <w:r>
              <w:rPr>
                <w:rFonts w:ascii="宋体" w:hAnsi="宋体" w:eastAsia="宋体"/>
                <w:sz w:val="16"/>
              </w:rPr>
              <w:t>—</w:t>
            </w:r>
          </w:p>
        </w:tc>
      </w:tr>
      <w:tr w14:paraId="7FD27C5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27E173">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195A258">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FB80AC">
            <w:pPr>
              <w:jc w:val="center"/>
            </w:pPr>
            <w:r>
              <w:rPr>
                <w:rFonts w:ascii="宋体" w:hAnsi="宋体" w:eastAsia="宋体"/>
                <w:sz w:val="16"/>
              </w:rPr>
              <w:t>实际完成情况</w:t>
            </w:r>
          </w:p>
        </w:tc>
      </w:tr>
      <w:tr w14:paraId="5E31F8A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E72EEC"/>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00AD084">
            <w:pPr>
              <w:jc w:val="both"/>
            </w:pPr>
            <w:r>
              <w:rPr>
                <w:rFonts w:ascii="宋体" w:hAnsi="宋体" w:eastAsia="宋体"/>
                <w:sz w:val="16"/>
              </w:rPr>
              <w:t>根据和地财教</w:t>
            </w:r>
            <w:r>
              <w:rPr>
                <w:rFonts w:hint="eastAsia" w:ascii="宋体" w:hAnsi="宋体"/>
                <w:sz w:val="16"/>
                <w:lang w:eastAsia="zh-CN"/>
              </w:rPr>
              <w:t>〔2022〕76号</w:t>
            </w:r>
            <w:r>
              <w:rPr>
                <w:rFonts w:ascii="宋体" w:hAnsi="宋体" w:eastAsia="宋体"/>
                <w:sz w:val="16"/>
              </w:rPr>
              <w:t>文件要求确定项目，主要内容：补助班级201个，补助发放津贴10个月。及时并准确</w:t>
            </w:r>
            <w:r>
              <w:rPr>
                <w:rFonts w:hint="eastAsia" w:ascii="宋体" w:hAnsi="宋体"/>
                <w:sz w:val="16"/>
                <w:lang w:eastAsia="zh-CN"/>
              </w:rPr>
              <w:t>地</w:t>
            </w:r>
            <w:r>
              <w:rPr>
                <w:rFonts w:ascii="宋体" w:hAnsi="宋体" w:eastAsia="宋体"/>
                <w:sz w:val="16"/>
              </w:rPr>
              <w:t>发放到位，每班补贴发放标准16.92元/年/班。标2：通过项目实施，提高班主任工作积极性，提高教学质量，加强社会稳定工作。有效提高班主任生活待遇，进一步稳定乡村教师队伍。</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46224E">
            <w:pPr>
              <w:jc w:val="both"/>
            </w:pPr>
            <w:r>
              <w:rPr>
                <w:rFonts w:hint="eastAsia" w:ascii="宋体" w:hAnsi="宋体"/>
                <w:sz w:val="16"/>
                <w:lang w:eastAsia="zh-CN"/>
              </w:rPr>
              <w:t>截至</w:t>
            </w:r>
            <w:r>
              <w:rPr>
                <w:rFonts w:ascii="宋体" w:hAnsi="宋体" w:eastAsia="宋体"/>
                <w:sz w:val="16"/>
              </w:rPr>
              <w:t>2024年12月31日发放班级是197个班，补助发放津贴5个月，发放标准17.26元/年/班。提高了班主任工作积极性。有效提高了班主任生活待遇，进一步稳定乡村教师队伍。</w:t>
            </w:r>
          </w:p>
        </w:tc>
      </w:tr>
      <w:tr w14:paraId="0E8595F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D8A224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B335F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E987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AAF45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C7D91E">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BFE8EC">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A81A0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55323C">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31473A">
            <w:pPr>
              <w:jc w:val="center"/>
            </w:pPr>
            <w:r>
              <w:rPr>
                <w:rFonts w:ascii="宋体" w:hAnsi="宋体" w:eastAsia="宋体"/>
                <w:sz w:val="16"/>
              </w:rPr>
              <w:t>偏差原因分析及改进措施</w:t>
            </w:r>
          </w:p>
        </w:tc>
      </w:tr>
      <w:tr w14:paraId="6C65F3E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A71534">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CE251D">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9736B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C1AC6C">
            <w:pPr>
              <w:jc w:val="center"/>
            </w:pPr>
            <w:r>
              <w:rPr>
                <w:rFonts w:ascii="宋体" w:hAnsi="宋体" w:eastAsia="宋体"/>
                <w:sz w:val="16"/>
              </w:rPr>
              <w:t>补助班级数量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F3C7D9">
            <w:pPr>
              <w:jc w:val="center"/>
            </w:pPr>
            <w:r>
              <w:rPr>
                <w:rFonts w:ascii="宋体" w:hAnsi="宋体" w:eastAsia="宋体"/>
                <w:sz w:val="16"/>
              </w:rPr>
              <w:t>=201个班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BBA839">
            <w:pPr>
              <w:jc w:val="center"/>
            </w:pPr>
            <w:r>
              <w:rPr>
                <w:rFonts w:ascii="宋体" w:hAnsi="宋体" w:eastAsia="宋体"/>
                <w:sz w:val="16"/>
              </w:rPr>
              <w:t>=197个班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B3C38">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22ABB5">
            <w:pPr>
              <w:jc w:val="center"/>
            </w:pPr>
            <w:r>
              <w:rPr>
                <w:rFonts w:ascii="宋体" w:hAnsi="宋体" w:eastAsia="宋体"/>
                <w:sz w:val="16"/>
              </w:rPr>
              <w:t>12.35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9124AE">
            <w:pPr>
              <w:jc w:val="center"/>
            </w:pPr>
            <w:r>
              <w:rPr>
                <w:rFonts w:ascii="宋体" w:hAnsi="宋体" w:eastAsia="宋体"/>
                <w:sz w:val="16"/>
              </w:rPr>
              <w:t>偏差原因：2024-205学年度学校撤回至合并；改进措施：今后合理设置目标。</w:t>
            </w:r>
          </w:p>
        </w:tc>
      </w:tr>
      <w:tr w14:paraId="376C594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E64B3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7E885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E590D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A574B3">
            <w:pPr>
              <w:jc w:val="center"/>
            </w:pPr>
            <w:r>
              <w:rPr>
                <w:rFonts w:ascii="宋体" w:hAnsi="宋体" w:eastAsia="宋体"/>
                <w:sz w:val="16"/>
              </w:rPr>
              <w:t>班主任津贴发放月数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0E1457">
            <w:pPr>
              <w:jc w:val="center"/>
            </w:pPr>
            <w:r>
              <w:rPr>
                <w:rFonts w:ascii="宋体" w:hAnsi="宋体" w:eastAsia="宋体"/>
                <w:sz w:val="16"/>
              </w:rPr>
              <w:t>=10个月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962099">
            <w:pPr>
              <w:jc w:val="center"/>
            </w:pPr>
            <w:r>
              <w:rPr>
                <w:rFonts w:ascii="宋体" w:hAnsi="宋体" w:eastAsia="宋体"/>
                <w:sz w:val="16"/>
              </w:rPr>
              <w:t>=5个月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5EC97">
            <w:pPr>
              <w:jc w:val="center"/>
            </w:pPr>
            <w:r>
              <w:rPr>
                <w:rFonts w:ascii="宋体" w:hAnsi="宋体" w:eastAsia="宋体"/>
                <w:sz w:val="16"/>
              </w:rPr>
              <w:t>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526E66">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73407E">
            <w:pPr>
              <w:jc w:val="center"/>
            </w:pPr>
            <w:r>
              <w:rPr>
                <w:rFonts w:ascii="宋体" w:hAnsi="宋体" w:eastAsia="宋体"/>
                <w:sz w:val="16"/>
              </w:rPr>
              <w:t>偏差原因：2024-2025学年度第一个学期班主任津贴发放一批；改进措施：加强预算管理。</w:t>
            </w:r>
          </w:p>
        </w:tc>
      </w:tr>
      <w:tr w14:paraId="0E9CDB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AFA39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D5680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66C38A">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E689E2">
            <w:pPr>
              <w:jc w:val="center"/>
            </w:pPr>
            <w:r>
              <w:rPr>
                <w:rFonts w:ascii="宋体" w:hAnsi="宋体" w:eastAsia="宋体"/>
                <w:sz w:val="16"/>
              </w:rPr>
              <w:t>补助发放覆盖率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CE9B0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01EE7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98A6E">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306608">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14F024">
            <w:pPr>
              <w:jc w:val="center"/>
            </w:pPr>
          </w:p>
        </w:tc>
      </w:tr>
      <w:tr w14:paraId="17F505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1E222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CAA7D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97370">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5943BF">
            <w:pPr>
              <w:jc w:val="center"/>
            </w:pPr>
            <w:r>
              <w:rPr>
                <w:rFonts w:ascii="宋体" w:hAnsi="宋体" w:eastAsia="宋体"/>
                <w:sz w:val="16"/>
              </w:rPr>
              <w:t>资金拨付及时率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9D5F6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259D9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D6903B">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75A532">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5DD024">
            <w:pPr>
              <w:jc w:val="center"/>
            </w:pPr>
          </w:p>
        </w:tc>
      </w:tr>
      <w:tr w14:paraId="5B4C62E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656B2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3208FB">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452B9D">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EAC901">
            <w:pPr>
              <w:jc w:val="center"/>
            </w:pPr>
            <w:r>
              <w:rPr>
                <w:rFonts w:ascii="宋体" w:hAnsi="宋体" w:eastAsia="宋体"/>
                <w:sz w:val="16"/>
              </w:rPr>
              <w:t>政策知晓率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B288F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8799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AC64B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0DAF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418E21">
            <w:pPr>
              <w:jc w:val="center"/>
            </w:pPr>
          </w:p>
        </w:tc>
      </w:tr>
      <w:tr w14:paraId="1EE473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CFCEF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B9199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A6BFA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3A305">
            <w:pPr>
              <w:jc w:val="center"/>
            </w:pPr>
            <w:r>
              <w:rPr>
                <w:rFonts w:ascii="宋体" w:hAnsi="宋体" w:eastAsia="宋体"/>
                <w:sz w:val="16"/>
              </w:rPr>
              <w:t>提高班主任待遇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D8032">
            <w:pPr>
              <w:jc w:val="center"/>
            </w:pPr>
            <w:r>
              <w:rPr>
                <w:rFonts w:ascii="宋体" w:hAnsi="宋体" w:eastAsia="宋体"/>
                <w:sz w:val="16"/>
              </w:rPr>
              <w:t>明显提高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FDBC92">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BE48E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CEB7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8391D5">
            <w:pPr>
              <w:jc w:val="center"/>
            </w:pPr>
          </w:p>
        </w:tc>
      </w:tr>
      <w:tr w14:paraId="6E10DBB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A1727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EDEFB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E2B7C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95CC01">
            <w:pPr>
              <w:jc w:val="center"/>
            </w:pPr>
            <w:r>
              <w:rPr>
                <w:rFonts w:ascii="宋体" w:hAnsi="宋体" w:eastAsia="宋体"/>
                <w:sz w:val="16"/>
              </w:rPr>
              <w:t>教师队伍建设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F56EB5">
            <w:pPr>
              <w:jc w:val="center"/>
            </w:pPr>
            <w:r>
              <w:rPr>
                <w:rFonts w:ascii="宋体" w:hAnsi="宋体" w:eastAsia="宋体"/>
                <w:sz w:val="16"/>
              </w:rPr>
              <w:t>进一步完善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B885A">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EC337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D09B2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7116D3">
            <w:pPr>
              <w:jc w:val="center"/>
            </w:pPr>
          </w:p>
        </w:tc>
      </w:tr>
      <w:tr w14:paraId="6878058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4C9B1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A4C4D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E7893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0EC2B">
            <w:pPr>
              <w:jc w:val="center"/>
            </w:pPr>
            <w:r>
              <w:rPr>
                <w:rFonts w:ascii="宋体" w:hAnsi="宋体" w:eastAsia="宋体"/>
                <w:sz w:val="16"/>
              </w:rPr>
              <w:t>班主任满意度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906988">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00713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B2EA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207F6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DECC12">
            <w:pPr>
              <w:jc w:val="center"/>
            </w:pPr>
          </w:p>
        </w:tc>
      </w:tr>
      <w:tr w14:paraId="6247FB4A">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37E78D">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D7D2F0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77FE9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E30F10">
            <w:pPr>
              <w:jc w:val="center"/>
            </w:pPr>
            <w:r>
              <w:rPr>
                <w:rFonts w:ascii="宋体" w:hAnsi="宋体" w:eastAsia="宋体"/>
                <w:sz w:val="16"/>
              </w:rPr>
              <w:t>86.35分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5C29E62"/>
        </w:tc>
      </w:tr>
    </w:tbl>
    <w:p w14:paraId="32A5B18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B45CCAF">
        <w:tblPrEx>
          <w:tblCellMar>
            <w:top w:w="0" w:type="dxa"/>
            <w:left w:w="108" w:type="dxa"/>
            <w:bottom w:w="0" w:type="dxa"/>
            <w:right w:w="108" w:type="dxa"/>
          </w:tblCellMar>
        </w:tblPrEx>
        <w:tc>
          <w:tcPr>
            <w:tcW w:w="8847" w:type="dxa"/>
            <w:gridSpan w:val="9"/>
            <w:vAlign w:val="center"/>
          </w:tcPr>
          <w:p w14:paraId="3880FAF4">
            <w:pPr>
              <w:jc w:val="center"/>
            </w:pPr>
            <w:r>
              <w:rPr>
                <w:rFonts w:ascii="宋体" w:hAnsi="宋体" w:eastAsia="宋体"/>
                <w:sz w:val="24"/>
              </w:rPr>
              <w:t>项目支出绩效自评表</w:t>
            </w:r>
          </w:p>
        </w:tc>
      </w:tr>
      <w:tr w14:paraId="1B5EEB90">
        <w:tblPrEx>
          <w:tblCellMar>
            <w:top w:w="0" w:type="dxa"/>
            <w:left w:w="108" w:type="dxa"/>
            <w:bottom w:w="0" w:type="dxa"/>
            <w:right w:w="108" w:type="dxa"/>
          </w:tblCellMar>
        </w:tblPrEx>
        <w:tc>
          <w:tcPr>
            <w:tcW w:w="8847" w:type="dxa"/>
            <w:gridSpan w:val="9"/>
            <w:vAlign w:val="center"/>
          </w:tcPr>
          <w:p w14:paraId="12A64D01">
            <w:pPr>
              <w:jc w:val="center"/>
            </w:pPr>
            <w:r>
              <w:rPr>
                <w:rFonts w:ascii="宋体" w:hAnsi="宋体" w:eastAsia="宋体"/>
                <w:sz w:val="24"/>
              </w:rPr>
              <w:t>(2024年度)</w:t>
            </w:r>
          </w:p>
        </w:tc>
      </w:tr>
      <w:tr w14:paraId="22476E4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B27AC">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631ABCB">
            <w:pPr>
              <w:jc w:val="center"/>
            </w:pPr>
            <w:r>
              <w:rPr>
                <w:rFonts w:ascii="宋体" w:hAnsi="宋体" w:eastAsia="宋体"/>
                <w:sz w:val="16"/>
              </w:rPr>
              <w:t>2023年自治区教育乡村教师生活补助项目（和地财教</w:t>
            </w:r>
            <w:r>
              <w:rPr>
                <w:rFonts w:hint="eastAsia" w:ascii="宋体" w:hAnsi="宋体"/>
                <w:sz w:val="16"/>
                <w:lang w:eastAsia="zh-CN"/>
              </w:rPr>
              <w:t>〔2022〕76号</w:t>
            </w:r>
            <w:r>
              <w:rPr>
                <w:rFonts w:ascii="宋体" w:hAnsi="宋体" w:eastAsia="宋体"/>
                <w:sz w:val="16"/>
              </w:rPr>
              <w:t>）</w:t>
            </w:r>
          </w:p>
        </w:tc>
      </w:tr>
      <w:tr w14:paraId="0930562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8969AB">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C9C8A36">
            <w:pPr>
              <w:jc w:val="center"/>
            </w:pPr>
            <w:r>
              <w:rPr>
                <w:rFonts w:ascii="宋体" w:hAnsi="宋体" w:eastAsia="宋体"/>
                <w:sz w:val="16"/>
              </w:rPr>
              <w:t>民丰县教育和科学技术局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3EDB34">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893EF6A">
            <w:pPr>
              <w:jc w:val="center"/>
            </w:pPr>
            <w:r>
              <w:rPr>
                <w:rFonts w:ascii="宋体" w:hAnsi="宋体" w:eastAsia="宋体"/>
                <w:sz w:val="16"/>
              </w:rPr>
              <w:t>民丰县教育和科学技术局</w:t>
            </w:r>
          </w:p>
        </w:tc>
      </w:tr>
      <w:tr w14:paraId="38ECFFC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AD23B9">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F3AD2">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E4E13C">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77403">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12B9E8">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CF6D0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10BD07">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A1F89B">
            <w:pPr>
              <w:jc w:val="center"/>
            </w:pPr>
            <w:r>
              <w:rPr>
                <w:rFonts w:ascii="宋体" w:hAnsi="宋体" w:eastAsia="宋体"/>
                <w:sz w:val="16"/>
              </w:rPr>
              <w:t>得分</w:t>
            </w:r>
          </w:p>
        </w:tc>
      </w:tr>
      <w:tr w14:paraId="70224F0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666C8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28B2F">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7C9FC4">
            <w:pPr>
              <w:jc w:val="center"/>
            </w:pPr>
            <w:r>
              <w:rPr>
                <w:rFonts w:ascii="宋体" w:hAnsi="宋体" w:eastAsia="宋体"/>
                <w:sz w:val="16"/>
              </w:rPr>
              <w:t>3.37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D4D3AC">
            <w:pPr>
              <w:jc w:val="center"/>
            </w:pPr>
            <w:r>
              <w:rPr>
                <w:rFonts w:ascii="宋体" w:hAnsi="宋体" w:eastAsia="宋体"/>
                <w:sz w:val="16"/>
              </w:rPr>
              <w:t>3.37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FD0AD1">
            <w:pPr>
              <w:jc w:val="center"/>
            </w:pPr>
            <w:r>
              <w:rPr>
                <w:rFonts w:ascii="宋体" w:hAnsi="宋体" w:eastAsia="宋体"/>
                <w:sz w:val="16"/>
              </w:rPr>
              <w:t>3.37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DC52E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3BF772">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56B2CD">
            <w:pPr>
              <w:jc w:val="center"/>
            </w:pPr>
            <w:r>
              <w:rPr>
                <w:rFonts w:ascii="宋体" w:hAnsi="宋体" w:eastAsia="宋体"/>
                <w:sz w:val="16"/>
              </w:rPr>
              <w:t>10.00分</w:t>
            </w:r>
          </w:p>
        </w:tc>
      </w:tr>
      <w:tr w14:paraId="0A1B065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3FF84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30D7D">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FE205C">
            <w:pPr>
              <w:jc w:val="center"/>
            </w:pPr>
            <w:r>
              <w:rPr>
                <w:rFonts w:ascii="宋体" w:hAnsi="宋体" w:eastAsia="宋体"/>
                <w:sz w:val="16"/>
              </w:rPr>
              <w:t>3.37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14095">
            <w:pPr>
              <w:jc w:val="center"/>
            </w:pPr>
            <w:r>
              <w:rPr>
                <w:rFonts w:ascii="宋体" w:hAnsi="宋体" w:eastAsia="宋体"/>
                <w:sz w:val="16"/>
              </w:rPr>
              <w:t>3.37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121ED7">
            <w:pPr>
              <w:jc w:val="center"/>
            </w:pPr>
            <w:r>
              <w:rPr>
                <w:rFonts w:ascii="宋体" w:hAnsi="宋体" w:eastAsia="宋体"/>
                <w:sz w:val="16"/>
              </w:rPr>
              <w:t>3.37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4105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CC893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DD988B">
            <w:pPr>
              <w:jc w:val="center"/>
            </w:pPr>
            <w:r>
              <w:rPr>
                <w:rFonts w:ascii="宋体" w:hAnsi="宋体" w:eastAsia="宋体"/>
                <w:sz w:val="16"/>
              </w:rPr>
              <w:t>—</w:t>
            </w:r>
          </w:p>
        </w:tc>
      </w:tr>
      <w:tr w14:paraId="1C640B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7D5CC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2D8BE">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7171E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D85A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AB3AE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35D0B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F52C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508601">
            <w:pPr>
              <w:jc w:val="center"/>
            </w:pPr>
            <w:r>
              <w:rPr>
                <w:rFonts w:ascii="宋体" w:hAnsi="宋体" w:eastAsia="宋体"/>
                <w:sz w:val="16"/>
              </w:rPr>
              <w:t>—</w:t>
            </w:r>
          </w:p>
        </w:tc>
      </w:tr>
      <w:tr w14:paraId="0223604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9215F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AE894">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9E5F1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E564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040E2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13DB3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F0743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4C882">
            <w:pPr>
              <w:jc w:val="center"/>
            </w:pPr>
            <w:r>
              <w:rPr>
                <w:rFonts w:ascii="宋体" w:hAnsi="宋体" w:eastAsia="宋体"/>
                <w:sz w:val="16"/>
              </w:rPr>
              <w:t>—</w:t>
            </w:r>
          </w:p>
        </w:tc>
      </w:tr>
      <w:tr w14:paraId="250C35B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1A683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869149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BA8DF0">
            <w:pPr>
              <w:jc w:val="center"/>
            </w:pPr>
            <w:r>
              <w:rPr>
                <w:rFonts w:ascii="宋体" w:hAnsi="宋体" w:eastAsia="宋体"/>
                <w:sz w:val="16"/>
              </w:rPr>
              <w:t>实际完成情况</w:t>
            </w:r>
          </w:p>
        </w:tc>
      </w:tr>
      <w:tr w14:paraId="5195374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3CD6F7"/>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E0348BF">
            <w:pPr>
              <w:jc w:val="both"/>
            </w:pPr>
            <w:r>
              <w:rPr>
                <w:rFonts w:ascii="宋体" w:hAnsi="宋体" w:eastAsia="宋体"/>
                <w:sz w:val="16"/>
              </w:rPr>
              <w:t>根据（和地财教</w:t>
            </w:r>
            <w:r>
              <w:rPr>
                <w:rFonts w:hint="eastAsia" w:ascii="宋体" w:hAnsi="宋体"/>
                <w:sz w:val="16"/>
                <w:lang w:eastAsia="zh-CN"/>
              </w:rPr>
              <w:t>〔2022〕76号</w:t>
            </w:r>
            <w:r>
              <w:rPr>
                <w:rFonts w:ascii="宋体" w:hAnsi="宋体" w:eastAsia="宋体"/>
                <w:sz w:val="16"/>
              </w:rPr>
              <w:t>文件）确定项目。主要内容：保障发放414名乡镇学校任教教师生活补助，乡村教师发放资金12月通过项目的实施，有效保障学校教育教学工作正常开展，促进教育稳步发展。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721632">
            <w:pPr>
              <w:jc w:val="both"/>
            </w:pPr>
            <w:r>
              <w:rPr>
                <w:rFonts w:hint="eastAsia" w:ascii="宋体" w:hAnsi="宋体"/>
                <w:sz w:val="16"/>
                <w:lang w:eastAsia="zh-CN"/>
              </w:rPr>
              <w:t>截至</w:t>
            </w:r>
            <w:r>
              <w:rPr>
                <w:rFonts w:ascii="宋体" w:hAnsi="宋体" w:eastAsia="宋体"/>
                <w:sz w:val="16"/>
              </w:rPr>
              <w:t>2024年12月31日实际发放农村教师生活补助254人，乡村教师发放资金6个月，发放金额为3.37万元，通过项目的实施，有效保障学校教育教学工作正常开展，促进教育稳步发展。</w:t>
            </w:r>
          </w:p>
        </w:tc>
      </w:tr>
      <w:tr w14:paraId="0291BB9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D7EA34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8C4D8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B945E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690BE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10379">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91190C">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0EB88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71080C">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D48994">
            <w:pPr>
              <w:jc w:val="center"/>
            </w:pPr>
            <w:r>
              <w:rPr>
                <w:rFonts w:ascii="宋体" w:hAnsi="宋体" w:eastAsia="宋体"/>
                <w:sz w:val="16"/>
              </w:rPr>
              <w:t>偏差原因分析及改进措施</w:t>
            </w:r>
          </w:p>
        </w:tc>
      </w:tr>
      <w:tr w14:paraId="379C571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2B249A">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EE559F">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A38A44">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4D866">
            <w:pPr>
              <w:jc w:val="center"/>
            </w:pPr>
            <w:r>
              <w:rPr>
                <w:rFonts w:ascii="宋体" w:hAnsi="宋体" w:eastAsia="宋体"/>
                <w:sz w:val="16"/>
              </w:rPr>
              <w:t>享受补助乡村教师数量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F8580">
            <w:pPr>
              <w:jc w:val="center"/>
            </w:pPr>
            <w:r>
              <w:rPr>
                <w:rFonts w:ascii="宋体" w:hAnsi="宋体" w:eastAsia="宋体"/>
                <w:sz w:val="16"/>
              </w:rPr>
              <w:t>&gt;=414人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D6962">
            <w:pPr>
              <w:jc w:val="center"/>
            </w:pPr>
            <w:r>
              <w:rPr>
                <w:rFonts w:ascii="宋体" w:hAnsi="宋体" w:eastAsia="宋体"/>
                <w:sz w:val="16"/>
              </w:rPr>
              <w:t>=254人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3EA7C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20B01">
            <w:pPr>
              <w:jc w:val="center"/>
            </w:pPr>
            <w:r>
              <w:rPr>
                <w:rFonts w:ascii="宋体" w:hAnsi="宋体" w:eastAsia="宋体"/>
                <w:sz w:val="16"/>
              </w:rPr>
              <w:t>0.34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7478DD">
            <w:pPr>
              <w:jc w:val="center"/>
            </w:pPr>
            <w:r>
              <w:rPr>
                <w:rFonts w:ascii="宋体" w:hAnsi="宋体" w:eastAsia="宋体"/>
                <w:sz w:val="16"/>
              </w:rPr>
              <w:t>偏差原因：临聘教师解聘，在职教师的调动，学校的合并及撤销原因；改进措施：加强人员管理。</w:t>
            </w:r>
          </w:p>
        </w:tc>
      </w:tr>
      <w:tr w14:paraId="08D230C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BCB9F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4D73B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A93EF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14149B">
            <w:pPr>
              <w:jc w:val="center"/>
            </w:pPr>
            <w:r>
              <w:rPr>
                <w:rFonts w:ascii="宋体" w:hAnsi="宋体" w:eastAsia="宋体"/>
                <w:sz w:val="16"/>
              </w:rPr>
              <w:t>乡村教师发放资金月份数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0F772D">
            <w:pPr>
              <w:jc w:val="center"/>
            </w:pPr>
            <w:r>
              <w:rPr>
                <w:rFonts w:ascii="宋体" w:hAnsi="宋体" w:eastAsia="宋体"/>
                <w:sz w:val="16"/>
              </w:rPr>
              <w:t>=12月份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91F7AE">
            <w:pPr>
              <w:jc w:val="center"/>
            </w:pPr>
            <w:r>
              <w:rPr>
                <w:rFonts w:ascii="宋体" w:hAnsi="宋体" w:eastAsia="宋体"/>
                <w:sz w:val="16"/>
              </w:rPr>
              <w:t>=6月份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80BA2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83D8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C3F156">
            <w:pPr>
              <w:jc w:val="center"/>
            </w:pPr>
            <w:r>
              <w:rPr>
                <w:rFonts w:ascii="宋体" w:hAnsi="宋体" w:eastAsia="宋体"/>
                <w:sz w:val="16"/>
              </w:rPr>
              <w:t>偏差原因：此笔资金为上年结转资金，发放上半年补助。改进措施：加强预算管理。</w:t>
            </w:r>
          </w:p>
        </w:tc>
      </w:tr>
      <w:tr w14:paraId="6798DE2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8D7A3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EF240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ED135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37E7D4">
            <w:pPr>
              <w:jc w:val="center"/>
            </w:pPr>
            <w:r>
              <w:rPr>
                <w:rFonts w:ascii="宋体" w:hAnsi="宋体" w:eastAsia="宋体"/>
                <w:sz w:val="16"/>
              </w:rPr>
              <w:t>乡村教师生活补助覆盖率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671F1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FC6B0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AAB3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A3F9F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BD446">
            <w:pPr>
              <w:jc w:val="center"/>
            </w:pPr>
          </w:p>
        </w:tc>
      </w:tr>
      <w:tr w14:paraId="038CE59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77996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73DAF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62E73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7603BF">
            <w:pPr>
              <w:jc w:val="center"/>
            </w:pPr>
            <w:r>
              <w:rPr>
                <w:rFonts w:ascii="宋体" w:hAnsi="宋体" w:eastAsia="宋体"/>
                <w:sz w:val="16"/>
              </w:rPr>
              <w:t>乡村教师补助认定准确率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5DD48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01893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EC983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4750A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C29AF6">
            <w:pPr>
              <w:jc w:val="center"/>
            </w:pPr>
          </w:p>
        </w:tc>
      </w:tr>
      <w:tr w14:paraId="066F99C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75C33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53E4E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23CA95">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ECB40A">
            <w:pPr>
              <w:jc w:val="center"/>
            </w:pPr>
            <w:r>
              <w:rPr>
                <w:rFonts w:ascii="宋体" w:hAnsi="宋体" w:eastAsia="宋体"/>
                <w:sz w:val="16"/>
              </w:rPr>
              <w:t>补贴发放及时率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7E671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48101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36F76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85481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DD0E22">
            <w:pPr>
              <w:jc w:val="center"/>
            </w:pPr>
          </w:p>
        </w:tc>
      </w:tr>
      <w:tr w14:paraId="0646F37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C3523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5E165F">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157B2D">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66BFB7">
            <w:pPr>
              <w:jc w:val="center"/>
            </w:pPr>
            <w:r>
              <w:rPr>
                <w:rFonts w:ascii="宋体" w:hAnsi="宋体" w:eastAsia="宋体"/>
                <w:sz w:val="16"/>
              </w:rPr>
              <w:t>政策知晓率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4EE4C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76231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803AC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6CFD4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78996F">
            <w:pPr>
              <w:jc w:val="center"/>
            </w:pPr>
          </w:p>
        </w:tc>
      </w:tr>
      <w:tr w14:paraId="0629534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71D2C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11BDD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4BF31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8AD14C">
            <w:pPr>
              <w:jc w:val="center"/>
            </w:pPr>
            <w:r>
              <w:rPr>
                <w:rFonts w:ascii="宋体" w:hAnsi="宋体" w:eastAsia="宋体"/>
                <w:sz w:val="16"/>
              </w:rPr>
              <w:t>提高乡村学校教学质量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3AA77B">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B9B64C">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B4BF2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F74D4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3204FA">
            <w:pPr>
              <w:jc w:val="center"/>
            </w:pPr>
          </w:p>
        </w:tc>
      </w:tr>
      <w:tr w14:paraId="0DE3F42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84EBE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7BB36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26AFD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283CF3">
            <w:pPr>
              <w:jc w:val="center"/>
            </w:pPr>
            <w:r>
              <w:rPr>
                <w:rFonts w:ascii="宋体" w:hAnsi="宋体" w:eastAsia="宋体"/>
                <w:sz w:val="16"/>
              </w:rPr>
              <w:t>教师队伍建设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9708E0">
            <w:pPr>
              <w:jc w:val="center"/>
            </w:pPr>
            <w:r>
              <w:rPr>
                <w:rFonts w:ascii="宋体" w:hAnsi="宋体" w:eastAsia="宋体"/>
                <w:sz w:val="16"/>
              </w:rPr>
              <w:t>进一步完善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31D9A7">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60175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96DB4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C3BFA7">
            <w:pPr>
              <w:jc w:val="center"/>
            </w:pPr>
          </w:p>
        </w:tc>
      </w:tr>
      <w:tr w14:paraId="2089961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7020D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6FA26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8C79F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7C92E6">
            <w:pPr>
              <w:jc w:val="center"/>
            </w:pPr>
            <w:r>
              <w:rPr>
                <w:rFonts w:ascii="宋体" w:hAnsi="宋体" w:eastAsia="宋体"/>
                <w:sz w:val="16"/>
              </w:rPr>
              <w:t>受益乡村教师满意度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50B03D">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54D17">
            <w:pPr>
              <w:jc w:val="center"/>
            </w:pPr>
            <w:r>
              <w:rPr>
                <w:rFonts w:ascii="宋体" w:hAnsi="宋体" w:eastAsia="宋体"/>
                <w:sz w:val="16"/>
              </w:rPr>
              <w:t>=96%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418C5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DBD7E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11EFD3">
            <w:pPr>
              <w:jc w:val="center"/>
            </w:pPr>
          </w:p>
        </w:tc>
      </w:tr>
      <w:tr w14:paraId="5B2BB975">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326C87">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7ABFEB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CD5B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527BD3">
            <w:pPr>
              <w:jc w:val="center"/>
            </w:pPr>
            <w:r>
              <w:rPr>
                <w:rFonts w:ascii="宋体" w:hAnsi="宋体" w:eastAsia="宋体"/>
                <w:sz w:val="16"/>
              </w:rPr>
              <w:t>80.34分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B17DA1E"/>
        </w:tc>
      </w:tr>
    </w:tbl>
    <w:p w14:paraId="2584B7AE">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806"/>
        <w:gridCol w:w="177"/>
        <w:gridCol w:w="983"/>
      </w:tblGrid>
      <w:tr w14:paraId="1FE92584">
        <w:tblPrEx>
          <w:tblCellMar>
            <w:top w:w="0" w:type="dxa"/>
            <w:left w:w="108" w:type="dxa"/>
            <w:bottom w:w="0" w:type="dxa"/>
            <w:right w:w="108" w:type="dxa"/>
          </w:tblCellMar>
        </w:tblPrEx>
        <w:tc>
          <w:tcPr>
            <w:tcW w:w="8847" w:type="dxa"/>
            <w:gridSpan w:val="10"/>
            <w:vAlign w:val="center"/>
          </w:tcPr>
          <w:p w14:paraId="73F48788">
            <w:pPr>
              <w:jc w:val="center"/>
            </w:pPr>
            <w:r>
              <w:rPr>
                <w:rFonts w:ascii="宋体" w:hAnsi="宋体" w:eastAsia="宋体"/>
                <w:sz w:val="24"/>
              </w:rPr>
              <w:t>项目支出绩效自评表</w:t>
            </w:r>
          </w:p>
        </w:tc>
      </w:tr>
      <w:tr w14:paraId="3B2B7EDF">
        <w:tblPrEx>
          <w:tblCellMar>
            <w:top w:w="0" w:type="dxa"/>
            <w:left w:w="108" w:type="dxa"/>
            <w:bottom w:w="0" w:type="dxa"/>
            <w:right w:w="108" w:type="dxa"/>
          </w:tblCellMar>
        </w:tblPrEx>
        <w:tc>
          <w:tcPr>
            <w:tcW w:w="8847" w:type="dxa"/>
            <w:gridSpan w:val="10"/>
            <w:vAlign w:val="center"/>
          </w:tcPr>
          <w:p w14:paraId="5B32F62C">
            <w:pPr>
              <w:jc w:val="center"/>
            </w:pPr>
            <w:r>
              <w:rPr>
                <w:rFonts w:ascii="宋体" w:hAnsi="宋体" w:eastAsia="宋体"/>
                <w:sz w:val="24"/>
              </w:rPr>
              <w:t>(2024年度)</w:t>
            </w:r>
          </w:p>
        </w:tc>
      </w:tr>
      <w:tr w14:paraId="34E9A7C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AACAAF">
            <w:pPr>
              <w:jc w:val="center"/>
            </w:pPr>
            <w:r>
              <w:rPr>
                <w:rFonts w:ascii="宋体" w:hAnsi="宋体" w:eastAsia="宋体"/>
                <w:sz w:val="16"/>
              </w:rPr>
              <w:t>项目名称</w:t>
            </w:r>
          </w:p>
        </w:tc>
        <w:tc>
          <w:tcPr>
            <w:tcW w:w="7864"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459348B5">
            <w:pPr>
              <w:jc w:val="center"/>
            </w:pPr>
            <w:r>
              <w:rPr>
                <w:rFonts w:ascii="宋体" w:hAnsi="宋体" w:eastAsia="宋体"/>
                <w:sz w:val="16"/>
              </w:rPr>
              <w:t>2024年“三区”人才计划教师专项 工作补助经费（第二批）（和地财教</w:t>
            </w:r>
            <w:r>
              <w:rPr>
                <w:rFonts w:hint="eastAsia" w:ascii="宋体" w:hAnsi="宋体"/>
                <w:sz w:val="16"/>
                <w:lang w:eastAsia="zh-CN"/>
              </w:rPr>
              <w:t>〔2024〕14号</w:t>
            </w:r>
            <w:r>
              <w:rPr>
                <w:rFonts w:ascii="宋体" w:hAnsi="宋体" w:eastAsia="宋体"/>
                <w:sz w:val="16"/>
              </w:rPr>
              <w:t>）</w:t>
            </w:r>
          </w:p>
        </w:tc>
      </w:tr>
      <w:tr w14:paraId="3FB0988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246B9D">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8ACF507">
            <w:pPr>
              <w:jc w:val="center"/>
            </w:pPr>
            <w:r>
              <w:rPr>
                <w:rFonts w:ascii="宋体" w:hAnsi="宋体" w:eastAsia="宋体"/>
                <w:sz w:val="16"/>
              </w:rPr>
              <w:t>民丰县教育和科学技术局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C830F7">
            <w:pPr>
              <w:jc w:val="center"/>
            </w:pPr>
            <w:r>
              <w:rPr>
                <w:rFonts w:ascii="宋体" w:hAnsi="宋体" w:eastAsia="宋体"/>
                <w:sz w:val="16"/>
              </w:rPr>
              <w:t>实施单位</w:t>
            </w:r>
          </w:p>
        </w:tc>
        <w:tc>
          <w:tcPr>
            <w:tcW w:w="393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3AD3C6">
            <w:pPr>
              <w:jc w:val="center"/>
            </w:pPr>
            <w:r>
              <w:rPr>
                <w:rFonts w:ascii="宋体" w:hAnsi="宋体" w:eastAsia="宋体"/>
                <w:sz w:val="16"/>
              </w:rPr>
              <w:t>民丰县教育和科学技术局</w:t>
            </w:r>
          </w:p>
        </w:tc>
      </w:tr>
      <w:tr w14:paraId="6AEA9CC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B94E91">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DC9B1">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BD33D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9FEE60">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03D7E4">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7C0FFF">
            <w:pPr>
              <w:jc w:val="center"/>
            </w:pPr>
            <w:r>
              <w:rPr>
                <w:rFonts w:ascii="宋体" w:hAnsi="宋体" w:eastAsia="宋体"/>
                <w:sz w:val="16"/>
              </w:rPr>
              <w:t>分值</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58EE9">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D14E46">
            <w:pPr>
              <w:jc w:val="center"/>
            </w:pPr>
            <w:r>
              <w:rPr>
                <w:rFonts w:ascii="宋体" w:hAnsi="宋体" w:eastAsia="宋体"/>
                <w:sz w:val="16"/>
              </w:rPr>
              <w:t>得分</w:t>
            </w:r>
          </w:p>
        </w:tc>
      </w:tr>
      <w:tr w14:paraId="055C435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394DA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0254F">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304EE8">
            <w:pPr>
              <w:jc w:val="center"/>
            </w:pPr>
            <w:r>
              <w:rPr>
                <w:rFonts w:ascii="宋体" w:hAnsi="宋体" w:eastAsia="宋体"/>
                <w:sz w:val="16"/>
              </w:rPr>
              <w:t>0.26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5146D4">
            <w:pPr>
              <w:jc w:val="center"/>
            </w:pPr>
            <w:r>
              <w:rPr>
                <w:rFonts w:ascii="宋体" w:hAnsi="宋体" w:eastAsia="宋体"/>
                <w:sz w:val="16"/>
              </w:rPr>
              <w:t>0.26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533D6C">
            <w:pPr>
              <w:jc w:val="center"/>
            </w:pPr>
            <w:r>
              <w:rPr>
                <w:rFonts w:ascii="宋体" w:hAnsi="宋体" w:eastAsia="宋体"/>
                <w:sz w:val="16"/>
              </w:rPr>
              <w:t>0.26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528C57">
            <w:pPr>
              <w:jc w:val="center"/>
            </w:pPr>
            <w:r>
              <w:rPr>
                <w:rFonts w:ascii="宋体" w:hAnsi="宋体" w:eastAsia="宋体"/>
                <w:sz w:val="16"/>
              </w:rPr>
              <w:t>10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64112">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4B25B5">
            <w:pPr>
              <w:jc w:val="center"/>
            </w:pPr>
            <w:r>
              <w:rPr>
                <w:rFonts w:ascii="宋体" w:hAnsi="宋体" w:eastAsia="宋体"/>
                <w:sz w:val="16"/>
              </w:rPr>
              <w:t>10.00分</w:t>
            </w:r>
          </w:p>
        </w:tc>
      </w:tr>
      <w:tr w14:paraId="14422B1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E9E49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5BA46">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04EAA8">
            <w:pPr>
              <w:jc w:val="center"/>
            </w:pPr>
            <w:r>
              <w:rPr>
                <w:rFonts w:ascii="宋体" w:hAnsi="宋体" w:eastAsia="宋体"/>
                <w:sz w:val="16"/>
              </w:rPr>
              <w:t>0.26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DDF9D2">
            <w:pPr>
              <w:jc w:val="center"/>
            </w:pPr>
            <w:r>
              <w:rPr>
                <w:rFonts w:ascii="宋体" w:hAnsi="宋体" w:eastAsia="宋体"/>
                <w:sz w:val="16"/>
              </w:rPr>
              <w:t>0.26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C424E9">
            <w:pPr>
              <w:jc w:val="center"/>
            </w:pPr>
            <w:r>
              <w:rPr>
                <w:rFonts w:ascii="宋体" w:hAnsi="宋体" w:eastAsia="宋体"/>
                <w:sz w:val="16"/>
              </w:rPr>
              <w:t>0.26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682495">
            <w:pPr>
              <w:jc w:val="center"/>
            </w:pPr>
            <w:r>
              <w:rPr>
                <w:rFonts w:ascii="宋体" w:hAnsi="宋体" w:eastAsia="宋体"/>
                <w:sz w:val="16"/>
              </w:rPr>
              <w:t>—</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8E0B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907C34">
            <w:pPr>
              <w:jc w:val="center"/>
            </w:pPr>
            <w:r>
              <w:rPr>
                <w:rFonts w:ascii="宋体" w:hAnsi="宋体" w:eastAsia="宋体"/>
                <w:sz w:val="16"/>
              </w:rPr>
              <w:t>—</w:t>
            </w:r>
          </w:p>
        </w:tc>
      </w:tr>
      <w:tr w14:paraId="1529D9B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67F7F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F5F88">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E0921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FBC92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449F0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178076">
            <w:pPr>
              <w:jc w:val="center"/>
            </w:pPr>
            <w:r>
              <w:rPr>
                <w:rFonts w:ascii="宋体" w:hAnsi="宋体" w:eastAsia="宋体"/>
                <w:sz w:val="16"/>
              </w:rPr>
              <w:t>—</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D0FD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654924">
            <w:pPr>
              <w:jc w:val="center"/>
            </w:pPr>
            <w:r>
              <w:rPr>
                <w:rFonts w:ascii="宋体" w:hAnsi="宋体" w:eastAsia="宋体"/>
                <w:sz w:val="16"/>
              </w:rPr>
              <w:t>—</w:t>
            </w:r>
          </w:p>
        </w:tc>
      </w:tr>
      <w:tr w14:paraId="188FF5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4A6C6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6E2CF">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8369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131D5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81BEA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7D30F">
            <w:pPr>
              <w:jc w:val="center"/>
            </w:pPr>
            <w:r>
              <w:rPr>
                <w:rFonts w:ascii="宋体" w:hAnsi="宋体" w:eastAsia="宋体"/>
                <w:sz w:val="16"/>
              </w:rPr>
              <w:t>—</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7837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90374">
            <w:pPr>
              <w:jc w:val="center"/>
            </w:pPr>
            <w:r>
              <w:rPr>
                <w:rFonts w:ascii="宋体" w:hAnsi="宋体" w:eastAsia="宋体"/>
                <w:sz w:val="16"/>
              </w:rPr>
              <w:t>—</w:t>
            </w:r>
          </w:p>
        </w:tc>
      </w:tr>
      <w:tr w14:paraId="7015674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8EBB03">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2BE39AA">
            <w:pPr>
              <w:jc w:val="center"/>
            </w:pPr>
            <w:r>
              <w:rPr>
                <w:rFonts w:ascii="宋体" w:hAnsi="宋体" w:eastAsia="宋体"/>
                <w:sz w:val="16"/>
              </w:rPr>
              <w:t>预期目标</w:t>
            </w:r>
          </w:p>
        </w:tc>
        <w:tc>
          <w:tcPr>
            <w:tcW w:w="393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DF6C7A">
            <w:pPr>
              <w:jc w:val="center"/>
            </w:pPr>
            <w:r>
              <w:rPr>
                <w:rFonts w:ascii="宋体" w:hAnsi="宋体" w:eastAsia="宋体"/>
                <w:sz w:val="16"/>
              </w:rPr>
              <w:t>实际完成情况</w:t>
            </w:r>
          </w:p>
        </w:tc>
      </w:tr>
      <w:tr w14:paraId="7F65921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750500"/>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1ADB03E">
            <w:pPr>
              <w:jc w:val="both"/>
            </w:pPr>
            <w:r>
              <w:rPr>
                <w:rFonts w:ascii="宋体" w:hAnsi="宋体" w:eastAsia="宋体"/>
                <w:sz w:val="16"/>
              </w:rPr>
              <w:t>根据《和地财教〔2024〕14号》文件要求确定项目，项目内容：选派8余名支教教师到乡村学校支教一年发放生活补助。实施项目帮助受援学校提升教育教学质量，改善受援学校办学管理水平。</w:t>
            </w:r>
          </w:p>
        </w:tc>
        <w:tc>
          <w:tcPr>
            <w:tcW w:w="393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FB357B">
            <w:pPr>
              <w:jc w:val="both"/>
            </w:pPr>
            <w:r>
              <w:rPr>
                <w:rFonts w:hint="eastAsia" w:ascii="宋体" w:hAnsi="宋体"/>
                <w:sz w:val="16"/>
                <w:lang w:eastAsia="zh-CN"/>
              </w:rPr>
              <w:t>截至</w:t>
            </w:r>
            <w:r>
              <w:rPr>
                <w:rFonts w:ascii="宋体" w:hAnsi="宋体" w:eastAsia="宋体"/>
                <w:sz w:val="16"/>
              </w:rPr>
              <w:t>本项目已完成。已发放8名支教教师到乡村学校支教12个月生活补助。帮助了受援学校提升教育教学质量，改善了受援学校办学管理水平。</w:t>
            </w:r>
          </w:p>
        </w:tc>
      </w:tr>
      <w:tr w14:paraId="7B7D047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5B17B6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CFCB6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54346">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D358D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586856">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AA258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528BCA">
            <w:pPr>
              <w:jc w:val="center"/>
            </w:pPr>
            <w:r>
              <w:rPr>
                <w:rFonts w:ascii="宋体" w:hAnsi="宋体" w:eastAsia="宋体"/>
                <w:sz w:val="16"/>
              </w:rPr>
              <w:t>分值</w:t>
            </w:r>
          </w:p>
        </w:tc>
        <w:tc>
          <w:tcPr>
            <w:tcW w:w="806" w:type="dxa"/>
            <w:tcBorders>
              <w:top w:val="single" w:color="auto" w:sz="10" w:space="0"/>
              <w:left w:val="single" w:color="auto" w:sz="10" w:space="0"/>
              <w:bottom w:val="single" w:color="auto" w:sz="10" w:space="0"/>
              <w:right w:val="single" w:color="auto" w:sz="10" w:space="0"/>
              <w:insideV w:val="single" w:sz="10" w:space="0"/>
            </w:tcBorders>
            <w:vAlign w:val="center"/>
          </w:tcPr>
          <w:p w14:paraId="2163F8AD">
            <w:pPr>
              <w:jc w:val="center"/>
            </w:pPr>
            <w:r>
              <w:rPr>
                <w:rFonts w:ascii="宋体" w:hAnsi="宋体" w:eastAsia="宋体"/>
                <w:sz w:val="16"/>
              </w:rPr>
              <w:t>得分</w:t>
            </w:r>
          </w:p>
        </w:tc>
        <w:tc>
          <w:tcPr>
            <w:tcW w:w="11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5E31E">
            <w:pPr>
              <w:jc w:val="center"/>
            </w:pPr>
            <w:r>
              <w:rPr>
                <w:rFonts w:ascii="宋体" w:hAnsi="宋体" w:eastAsia="宋体"/>
                <w:sz w:val="16"/>
              </w:rPr>
              <w:t>偏差原因分析及改进措施</w:t>
            </w:r>
          </w:p>
        </w:tc>
      </w:tr>
      <w:tr w14:paraId="76B064C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775C14">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0198C7">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47831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011DA4">
            <w:pPr>
              <w:jc w:val="center"/>
            </w:pPr>
            <w:r>
              <w:rPr>
                <w:rFonts w:ascii="宋体" w:hAnsi="宋体" w:eastAsia="宋体"/>
                <w:sz w:val="16"/>
              </w:rPr>
              <w:t>三区人才支教教师人数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F8B82D">
            <w:pPr>
              <w:jc w:val="center"/>
            </w:pPr>
            <w:r>
              <w:rPr>
                <w:rFonts w:ascii="宋体" w:hAnsi="宋体" w:eastAsia="宋体"/>
                <w:sz w:val="16"/>
              </w:rPr>
              <w:t>&gt;=8人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F7C72">
            <w:pPr>
              <w:jc w:val="center"/>
            </w:pPr>
            <w:r>
              <w:rPr>
                <w:rFonts w:ascii="宋体" w:hAnsi="宋体" w:eastAsia="宋体"/>
                <w:sz w:val="16"/>
              </w:rPr>
              <w:t>=8人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BC817A">
            <w:pPr>
              <w:jc w:val="center"/>
            </w:pPr>
            <w:r>
              <w:rPr>
                <w:rFonts w:ascii="宋体" w:hAnsi="宋体" w:eastAsia="宋体"/>
                <w:sz w:val="16"/>
              </w:rPr>
              <w:t>10</w:t>
            </w:r>
          </w:p>
        </w:tc>
        <w:tc>
          <w:tcPr>
            <w:tcW w:w="806" w:type="dxa"/>
            <w:tcBorders>
              <w:top w:val="single" w:color="auto" w:sz="10" w:space="0"/>
              <w:left w:val="single" w:color="auto" w:sz="10" w:space="0"/>
              <w:bottom w:val="single" w:color="auto" w:sz="10" w:space="0"/>
              <w:right w:val="single" w:color="auto" w:sz="10" w:space="0"/>
              <w:insideV w:val="single" w:sz="10" w:space="0"/>
            </w:tcBorders>
            <w:vAlign w:val="center"/>
          </w:tcPr>
          <w:p w14:paraId="3B905125">
            <w:pPr>
              <w:jc w:val="center"/>
            </w:pPr>
            <w:r>
              <w:rPr>
                <w:rFonts w:ascii="宋体" w:hAnsi="宋体" w:eastAsia="宋体"/>
                <w:sz w:val="16"/>
              </w:rPr>
              <w:t>10</w:t>
            </w:r>
          </w:p>
        </w:tc>
        <w:tc>
          <w:tcPr>
            <w:tcW w:w="11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25821">
            <w:pPr>
              <w:jc w:val="center"/>
            </w:pPr>
          </w:p>
        </w:tc>
      </w:tr>
      <w:tr w14:paraId="4E4298A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22F2C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081B5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76C7A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839B98">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6EF61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10D96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31753C">
            <w:pPr>
              <w:jc w:val="center"/>
            </w:pPr>
            <w:r>
              <w:rPr>
                <w:rFonts w:ascii="宋体" w:hAnsi="宋体" w:eastAsia="宋体"/>
                <w:sz w:val="16"/>
              </w:rPr>
              <w:t>10</w:t>
            </w:r>
          </w:p>
        </w:tc>
        <w:tc>
          <w:tcPr>
            <w:tcW w:w="806" w:type="dxa"/>
            <w:tcBorders>
              <w:top w:val="single" w:color="auto" w:sz="10" w:space="0"/>
              <w:left w:val="single" w:color="auto" w:sz="10" w:space="0"/>
              <w:bottom w:val="single" w:color="auto" w:sz="10" w:space="0"/>
              <w:right w:val="single" w:color="auto" w:sz="10" w:space="0"/>
              <w:insideV w:val="single" w:sz="10" w:space="0"/>
            </w:tcBorders>
            <w:vAlign w:val="center"/>
          </w:tcPr>
          <w:p w14:paraId="0AA5E882">
            <w:pPr>
              <w:jc w:val="center"/>
            </w:pPr>
            <w:r>
              <w:rPr>
                <w:rFonts w:ascii="宋体" w:hAnsi="宋体" w:eastAsia="宋体"/>
                <w:sz w:val="16"/>
              </w:rPr>
              <w:t>10</w:t>
            </w:r>
          </w:p>
        </w:tc>
        <w:tc>
          <w:tcPr>
            <w:tcW w:w="11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BDF76">
            <w:pPr>
              <w:jc w:val="center"/>
            </w:pPr>
          </w:p>
        </w:tc>
      </w:tr>
      <w:tr w14:paraId="5E58F2F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04D77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48F24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DC262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006ED6">
            <w:pPr>
              <w:jc w:val="center"/>
            </w:pPr>
            <w:r>
              <w:rPr>
                <w:rFonts w:ascii="宋体" w:hAnsi="宋体" w:eastAsia="宋体"/>
                <w:sz w:val="16"/>
              </w:rPr>
              <w:t>享受补贴资金教师覆盖率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EFEA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E7C37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1C7884">
            <w:pPr>
              <w:jc w:val="center"/>
            </w:pPr>
            <w:r>
              <w:rPr>
                <w:rFonts w:ascii="宋体" w:hAnsi="宋体" w:eastAsia="宋体"/>
                <w:sz w:val="16"/>
              </w:rPr>
              <w:t>10</w:t>
            </w:r>
          </w:p>
        </w:tc>
        <w:tc>
          <w:tcPr>
            <w:tcW w:w="806" w:type="dxa"/>
            <w:tcBorders>
              <w:top w:val="single" w:color="auto" w:sz="10" w:space="0"/>
              <w:left w:val="single" w:color="auto" w:sz="10" w:space="0"/>
              <w:bottom w:val="single" w:color="auto" w:sz="10" w:space="0"/>
              <w:right w:val="single" w:color="auto" w:sz="10" w:space="0"/>
              <w:insideV w:val="single" w:sz="10" w:space="0"/>
            </w:tcBorders>
            <w:vAlign w:val="center"/>
          </w:tcPr>
          <w:p w14:paraId="4BA33A26">
            <w:pPr>
              <w:jc w:val="center"/>
            </w:pPr>
            <w:r>
              <w:rPr>
                <w:rFonts w:ascii="宋体" w:hAnsi="宋体" w:eastAsia="宋体"/>
                <w:sz w:val="16"/>
              </w:rPr>
              <w:t>10</w:t>
            </w:r>
          </w:p>
        </w:tc>
        <w:tc>
          <w:tcPr>
            <w:tcW w:w="11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8A8C1">
            <w:pPr>
              <w:jc w:val="center"/>
            </w:pPr>
          </w:p>
        </w:tc>
      </w:tr>
      <w:tr w14:paraId="6CAA822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683F0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C1186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1F6D17">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5765EE">
            <w:pPr>
              <w:jc w:val="center"/>
            </w:pPr>
            <w:r>
              <w:rPr>
                <w:rFonts w:ascii="宋体" w:hAnsi="宋体" w:eastAsia="宋体"/>
                <w:sz w:val="16"/>
              </w:rPr>
              <w:t>项目完成时限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31537">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FCA332">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10DCE6">
            <w:pPr>
              <w:jc w:val="center"/>
            </w:pPr>
            <w:r>
              <w:rPr>
                <w:rFonts w:ascii="宋体" w:hAnsi="宋体" w:eastAsia="宋体"/>
                <w:sz w:val="16"/>
              </w:rPr>
              <w:t>10</w:t>
            </w:r>
          </w:p>
        </w:tc>
        <w:tc>
          <w:tcPr>
            <w:tcW w:w="806" w:type="dxa"/>
            <w:tcBorders>
              <w:top w:val="single" w:color="auto" w:sz="10" w:space="0"/>
              <w:left w:val="single" w:color="auto" w:sz="10" w:space="0"/>
              <w:bottom w:val="single" w:color="auto" w:sz="10" w:space="0"/>
              <w:right w:val="single" w:color="auto" w:sz="10" w:space="0"/>
              <w:insideV w:val="single" w:sz="10" w:space="0"/>
            </w:tcBorders>
            <w:vAlign w:val="center"/>
          </w:tcPr>
          <w:p w14:paraId="3F4430D0">
            <w:pPr>
              <w:jc w:val="center"/>
            </w:pPr>
            <w:r>
              <w:rPr>
                <w:rFonts w:ascii="宋体" w:hAnsi="宋体" w:eastAsia="宋体"/>
                <w:sz w:val="16"/>
              </w:rPr>
              <w:t>10</w:t>
            </w:r>
          </w:p>
        </w:tc>
        <w:tc>
          <w:tcPr>
            <w:tcW w:w="11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AFC281">
            <w:pPr>
              <w:jc w:val="center"/>
            </w:pPr>
            <w:r>
              <w:rPr>
                <w:rFonts w:ascii="宋体" w:hAnsi="宋体" w:eastAsia="宋体"/>
                <w:sz w:val="16"/>
              </w:rPr>
              <w:t>原因：8名支教教师的4个月生活补助第一批发放。</w:t>
            </w:r>
          </w:p>
        </w:tc>
      </w:tr>
      <w:tr w14:paraId="43C1DE3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C2128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E7F55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F5307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F4FEEA">
            <w:pPr>
              <w:jc w:val="center"/>
            </w:pPr>
            <w:r>
              <w:rPr>
                <w:rFonts w:ascii="宋体" w:hAnsi="宋体" w:eastAsia="宋体"/>
                <w:sz w:val="16"/>
              </w:rPr>
              <w:t>资金发放及时率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9D590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06AD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348945">
            <w:pPr>
              <w:jc w:val="center"/>
            </w:pPr>
            <w:r>
              <w:rPr>
                <w:rFonts w:ascii="宋体" w:hAnsi="宋体" w:eastAsia="宋体"/>
                <w:sz w:val="16"/>
              </w:rPr>
              <w:t>10</w:t>
            </w:r>
          </w:p>
        </w:tc>
        <w:tc>
          <w:tcPr>
            <w:tcW w:w="806" w:type="dxa"/>
            <w:tcBorders>
              <w:top w:val="single" w:color="auto" w:sz="10" w:space="0"/>
              <w:left w:val="single" w:color="auto" w:sz="10" w:space="0"/>
              <w:bottom w:val="single" w:color="auto" w:sz="10" w:space="0"/>
              <w:right w:val="single" w:color="auto" w:sz="10" w:space="0"/>
              <w:insideV w:val="single" w:sz="10" w:space="0"/>
            </w:tcBorders>
            <w:vAlign w:val="center"/>
          </w:tcPr>
          <w:p w14:paraId="16BAF855">
            <w:pPr>
              <w:jc w:val="center"/>
            </w:pPr>
            <w:r>
              <w:rPr>
                <w:rFonts w:ascii="宋体" w:hAnsi="宋体" w:eastAsia="宋体"/>
                <w:sz w:val="16"/>
              </w:rPr>
              <w:t>10</w:t>
            </w:r>
          </w:p>
        </w:tc>
        <w:tc>
          <w:tcPr>
            <w:tcW w:w="11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C268E3">
            <w:pPr>
              <w:jc w:val="center"/>
            </w:pPr>
          </w:p>
        </w:tc>
      </w:tr>
      <w:tr w14:paraId="5AC5BB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55B2D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7AF342">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383CE1">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9512EB">
            <w:pPr>
              <w:jc w:val="center"/>
            </w:pPr>
            <w:r>
              <w:rPr>
                <w:rFonts w:ascii="宋体" w:hAnsi="宋体" w:eastAsia="宋体"/>
                <w:sz w:val="16"/>
              </w:rPr>
              <w:t>改善受援学校办学管理水平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4CD4B8">
            <w:pPr>
              <w:jc w:val="center"/>
            </w:pPr>
            <w:r>
              <w:rPr>
                <w:rFonts w:ascii="宋体" w:hAnsi="宋体" w:eastAsia="宋体"/>
                <w:sz w:val="16"/>
              </w:rPr>
              <w:t>有效改善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365D60">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86A30E">
            <w:pPr>
              <w:jc w:val="center"/>
            </w:pPr>
            <w:r>
              <w:rPr>
                <w:rFonts w:ascii="宋体" w:hAnsi="宋体" w:eastAsia="宋体"/>
                <w:sz w:val="16"/>
              </w:rPr>
              <w:t>30</w:t>
            </w:r>
          </w:p>
        </w:tc>
        <w:tc>
          <w:tcPr>
            <w:tcW w:w="806" w:type="dxa"/>
            <w:tcBorders>
              <w:top w:val="single" w:color="auto" w:sz="10" w:space="0"/>
              <w:left w:val="single" w:color="auto" w:sz="10" w:space="0"/>
              <w:bottom w:val="single" w:color="auto" w:sz="10" w:space="0"/>
              <w:right w:val="single" w:color="auto" w:sz="10" w:space="0"/>
              <w:insideV w:val="single" w:sz="10" w:space="0"/>
            </w:tcBorders>
            <w:vAlign w:val="center"/>
          </w:tcPr>
          <w:p w14:paraId="5433E11D">
            <w:pPr>
              <w:jc w:val="center"/>
            </w:pPr>
            <w:r>
              <w:rPr>
                <w:rFonts w:ascii="宋体" w:hAnsi="宋体" w:eastAsia="宋体"/>
                <w:sz w:val="16"/>
              </w:rPr>
              <w:t>30</w:t>
            </w:r>
          </w:p>
        </w:tc>
        <w:tc>
          <w:tcPr>
            <w:tcW w:w="11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D9063">
            <w:pPr>
              <w:jc w:val="center"/>
            </w:pPr>
          </w:p>
        </w:tc>
      </w:tr>
      <w:tr w14:paraId="65CBFD7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B9A07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0A418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C65F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7CF286">
            <w:pPr>
              <w:jc w:val="center"/>
            </w:pPr>
            <w:r>
              <w:rPr>
                <w:rFonts w:ascii="宋体" w:hAnsi="宋体" w:eastAsia="宋体"/>
                <w:sz w:val="16"/>
              </w:rPr>
              <w:t>支教教师满意度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483DF6">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9FBB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A0B295">
            <w:pPr>
              <w:jc w:val="center"/>
            </w:pPr>
            <w:r>
              <w:rPr>
                <w:rFonts w:ascii="宋体" w:hAnsi="宋体" w:eastAsia="宋体"/>
                <w:sz w:val="16"/>
              </w:rPr>
              <w:t>10</w:t>
            </w:r>
          </w:p>
        </w:tc>
        <w:tc>
          <w:tcPr>
            <w:tcW w:w="806" w:type="dxa"/>
            <w:tcBorders>
              <w:top w:val="single" w:color="auto" w:sz="10" w:space="0"/>
              <w:left w:val="single" w:color="auto" w:sz="10" w:space="0"/>
              <w:bottom w:val="single" w:color="auto" w:sz="10" w:space="0"/>
              <w:right w:val="single" w:color="auto" w:sz="10" w:space="0"/>
              <w:insideV w:val="single" w:sz="10" w:space="0"/>
            </w:tcBorders>
            <w:vAlign w:val="center"/>
          </w:tcPr>
          <w:p w14:paraId="187217C9">
            <w:pPr>
              <w:jc w:val="center"/>
            </w:pPr>
            <w:r>
              <w:rPr>
                <w:rFonts w:ascii="宋体" w:hAnsi="宋体" w:eastAsia="宋体"/>
                <w:sz w:val="16"/>
              </w:rPr>
              <w:t>10</w:t>
            </w:r>
          </w:p>
        </w:tc>
        <w:tc>
          <w:tcPr>
            <w:tcW w:w="11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2FF0A">
            <w:pPr>
              <w:jc w:val="center"/>
            </w:pPr>
          </w:p>
        </w:tc>
      </w:tr>
      <w:tr w14:paraId="3644C876">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9B7893">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063774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DCB7F">
            <w:pPr>
              <w:jc w:val="center"/>
            </w:pPr>
            <w:r>
              <w:rPr>
                <w:rFonts w:ascii="宋体" w:hAnsi="宋体" w:eastAsia="宋体"/>
                <w:sz w:val="16"/>
              </w:rPr>
              <w:t>100</w:t>
            </w:r>
          </w:p>
        </w:tc>
        <w:tc>
          <w:tcPr>
            <w:tcW w:w="806" w:type="dxa"/>
            <w:tcBorders>
              <w:top w:val="single" w:color="auto" w:sz="10" w:space="0"/>
              <w:left w:val="single" w:color="auto" w:sz="10" w:space="0"/>
              <w:bottom w:val="single" w:color="auto" w:sz="10" w:space="0"/>
              <w:right w:val="single" w:color="auto" w:sz="10" w:space="0"/>
              <w:insideV w:val="single" w:sz="10" w:space="0"/>
            </w:tcBorders>
            <w:vAlign w:val="center"/>
          </w:tcPr>
          <w:p w14:paraId="5FD38D87">
            <w:pPr>
              <w:jc w:val="center"/>
            </w:pPr>
            <w:r>
              <w:rPr>
                <w:rFonts w:ascii="宋体" w:hAnsi="宋体" w:eastAsia="宋体"/>
                <w:sz w:val="16"/>
              </w:rPr>
              <w:t>100分</w:t>
            </w:r>
          </w:p>
        </w:tc>
        <w:tc>
          <w:tcPr>
            <w:tcW w:w="1160" w:type="dxa"/>
            <w:gridSpan w:val="2"/>
            <w:tcBorders>
              <w:top w:val="single" w:color="auto" w:sz="10" w:space="0"/>
              <w:left w:val="single" w:color="auto" w:sz="10" w:space="0"/>
              <w:bottom w:val="single" w:color="auto" w:sz="10" w:space="0"/>
              <w:right w:val="single" w:color="auto" w:sz="10" w:space="0"/>
              <w:insideV w:val="single" w:sz="10" w:space="0"/>
            </w:tcBorders>
          </w:tcPr>
          <w:p w14:paraId="4BFC8F4B"/>
        </w:tc>
      </w:tr>
    </w:tbl>
    <w:p w14:paraId="2620591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C5C087B">
        <w:tblPrEx>
          <w:tblCellMar>
            <w:top w:w="0" w:type="dxa"/>
            <w:left w:w="108" w:type="dxa"/>
            <w:bottom w:w="0" w:type="dxa"/>
            <w:right w:w="108" w:type="dxa"/>
          </w:tblCellMar>
        </w:tblPrEx>
        <w:tc>
          <w:tcPr>
            <w:tcW w:w="8847" w:type="dxa"/>
            <w:gridSpan w:val="9"/>
            <w:vAlign w:val="center"/>
          </w:tcPr>
          <w:p w14:paraId="46794276">
            <w:pPr>
              <w:jc w:val="center"/>
            </w:pPr>
            <w:r>
              <w:rPr>
                <w:rFonts w:ascii="宋体" w:hAnsi="宋体" w:eastAsia="宋体"/>
                <w:sz w:val="24"/>
              </w:rPr>
              <w:t>项目支出绩效自评表</w:t>
            </w:r>
          </w:p>
        </w:tc>
      </w:tr>
      <w:tr w14:paraId="38161659">
        <w:tblPrEx>
          <w:tblCellMar>
            <w:top w:w="0" w:type="dxa"/>
            <w:left w:w="108" w:type="dxa"/>
            <w:bottom w:w="0" w:type="dxa"/>
            <w:right w:w="108" w:type="dxa"/>
          </w:tblCellMar>
        </w:tblPrEx>
        <w:tc>
          <w:tcPr>
            <w:tcW w:w="8847" w:type="dxa"/>
            <w:gridSpan w:val="9"/>
            <w:vAlign w:val="center"/>
          </w:tcPr>
          <w:p w14:paraId="51CB7956">
            <w:pPr>
              <w:jc w:val="center"/>
            </w:pPr>
            <w:r>
              <w:rPr>
                <w:rFonts w:ascii="宋体" w:hAnsi="宋体" w:eastAsia="宋体"/>
                <w:sz w:val="24"/>
              </w:rPr>
              <w:t>(2024年度)</w:t>
            </w:r>
          </w:p>
        </w:tc>
      </w:tr>
      <w:tr w14:paraId="6CB85B7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BCD893">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DEB65B3">
            <w:pPr>
              <w:jc w:val="center"/>
            </w:pPr>
            <w:r>
              <w:rPr>
                <w:rFonts w:ascii="宋体" w:hAnsi="宋体" w:eastAsia="宋体"/>
                <w:sz w:val="16"/>
              </w:rPr>
              <w:t>2024年“三区”人才计划教师专项工作补助经费(和地财教〔2023〕62号)</w:t>
            </w:r>
          </w:p>
        </w:tc>
      </w:tr>
      <w:tr w14:paraId="562897F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B9447D">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C58FDCC">
            <w:pPr>
              <w:jc w:val="center"/>
            </w:pPr>
            <w:r>
              <w:rPr>
                <w:rFonts w:ascii="宋体" w:hAnsi="宋体" w:eastAsia="宋体"/>
                <w:sz w:val="16"/>
              </w:rPr>
              <w:t>民丰县教育和科学技术局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2DD10B">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00C9BF2">
            <w:pPr>
              <w:jc w:val="center"/>
            </w:pPr>
            <w:r>
              <w:rPr>
                <w:rFonts w:ascii="宋体" w:hAnsi="宋体" w:eastAsia="宋体"/>
                <w:sz w:val="16"/>
              </w:rPr>
              <w:t>民丰县教育和科学技术局</w:t>
            </w:r>
          </w:p>
        </w:tc>
      </w:tr>
      <w:tr w14:paraId="5DFCD6C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1AC75A">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224AD">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FC13DC">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FF41CA">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B58D2D">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2C8BE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D4589C">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084376">
            <w:pPr>
              <w:jc w:val="center"/>
            </w:pPr>
            <w:r>
              <w:rPr>
                <w:rFonts w:ascii="宋体" w:hAnsi="宋体" w:eastAsia="宋体"/>
                <w:sz w:val="16"/>
              </w:rPr>
              <w:t>得分</w:t>
            </w:r>
          </w:p>
        </w:tc>
      </w:tr>
      <w:tr w14:paraId="4899233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A65D1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7FD06">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A254A">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782498">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96AA83">
            <w:pPr>
              <w:jc w:val="center"/>
            </w:pPr>
            <w:r>
              <w:rPr>
                <w:rFonts w:ascii="宋体" w:hAnsi="宋体" w:eastAsia="宋体"/>
                <w:sz w:val="16"/>
              </w:rPr>
              <w:t>17.55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CB0EE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FF610">
            <w:pPr>
              <w:jc w:val="center"/>
            </w:pPr>
            <w:r>
              <w:rPr>
                <w:rFonts w:ascii="宋体" w:hAnsi="宋体" w:eastAsia="宋体"/>
                <w:sz w:val="16"/>
              </w:rPr>
              <w:t xml:space="preserve">87.75%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8A2174">
            <w:pPr>
              <w:jc w:val="center"/>
            </w:pPr>
            <w:r>
              <w:rPr>
                <w:rFonts w:ascii="宋体" w:hAnsi="宋体" w:eastAsia="宋体"/>
                <w:sz w:val="16"/>
              </w:rPr>
              <w:t>6.94分</w:t>
            </w:r>
          </w:p>
        </w:tc>
      </w:tr>
      <w:tr w14:paraId="7EEF60B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1F827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95F42">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209A1E">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934499">
            <w:pPr>
              <w:jc w:val="center"/>
            </w:pPr>
            <w:r>
              <w:rPr>
                <w:rFonts w:ascii="宋体" w:hAnsi="宋体" w:eastAsia="宋体"/>
                <w:sz w:val="16"/>
              </w:rPr>
              <w:t>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D8C5AE">
            <w:pPr>
              <w:jc w:val="center"/>
            </w:pPr>
            <w:r>
              <w:rPr>
                <w:rFonts w:ascii="宋体" w:hAnsi="宋体" w:eastAsia="宋体"/>
                <w:sz w:val="16"/>
              </w:rPr>
              <w:t>17.55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2A118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54504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034508">
            <w:pPr>
              <w:jc w:val="center"/>
            </w:pPr>
            <w:r>
              <w:rPr>
                <w:rFonts w:ascii="宋体" w:hAnsi="宋体" w:eastAsia="宋体"/>
                <w:sz w:val="16"/>
              </w:rPr>
              <w:t>—</w:t>
            </w:r>
          </w:p>
        </w:tc>
      </w:tr>
      <w:tr w14:paraId="303D0E4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A7195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DE2B06">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80992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18123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EC8CD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8E8A2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9F1C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762C20">
            <w:pPr>
              <w:jc w:val="center"/>
            </w:pPr>
            <w:r>
              <w:rPr>
                <w:rFonts w:ascii="宋体" w:hAnsi="宋体" w:eastAsia="宋体"/>
                <w:sz w:val="16"/>
              </w:rPr>
              <w:t>—</w:t>
            </w:r>
          </w:p>
        </w:tc>
      </w:tr>
      <w:tr w14:paraId="47CA2D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04352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EE59D">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12CEC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4116F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9DBC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A3D6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27AB1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1ADFF7">
            <w:pPr>
              <w:jc w:val="center"/>
            </w:pPr>
            <w:r>
              <w:rPr>
                <w:rFonts w:ascii="宋体" w:hAnsi="宋体" w:eastAsia="宋体"/>
                <w:sz w:val="16"/>
              </w:rPr>
              <w:t>—</w:t>
            </w:r>
          </w:p>
        </w:tc>
      </w:tr>
      <w:tr w14:paraId="52E0423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0C0BD5">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4468057">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5CBB7E">
            <w:pPr>
              <w:jc w:val="center"/>
            </w:pPr>
            <w:r>
              <w:rPr>
                <w:rFonts w:ascii="宋体" w:hAnsi="宋体" w:eastAsia="宋体"/>
                <w:sz w:val="16"/>
              </w:rPr>
              <w:t>实际完成情况</w:t>
            </w:r>
          </w:p>
        </w:tc>
      </w:tr>
      <w:tr w14:paraId="1F6A90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1FDD0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DCCDA6D">
            <w:pPr>
              <w:jc w:val="both"/>
            </w:pPr>
            <w:r>
              <w:rPr>
                <w:rFonts w:ascii="宋体" w:hAnsi="宋体" w:eastAsia="宋体"/>
                <w:sz w:val="16"/>
              </w:rPr>
              <w:t>根据《和地财教〔2023〕62号》文件要求确定项目，项目主要内容：选派8余名支教教师到乡村学校支教一年，招募2余名银龄讲学教师到我县讲学。实施项目帮助受援学校提升教育教学质量，改善受援学校办学管理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80D534">
            <w:pPr>
              <w:jc w:val="both"/>
            </w:pPr>
            <w:r>
              <w:rPr>
                <w:rFonts w:hint="eastAsia" w:ascii="宋体" w:hAnsi="宋体"/>
                <w:sz w:val="16"/>
                <w:lang w:eastAsia="zh-CN"/>
              </w:rPr>
              <w:t>截至</w:t>
            </w:r>
            <w:r>
              <w:rPr>
                <w:rFonts w:ascii="宋体" w:hAnsi="宋体" w:eastAsia="宋体"/>
                <w:sz w:val="16"/>
              </w:rPr>
              <w:t>2024年12月31日到乡村学校选派支教教师8名，招募银龄讲学教师2名，本项目支付率87.75%。实施项目帮助了受援学校提升教育教学质量，改善了受援学校办学管理水平。</w:t>
            </w:r>
          </w:p>
        </w:tc>
      </w:tr>
      <w:tr w14:paraId="7744F7C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F2B3BF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851ED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DB91C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4EF21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56E1A2">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5400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3D8E2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E4C50C">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FDD84F">
            <w:pPr>
              <w:jc w:val="center"/>
            </w:pPr>
            <w:r>
              <w:rPr>
                <w:rFonts w:ascii="宋体" w:hAnsi="宋体" w:eastAsia="宋体"/>
                <w:sz w:val="16"/>
              </w:rPr>
              <w:t>偏差原因分析及改进措施</w:t>
            </w:r>
          </w:p>
        </w:tc>
      </w:tr>
      <w:tr w14:paraId="56CD886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F4BFEF">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4247B5">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B1C59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5453D9">
            <w:pPr>
              <w:jc w:val="center"/>
            </w:pPr>
            <w:r>
              <w:rPr>
                <w:rFonts w:ascii="宋体" w:hAnsi="宋体" w:eastAsia="宋体"/>
                <w:sz w:val="16"/>
              </w:rPr>
              <w:t>三区人才支教教师人数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554B42">
            <w:pPr>
              <w:jc w:val="center"/>
            </w:pPr>
            <w:r>
              <w:rPr>
                <w:rFonts w:ascii="宋体" w:hAnsi="宋体" w:eastAsia="宋体"/>
                <w:sz w:val="16"/>
              </w:rPr>
              <w:t>&gt;=8人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CA08A2">
            <w:pPr>
              <w:jc w:val="center"/>
            </w:pPr>
            <w:r>
              <w:rPr>
                <w:rFonts w:ascii="宋体" w:hAnsi="宋体" w:eastAsia="宋体"/>
                <w:sz w:val="16"/>
              </w:rPr>
              <w:t>=8人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BACE3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39C28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7CAABF">
            <w:pPr>
              <w:jc w:val="center"/>
            </w:pPr>
          </w:p>
        </w:tc>
      </w:tr>
      <w:tr w14:paraId="10F2C1E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B49A8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A3E7F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39E26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E4DE34">
            <w:pPr>
              <w:jc w:val="center"/>
            </w:pPr>
            <w:r>
              <w:rPr>
                <w:rFonts w:ascii="宋体" w:hAnsi="宋体" w:eastAsia="宋体"/>
                <w:sz w:val="16"/>
              </w:rPr>
              <w:t>银龄讲学支教教师人数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D17030">
            <w:pPr>
              <w:jc w:val="center"/>
            </w:pPr>
            <w:r>
              <w:rPr>
                <w:rFonts w:ascii="宋体" w:hAnsi="宋体" w:eastAsia="宋体"/>
                <w:sz w:val="16"/>
              </w:rPr>
              <w:t>&gt;=2人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D98134">
            <w:pPr>
              <w:jc w:val="center"/>
            </w:pPr>
            <w:r>
              <w:rPr>
                <w:rFonts w:ascii="宋体" w:hAnsi="宋体" w:eastAsia="宋体"/>
                <w:sz w:val="16"/>
              </w:rPr>
              <w:t>=2人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0277D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1FCB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DD3E74">
            <w:pPr>
              <w:jc w:val="center"/>
            </w:pPr>
          </w:p>
        </w:tc>
      </w:tr>
      <w:tr w14:paraId="13340C2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C6B2B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21621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9C989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61A903">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5D2E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9370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D4526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3A38B2">
            <w:pPr>
              <w:jc w:val="center"/>
            </w:pPr>
            <w:r>
              <w:rPr>
                <w:rFonts w:ascii="宋体" w:hAnsi="宋体" w:eastAsia="宋体"/>
                <w:sz w:val="16"/>
              </w:rPr>
              <w:t>6.94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EE625A">
            <w:pPr>
              <w:jc w:val="center"/>
            </w:pPr>
            <w:r>
              <w:rPr>
                <w:rFonts w:ascii="宋体" w:hAnsi="宋体" w:eastAsia="宋体"/>
                <w:sz w:val="16"/>
              </w:rPr>
              <w:t>偏差原因：先用了2023年结余资金，故此笔资金未支付完。改进措施：加强预算管理。</w:t>
            </w:r>
          </w:p>
        </w:tc>
      </w:tr>
      <w:tr w14:paraId="6E353D8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58268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85957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DE5D2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B5906F">
            <w:pPr>
              <w:jc w:val="center"/>
            </w:pPr>
            <w:r>
              <w:rPr>
                <w:rFonts w:ascii="宋体" w:hAnsi="宋体" w:eastAsia="宋体"/>
                <w:sz w:val="16"/>
              </w:rPr>
              <w:t>教师培训结业率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BB1C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E4110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D534B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F3A5A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F4445">
            <w:pPr>
              <w:jc w:val="center"/>
            </w:pPr>
          </w:p>
        </w:tc>
      </w:tr>
      <w:tr w14:paraId="6CC49A6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533B5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0844A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33B49E">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C96FB9">
            <w:pPr>
              <w:jc w:val="center"/>
            </w:pPr>
            <w:r>
              <w:rPr>
                <w:rFonts w:ascii="宋体" w:hAnsi="宋体" w:eastAsia="宋体"/>
                <w:sz w:val="16"/>
              </w:rPr>
              <w:t>项目完成期限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4C99F9">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09940">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B3D07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C1A5D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963582">
            <w:pPr>
              <w:jc w:val="center"/>
            </w:pPr>
          </w:p>
        </w:tc>
      </w:tr>
      <w:tr w14:paraId="4CDA62F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AA69C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B5992">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172614">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F321E4">
            <w:pPr>
              <w:jc w:val="center"/>
            </w:pPr>
            <w:r>
              <w:rPr>
                <w:rFonts w:ascii="宋体" w:hAnsi="宋体" w:eastAsia="宋体"/>
                <w:sz w:val="16"/>
              </w:rPr>
              <w:t>解决边远地区学校师资短缺问题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0DB72">
            <w:pPr>
              <w:jc w:val="center"/>
            </w:pPr>
            <w:r>
              <w:rPr>
                <w:rFonts w:ascii="宋体" w:hAnsi="宋体" w:eastAsia="宋体"/>
                <w:sz w:val="16"/>
              </w:rPr>
              <w:t>有效解决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3E8E6">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7073F">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006CA9">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46614E">
            <w:pPr>
              <w:jc w:val="center"/>
            </w:pPr>
          </w:p>
        </w:tc>
      </w:tr>
      <w:tr w14:paraId="72B9461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AF260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7299E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BF774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44E170">
            <w:pPr>
              <w:jc w:val="center"/>
            </w:pPr>
            <w:r>
              <w:rPr>
                <w:rFonts w:ascii="宋体" w:hAnsi="宋体" w:eastAsia="宋体"/>
                <w:sz w:val="16"/>
              </w:rPr>
              <w:t>支教教师满意度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D4F68E">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6D21F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DCBF4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AB251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F184D6">
            <w:pPr>
              <w:jc w:val="center"/>
            </w:pPr>
          </w:p>
        </w:tc>
      </w:tr>
      <w:tr w14:paraId="1C6E07DC">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5B2ADC">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0455C2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FE21A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4D32E6">
            <w:pPr>
              <w:jc w:val="center"/>
            </w:pPr>
            <w:r>
              <w:rPr>
                <w:rFonts w:ascii="宋体" w:hAnsi="宋体" w:eastAsia="宋体"/>
                <w:sz w:val="16"/>
              </w:rPr>
              <w:t>93.88分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B69CECE"/>
        </w:tc>
      </w:tr>
    </w:tbl>
    <w:p w14:paraId="7969E43D">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142952E">
        <w:tblPrEx>
          <w:tblCellMar>
            <w:top w:w="0" w:type="dxa"/>
            <w:left w:w="108" w:type="dxa"/>
            <w:bottom w:w="0" w:type="dxa"/>
            <w:right w:w="108" w:type="dxa"/>
          </w:tblCellMar>
        </w:tblPrEx>
        <w:tc>
          <w:tcPr>
            <w:tcW w:w="8847" w:type="dxa"/>
            <w:gridSpan w:val="9"/>
            <w:vAlign w:val="center"/>
          </w:tcPr>
          <w:p w14:paraId="58CD2280">
            <w:pPr>
              <w:jc w:val="center"/>
            </w:pPr>
            <w:r>
              <w:rPr>
                <w:rFonts w:ascii="宋体" w:hAnsi="宋体" w:eastAsia="宋体"/>
                <w:sz w:val="24"/>
              </w:rPr>
              <w:t>项目支出绩效自评表</w:t>
            </w:r>
          </w:p>
        </w:tc>
      </w:tr>
      <w:tr w14:paraId="146864F3">
        <w:tblPrEx>
          <w:tblCellMar>
            <w:top w:w="0" w:type="dxa"/>
            <w:left w:w="108" w:type="dxa"/>
            <w:bottom w:w="0" w:type="dxa"/>
            <w:right w:w="108" w:type="dxa"/>
          </w:tblCellMar>
        </w:tblPrEx>
        <w:tc>
          <w:tcPr>
            <w:tcW w:w="8847" w:type="dxa"/>
            <w:gridSpan w:val="9"/>
            <w:vAlign w:val="center"/>
          </w:tcPr>
          <w:p w14:paraId="3FB6B320">
            <w:pPr>
              <w:jc w:val="center"/>
            </w:pPr>
            <w:r>
              <w:rPr>
                <w:rFonts w:ascii="宋体" w:hAnsi="宋体" w:eastAsia="宋体"/>
                <w:sz w:val="24"/>
              </w:rPr>
              <w:t>(2024年度)</w:t>
            </w:r>
          </w:p>
        </w:tc>
      </w:tr>
      <w:tr w14:paraId="61AFBB2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163462">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AC239D0">
            <w:pPr>
              <w:jc w:val="center"/>
            </w:pPr>
            <w:r>
              <w:rPr>
                <w:rFonts w:ascii="宋体" w:hAnsi="宋体" w:eastAsia="宋体"/>
                <w:sz w:val="16"/>
              </w:rPr>
              <w:t>2024年中央“三区”科技人才支持计划</w:t>
            </w:r>
          </w:p>
        </w:tc>
      </w:tr>
      <w:tr w14:paraId="7526B80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BAD50">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603DC82">
            <w:pPr>
              <w:jc w:val="center"/>
            </w:pPr>
            <w:r>
              <w:rPr>
                <w:rFonts w:ascii="宋体" w:hAnsi="宋体" w:eastAsia="宋体"/>
                <w:sz w:val="16"/>
              </w:rPr>
              <w:t>民丰县教育和科学技术局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DC7AEA">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22A82C1">
            <w:pPr>
              <w:jc w:val="center"/>
            </w:pPr>
            <w:r>
              <w:rPr>
                <w:rFonts w:ascii="宋体" w:hAnsi="宋体" w:eastAsia="宋体"/>
                <w:sz w:val="16"/>
              </w:rPr>
              <w:t>民丰县教育和科学技术局</w:t>
            </w:r>
          </w:p>
        </w:tc>
      </w:tr>
      <w:tr w14:paraId="66A1C62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9C34C8">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D7D2B">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0F35E">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99A998">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DB2C95">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D143D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AEEFC6">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A641F1">
            <w:pPr>
              <w:jc w:val="center"/>
            </w:pPr>
            <w:r>
              <w:rPr>
                <w:rFonts w:ascii="宋体" w:hAnsi="宋体" w:eastAsia="宋体"/>
                <w:sz w:val="16"/>
              </w:rPr>
              <w:t>得分</w:t>
            </w:r>
          </w:p>
        </w:tc>
      </w:tr>
      <w:tr w14:paraId="42DEBBF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7DBEE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E7CD0">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0B03DD">
            <w:pPr>
              <w:jc w:val="center"/>
            </w:pPr>
            <w:r>
              <w:rPr>
                <w:rFonts w:ascii="宋体" w:hAnsi="宋体" w:eastAsia="宋体"/>
                <w:sz w:val="16"/>
              </w:rPr>
              <w:t>3.55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62FEC9">
            <w:pPr>
              <w:jc w:val="center"/>
            </w:pPr>
            <w:r>
              <w:rPr>
                <w:rFonts w:ascii="宋体" w:hAnsi="宋体" w:eastAsia="宋体"/>
                <w:sz w:val="16"/>
              </w:rPr>
              <w:t>3.55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6F868C">
            <w:pPr>
              <w:jc w:val="center"/>
            </w:pPr>
            <w:r>
              <w:rPr>
                <w:rFonts w:ascii="宋体" w:hAnsi="宋体" w:eastAsia="宋体"/>
                <w:sz w:val="16"/>
              </w:rPr>
              <w:t>0.20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403EB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7902E1">
            <w:pPr>
              <w:jc w:val="center"/>
            </w:pPr>
            <w:r>
              <w:rPr>
                <w:rFonts w:ascii="宋体" w:hAnsi="宋体" w:eastAsia="宋体"/>
                <w:sz w:val="16"/>
              </w:rPr>
              <w:t xml:space="preserve">5.63%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8216E">
            <w:pPr>
              <w:jc w:val="center"/>
            </w:pPr>
            <w:r>
              <w:rPr>
                <w:rFonts w:ascii="宋体" w:hAnsi="宋体" w:eastAsia="宋体"/>
                <w:sz w:val="16"/>
              </w:rPr>
              <w:t>0.00分</w:t>
            </w:r>
          </w:p>
        </w:tc>
      </w:tr>
      <w:tr w14:paraId="53B483A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E1D9D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C4E93E">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16F5F">
            <w:pPr>
              <w:jc w:val="center"/>
            </w:pPr>
            <w:r>
              <w:rPr>
                <w:rFonts w:ascii="宋体" w:hAnsi="宋体" w:eastAsia="宋体"/>
                <w:sz w:val="16"/>
              </w:rPr>
              <w:t>3.55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B50D19">
            <w:pPr>
              <w:jc w:val="center"/>
            </w:pPr>
            <w:r>
              <w:rPr>
                <w:rFonts w:ascii="宋体" w:hAnsi="宋体" w:eastAsia="宋体"/>
                <w:sz w:val="16"/>
              </w:rPr>
              <w:t>3.55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BAF3A4">
            <w:pPr>
              <w:jc w:val="center"/>
            </w:pPr>
            <w:r>
              <w:rPr>
                <w:rFonts w:ascii="宋体" w:hAnsi="宋体" w:eastAsia="宋体"/>
                <w:sz w:val="16"/>
              </w:rPr>
              <w:t>0.20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88765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3E19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95EEBC">
            <w:pPr>
              <w:jc w:val="center"/>
            </w:pPr>
            <w:r>
              <w:rPr>
                <w:rFonts w:ascii="宋体" w:hAnsi="宋体" w:eastAsia="宋体"/>
                <w:sz w:val="16"/>
              </w:rPr>
              <w:t>—</w:t>
            </w:r>
          </w:p>
        </w:tc>
      </w:tr>
      <w:tr w14:paraId="28D4FF2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11294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18491">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E25A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C977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A5F57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C30F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987C5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B7B0ED">
            <w:pPr>
              <w:jc w:val="center"/>
            </w:pPr>
            <w:r>
              <w:rPr>
                <w:rFonts w:ascii="宋体" w:hAnsi="宋体" w:eastAsia="宋体"/>
                <w:sz w:val="16"/>
              </w:rPr>
              <w:t>—</w:t>
            </w:r>
          </w:p>
        </w:tc>
      </w:tr>
      <w:tr w14:paraId="1DBB1FB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344AA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95242">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6F54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8405F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DE5F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F1D08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30DF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F8DA29">
            <w:pPr>
              <w:jc w:val="center"/>
            </w:pPr>
            <w:r>
              <w:rPr>
                <w:rFonts w:ascii="宋体" w:hAnsi="宋体" w:eastAsia="宋体"/>
                <w:sz w:val="16"/>
              </w:rPr>
              <w:t>—</w:t>
            </w:r>
          </w:p>
        </w:tc>
      </w:tr>
      <w:tr w14:paraId="03E1C51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C4091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5F81214">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B33192">
            <w:pPr>
              <w:jc w:val="center"/>
            </w:pPr>
            <w:r>
              <w:rPr>
                <w:rFonts w:ascii="宋体" w:hAnsi="宋体" w:eastAsia="宋体"/>
                <w:sz w:val="16"/>
              </w:rPr>
              <w:t>实际完成情况</w:t>
            </w:r>
          </w:p>
        </w:tc>
      </w:tr>
      <w:tr w14:paraId="0BB5FC7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91CB30"/>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49122D0">
            <w:pPr>
              <w:jc w:val="both"/>
            </w:pPr>
            <w:r>
              <w:rPr>
                <w:rFonts w:ascii="宋体" w:hAnsi="宋体" w:eastAsia="宋体"/>
                <w:sz w:val="16"/>
              </w:rPr>
              <w:t>根据（和地财教</w:t>
            </w:r>
            <w:r>
              <w:rPr>
                <w:rFonts w:hint="eastAsia" w:ascii="宋体" w:hAnsi="宋体"/>
                <w:sz w:val="16"/>
                <w:lang w:eastAsia="zh-CN"/>
              </w:rPr>
              <w:t>〔2023〕33号</w:t>
            </w:r>
            <w:r>
              <w:rPr>
                <w:rFonts w:ascii="宋体" w:hAnsi="宋体" w:eastAsia="宋体"/>
                <w:sz w:val="16"/>
              </w:rPr>
              <w:t>）文件要求确定项目，项目内容：计划为“三区”科技人才支持项目计划用于支持开展科技工作者选派工作，项目总投资金额3.55048万元，计划选派科技人员2人，服务乡镇数量7个，培训5场，推广技术1项。通过项目实施，有效保障稳定人才队伍，提高现代农业技术使用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E23789">
            <w:pPr>
              <w:jc w:val="both"/>
            </w:pPr>
            <w:r>
              <w:rPr>
                <w:rFonts w:hint="eastAsia" w:ascii="宋体" w:hAnsi="宋体"/>
                <w:sz w:val="16"/>
                <w:lang w:eastAsia="zh-CN"/>
              </w:rPr>
              <w:t>截至</w:t>
            </w:r>
            <w:r>
              <w:rPr>
                <w:rFonts w:ascii="宋体" w:hAnsi="宋体" w:eastAsia="宋体"/>
                <w:sz w:val="16"/>
              </w:rPr>
              <w:t>2024年12月31日本项目已支付0.2万元，支付比例5.63%。选派了科技人员2人，服务乡镇数量7个，培训5场，推广技术1项。通过项目实施，有效保障稳定了人才队伍，提高了现代农业技术使用率。</w:t>
            </w:r>
          </w:p>
        </w:tc>
      </w:tr>
      <w:tr w14:paraId="1F1D2E0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906FC2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09692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B87967">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9375F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C65FC3">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35120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0025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5D58C7">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899C05">
            <w:pPr>
              <w:jc w:val="center"/>
            </w:pPr>
            <w:r>
              <w:rPr>
                <w:rFonts w:ascii="宋体" w:hAnsi="宋体" w:eastAsia="宋体"/>
                <w:sz w:val="16"/>
              </w:rPr>
              <w:t>偏差原因分析及改进措施</w:t>
            </w:r>
          </w:p>
        </w:tc>
      </w:tr>
      <w:tr w14:paraId="4B85692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2DCBE7">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D1B1DF">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CE238C">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AAFAB2">
            <w:pPr>
              <w:jc w:val="center"/>
            </w:pPr>
            <w:r>
              <w:rPr>
                <w:rFonts w:ascii="宋体" w:hAnsi="宋体" w:eastAsia="宋体"/>
                <w:sz w:val="16"/>
              </w:rPr>
              <w:t>选派科技人员人数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BF40EF">
            <w:pPr>
              <w:jc w:val="center"/>
            </w:pPr>
            <w:r>
              <w:rPr>
                <w:rFonts w:ascii="宋体" w:hAnsi="宋体" w:eastAsia="宋体"/>
                <w:sz w:val="16"/>
              </w:rPr>
              <w:t>=2人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4690AE">
            <w:pPr>
              <w:jc w:val="center"/>
            </w:pPr>
            <w:r>
              <w:rPr>
                <w:rFonts w:ascii="宋体" w:hAnsi="宋体" w:eastAsia="宋体"/>
                <w:sz w:val="16"/>
              </w:rPr>
              <w:t>=2人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726FA3">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BA649C">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5D975E">
            <w:pPr>
              <w:jc w:val="center"/>
            </w:pPr>
          </w:p>
        </w:tc>
      </w:tr>
      <w:tr w14:paraId="47D9CBA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03E0C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D4428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F076A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8FA50E">
            <w:pPr>
              <w:jc w:val="center"/>
            </w:pPr>
            <w:r>
              <w:rPr>
                <w:rFonts w:ascii="宋体" w:hAnsi="宋体" w:eastAsia="宋体"/>
                <w:sz w:val="16"/>
              </w:rPr>
              <w:t>服务乡镇数量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6F2344">
            <w:pPr>
              <w:jc w:val="center"/>
            </w:pPr>
            <w:r>
              <w:rPr>
                <w:rFonts w:ascii="宋体" w:hAnsi="宋体" w:eastAsia="宋体"/>
                <w:sz w:val="16"/>
              </w:rPr>
              <w:t>=7个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02F9B5">
            <w:pPr>
              <w:jc w:val="center"/>
            </w:pPr>
            <w:r>
              <w:rPr>
                <w:rFonts w:ascii="宋体" w:hAnsi="宋体" w:eastAsia="宋体"/>
                <w:sz w:val="16"/>
              </w:rPr>
              <w:t>=7个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216F53">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00DCF">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739E52">
            <w:pPr>
              <w:jc w:val="center"/>
            </w:pPr>
          </w:p>
        </w:tc>
      </w:tr>
      <w:tr w14:paraId="3A980FE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12674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DB9A3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B48E9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EC5F01">
            <w:pPr>
              <w:jc w:val="center"/>
            </w:pPr>
            <w:r>
              <w:rPr>
                <w:rFonts w:ascii="宋体" w:hAnsi="宋体" w:eastAsia="宋体"/>
                <w:sz w:val="16"/>
              </w:rPr>
              <w:t>培训场次数量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3A3BA7">
            <w:pPr>
              <w:jc w:val="center"/>
            </w:pPr>
            <w:r>
              <w:rPr>
                <w:rFonts w:ascii="宋体" w:hAnsi="宋体" w:eastAsia="宋体"/>
                <w:sz w:val="16"/>
              </w:rPr>
              <w:t>=5场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78AD23">
            <w:pPr>
              <w:jc w:val="center"/>
            </w:pPr>
            <w:r>
              <w:rPr>
                <w:rFonts w:ascii="宋体" w:hAnsi="宋体" w:eastAsia="宋体"/>
                <w:sz w:val="16"/>
              </w:rPr>
              <w:t>=5场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CA7E4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398B80">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22F3E9">
            <w:pPr>
              <w:jc w:val="center"/>
            </w:pPr>
          </w:p>
        </w:tc>
      </w:tr>
      <w:tr w14:paraId="3521EB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0AB3D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DD7DB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07D30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7C9767">
            <w:pPr>
              <w:jc w:val="center"/>
            </w:pPr>
            <w:r>
              <w:rPr>
                <w:rFonts w:ascii="宋体" w:hAnsi="宋体" w:eastAsia="宋体"/>
                <w:sz w:val="16"/>
              </w:rPr>
              <w:t>推广技术数量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E7EC9A">
            <w:pPr>
              <w:jc w:val="center"/>
            </w:pPr>
            <w:r>
              <w:rPr>
                <w:rFonts w:ascii="宋体" w:hAnsi="宋体" w:eastAsia="宋体"/>
                <w:sz w:val="16"/>
              </w:rPr>
              <w:t>=1项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27E427">
            <w:pPr>
              <w:jc w:val="center"/>
            </w:pPr>
            <w:r>
              <w:rPr>
                <w:rFonts w:ascii="宋体" w:hAnsi="宋体" w:eastAsia="宋体"/>
                <w:sz w:val="16"/>
              </w:rPr>
              <w:t>=1项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4AA740">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644837">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888B4E">
            <w:pPr>
              <w:jc w:val="center"/>
            </w:pPr>
          </w:p>
        </w:tc>
      </w:tr>
      <w:tr w14:paraId="0FC2588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716B2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B5DF5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47C6BB">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51904D">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A895E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1FAF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18CFFC">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3849DC">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D8B29C">
            <w:pPr>
              <w:jc w:val="center"/>
            </w:pPr>
            <w:r>
              <w:rPr>
                <w:rFonts w:ascii="宋体" w:hAnsi="宋体" w:eastAsia="宋体"/>
                <w:sz w:val="16"/>
              </w:rPr>
              <w:t>偏差原因：科技特派员工作补助未发放到位；改进措施：加强预算管理。</w:t>
            </w:r>
          </w:p>
        </w:tc>
      </w:tr>
      <w:tr w14:paraId="366A2EF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9F231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773E3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6C7BD2">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277C8D">
            <w:pPr>
              <w:jc w:val="center"/>
            </w:pPr>
            <w:r>
              <w:rPr>
                <w:rFonts w:ascii="宋体" w:hAnsi="宋体" w:eastAsia="宋体"/>
                <w:sz w:val="16"/>
              </w:rPr>
              <w:t>项目实施期限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453F9F">
            <w:pPr>
              <w:jc w:val="center"/>
            </w:pPr>
            <w:r>
              <w:rPr>
                <w:rFonts w:ascii="宋体" w:hAnsi="宋体" w:eastAsia="宋体"/>
                <w:sz w:val="16"/>
              </w:rPr>
              <w:t>=1年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A26A76">
            <w:pPr>
              <w:jc w:val="center"/>
            </w:pPr>
            <w:r>
              <w:rPr>
                <w:rFonts w:ascii="宋体" w:hAnsi="宋体" w:eastAsia="宋体"/>
                <w:sz w:val="16"/>
              </w:rPr>
              <w:t>=1年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7BE6B9">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2E2019">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8C86A9">
            <w:pPr>
              <w:jc w:val="center"/>
            </w:pPr>
          </w:p>
        </w:tc>
      </w:tr>
      <w:tr w14:paraId="2D79867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90DBA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D5B2F4">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420A34">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4E1D66">
            <w:pPr>
              <w:jc w:val="center"/>
            </w:pPr>
            <w:r>
              <w:rPr>
                <w:rFonts w:ascii="宋体" w:hAnsi="宋体" w:eastAsia="宋体"/>
                <w:sz w:val="16"/>
              </w:rPr>
              <w:t>伙食补贴标准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C2F53">
            <w:pPr>
              <w:jc w:val="center"/>
            </w:pPr>
            <w:r>
              <w:rPr>
                <w:rFonts w:ascii="宋体" w:hAnsi="宋体" w:eastAsia="宋体"/>
                <w:sz w:val="16"/>
              </w:rPr>
              <w:t>&lt;=35元/天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52BC91">
            <w:pPr>
              <w:jc w:val="center"/>
            </w:pPr>
            <w:r>
              <w:rPr>
                <w:rFonts w:ascii="宋体" w:hAnsi="宋体" w:eastAsia="宋体"/>
                <w:sz w:val="16"/>
              </w:rPr>
              <w:t>=0元/天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9CE6AD">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5D883B">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3C8B4B">
            <w:pPr>
              <w:jc w:val="center"/>
            </w:pPr>
            <w:r>
              <w:rPr>
                <w:rFonts w:ascii="宋体" w:hAnsi="宋体" w:eastAsia="宋体"/>
                <w:sz w:val="16"/>
              </w:rPr>
              <w:t>偏差原因：科技特派员工作补助未发放到位；改进措施：加强预算管理。</w:t>
            </w:r>
          </w:p>
        </w:tc>
      </w:tr>
      <w:tr w14:paraId="3C45DAC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BD650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465ED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E8500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39DAAA">
            <w:pPr>
              <w:jc w:val="center"/>
            </w:pPr>
            <w:r>
              <w:rPr>
                <w:rFonts w:ascii="宋体" w:hAnsi="宋体" w:eastAsia="宋体"/>
                <w:sz w:val="16"/>
              </w:rPr>
              <w:t>保险费补贴标准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C1DB9">
            <w:pPr>
              <w:jc w:val="center"/>
            </w:pPr>
            <w:r>
              <w:rPr>
                <w:rFonts w:ascii="宋体" w:hAnsi="宋体" w:eastAsia="宋体"/>
                <w:sz w:val="16"/>
              </w:rPr>
              <w:t>&lt;=0.02万元/人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EAFCDD">
            <w:pPr>
              <w:jc w:val="center"/>
            </w:pPr>
            <w:r>
              <w:rPr>
                <w:rFonts w:ascii="宋体" w:hAnsi="宋体" w:eastAsia="宋体"/>
                <w:sz w:val="16"/>
              </w:rPr>
              <w:t>=0万元/人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D9F9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2DE1CD">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FA5285">
            <w:pPr>
              <w:jc w:val="center"/>
            </w:pPr>
            <w:r>
              <w:rPr>
                <w:rFonts w:ascii="宋体" w:hAnsi="宋体" w:eastAsia="宋体"/>
                <w:sz w:val="16"/>
              </w:rPr>
              <w:t>偏差原因：科技特派员工作补助未发放到位；改进措施：加强预算管理。</w:t>
            </w:r>
          </w:p>
        </w:tc>
      </w:tr>
      <w:tr w14:paraId="084A115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591E9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EDD05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55A2F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894621">
            <w:pPr>
              <w:jc w:val="center"/>
            </w:pPr>
            <w:r>
              <w:rPr>
                <w:rFonts w:ascii="宋体" w:hAnsi="宋体" w:eastAsia="宋体"/>
                <w:sz w:val="16"/>
              </w:rPr>
              <w:t>交通费补贴标准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8A8DF9">
            <w:pPr>
              <w:jc w:val="center"/>
            </w:pPr>
            <w:r>
              <w:rPr>
                <w:rFonts w:ascii="宋体" w:hAnsi="宋体" w:eastAsia="宋体"/>
                <w:sz w:val="16"/>
              </w:rPr>
              <w:t>&lt;=0.10万元/人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A16D01">
            <w:pPr>
              <w:jc w:val="center"/>
            </w:pPr>
            <w:r>
              <w:rPr>
                <w:rFonts w:ascii="宋体" w:hAnsi="宋体" w:eastAsia="宋体"/>
                <w:sz w:val="16"/>
              </w:rPr>
              <w:t>=0.1万元/人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EFEF5B">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CFD5E4">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8D1DA8">
            <w:pPr>
              <w:jc w:val="center"/>
            </w:pPr>
          </w:p>
        </w:tc>
      </w:tr>
      <w:tr w14:paraId="5A4F758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C327F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616652">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BFACC2">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381D8">
            <w:pPr>
              <w:jc w:val="center"/>
            </w:pPr>
            <w:r>
              <w:rPr>
                <w:rFonts w:ascii="宋体" w:hAnsi="宋体" w:eastAsia="宋体"/>
                <w:sz w:val="16"/>
              </w:rPr>
              <w:t>稳定人才队伍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D5BD29">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635F39">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E1582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81089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6587EE">
            <w:pPr>
              <w:jc w:val="center"/>
            </w:pPr>
          </w:p>
        </w:tc>
      </w:tr>
      <w:tr w14:paraId="13001CA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BAB00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6C05B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D4CC1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F82914">
            <w:pPr>
              <w:jc w:val="center"/>
            </w:pPr>
            <w:r>
              <w:rPr>
                <w:rFonts w:ascii="宋体" w:hAnsi="宋体" w:eastAsia="宋体"/>
                <w:sz w:val="16"/>
              </w:rPr>
              <w:t>提高现代农业技术使用率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37E282">
            <w:pPr>
              <w:jc w:val="center"/>
            </w:pPr>
            <w:r>
              <w:rPr>
                <w:rFonts w:ascii="宋体" w:hAnsi="宋体" w:eastAsia="宋体"/>
                <w:sz w:val="16"/>
              </w:rPr>
              <w:t>稳步提高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476B69">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6EAC7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959F7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91A45E">
            <w:pPr>
              <w:jc w:val="center"/>
            </w:pPr>
          </w:p>
        </w:tc>
      </w:tr>
      <w:tr w14:paraId="6D0CBA8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753C8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FAAE0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2FD1D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C79551">
            <w:pPr>
              <w:jc w:val="center"/>
            </w:pPr>
            <w:r>
              <w:rPr>
                <w:rFonts w:ascii="宋体" w:hAnsi="宋体" w:eastAsia="宋体"/>
                <w:sz w:val="16"/>
              </w:rPr>
              <w:t>受益人员满意度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F1C16">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DB5A73">
            <w:pPr>
              <w:jc w:val="center"/>
            </w:pPr>
            <w:r>
              <w:rPr>
                <w:rFonts w:ascii="宋体" w:hAnsi="宋体" w:eastAsia="宋体"/>
                <w:sz w:val="16"/>
              </w:rPr>
              <w:t>=80%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7834E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E957E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DEC43D">
            <w:pPr>
              <w:jc w:val="center"/>
            </w:pPr>
            <w:r>
              <w:rPr>
                <w:rFonts w:ascii="宋体" w:hAnsi="宋体" w:eastAsia="宋体"/>
                <w:sz w:val="16"/>
              </w:rPr>
              <w:t>偏差原因：科技特派员工作补助未发放到位；改进措施：加强预算管理。</w:t>
            </w:r>
          </w:p>
        </w:tc>
      </w:tr>
      <w:tr w14:paraId="5675D459">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908AB1">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5C4E78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B6E48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416066">
            <w:pPr>
              <w:jc w:val="center"/>
            </w:pPr>
            <w:r>
              <w:rPr>
                <w:rFonts w:ascii="宋体" w:hAnsi="宋体" w:eastAsia="宋体"/>
                <w:sz w:val="16"/>
              </w:rPr>
              <w:t>68分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5C649BC"/>
        </w:tc>
      </w:tr>
    </w:tbl>
    <w:p w14:paraId="5B17BB62">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0018D21">
        <w:tblPrEx>
          <w:tblCellMar>
            <w:top w:w="0" w:type="dxa"/>
            <w:left w:w="108" w:type="dxa"/>
            <w:bottom w:w="0" w:type="dxa"/>
            <w:right w:w="108" w:type="dxa"/>
          </w:tblCellMar>
        </w:tblPrEx>
        <w:tc>
          <w:tcPr>
            <w:tcW w:w="8847" w:type="dxa"/>
            <w:gridSpan w:val="9"/>
            <w:vAlign w:val="center"/>
          </w:tcPr>
          <w:p w14:paraId="4E048F7A">
            <w:pPr>
              <w:jc w:val="center"/>
            </w:pPr>
            <w:r>
              <w:rPr>
                <w:rFonts w:ascii="宋体" w:hAnsi="宋体" w:eastAsia="宋体"/>
                <w:sz w:val="24"/>
              </w:rPr>
              <w:t>项目支出绩效自评表</w:t>
            </w:r>
          </w:p>
        </w:tc>
      </w:tr>
      <w:tr w14:paraId="6342DB6C">
        <w:tblPrEx>
          <w:tblCellMar>
            <w:top w:w="0" w:type="dxa"/>
            <w:left w:w="108" w:type="dxa"/>
            <w:bottom w:w="0" w:type="dxa"/>
            <w:right w:w="108" w:type="dxa"/>
          </w:tblCellMar>
        </w:tblPrEx>
        <w:tc>
          <w:tcPr>
            <w:tcW w:w="8847" w:type="dxa"/>
            <w:gridSpan w:val="9"/>
            <w:vAlign w:val="center"/>
          </w:tcPr>
          <w:p w14:paraId="0BD3E7C9">
            <w:pPr>
              <w:jc w:val="center"/>
            </w:pPr>
            <w:r>
              <w:rPr>
                <w:rFonts w:ascii="宋体" w:hAnsi="宋体" w:eastAsia="宋体"/>
                <w:sz w:val="24"/>
              </w:rPr>
              <w:t>(2024年度)</w:t>
            </w:r>
          </w:p>
        </w:tc>
      </w:tr>
      <w:tr w14:paraId="37CED7D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143AA9">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695C32A">
            <w:pPr>
              <w:jc w:val="center"/>
            </w:pPr>
            <w:r>
              <w:rPr>
                <w:rFonts w:ascii="宋体" w:hAnsi="宋体" w:eastAsia="宋体"/>
                <w:sz w:val="16"/>
              </w:rPr>
              <w:t>2024年中央“基层科普行动计划”资金   (和地财教</w:t>
            </w:r>
            <w:r>
              <w:rPr>
                <w:rFonts w:hint="eastAsia" w:ascii="宋体" w:hAnsi="宋体"/>
                <w:sz w:val="16"/>
                <w:lang w:eastAsia="zh-CN"/>
              </w:rPr>
              <w:t>〔2023〕48号</w:t>
            </w:r>
            <w:r>
              <w:rPr>
                <w:rFonts w:ascii="宋体" w:hAnsi="宋体" w:eastAsia="宋体"/>
                <w:sz w:val="16"/>
              </w:rPr>
              <w:t>)</w:t>
            </w:r>
          </w:p>
        </w:tc>
      </w:tr>
      <w:tr w14:paraId="359192F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5D8F85">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26246EA">
            <w:pPr>
              <w:jc w:val="center"/>
            </w:pPr>
            <w:r>
              <w:rPr>
                <w:rFonts w:ascii="宋体" w:hAnsi="宋体" w:eastAsia="宋体"/>
                <w:sz w:val="16"/>
              </w:rPr>
              <w:t>民丰县教育和科学技术局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3FDF66">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8A0EBB2">
            <w:pPr>
              <w:jc w:val="center"/>
            </w:pPr>
            <w:r>
              <w:rPr>
                <w:rFonts w:ascii="宋体" w:hAnsi="宋体" w:eastAsia="宋体"/>
                <w:sz w:val="16"/>
              </w:rPr>
              <w:t>民丰县教育和科学技术局</w:t>
            </w:r>
          </w:p>
        </w:tc>
      </w:tr>
      <w:tr w14:paraId="5DE709A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9FFDC4">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01F8B">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D31D71">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328CD">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A4CE53">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D2F93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90EB7F">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78A78F">
            <w:pPr>
              <w:jc w:val="center"/>
            </w:pPr>
            <w:r>
              <w:rPr>
                <w:rFonts w:ascii="宋体" w:hAnsi="宋体" w:eastAsia="宋体"/>
                <w:sz w:val="16"/>
              </w:rPr>
              <w:t>得分</w:t>
            </w:r>
          </w:p>
        </w:tc>
      </w:tr>
      <w:tr w14:paraId="4855B86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7EA35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86C69">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B0D4B6">
            <w:pPr>
              <w:jc w:val="center"/>
            </w:pPr>
            <w:r>
              <w:rPr>
                <w:rFonts w:ascii="宋体" w:hAnsi="宋体" w:eastAsia="宋体"/>
                <w:sz w:val="16"/>
              </w:rPr>
              <w:t>9.00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C9FF5A">
            <w:pPr>
              <w:jc w:val="center"/>
            </w:pPr>
            <w:r>
              <w:rPr>
                <w:rFonts w:ascii="宋体" w:hAnsi="宋体" w:eastAsia="宋体"/>
                <w:sz w:val="16"/>
              </w:rPr>
              <w:t>9.00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8E7E31">
            <w:pPr>
              <w:jc w:val="center"/>
            </w:pPr>
            <w:r>
              <w:rPr>
                <w:rFonts w:ascii="宋体" w:hAnsi="宋体" w:eastAsia="宋体"/>
                <w:sz w:val="16"/>
              </w:rPr>
              <w:t>8.84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27FD1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0BAB1">
            <w:pPr>
              <w:jc w:val="center"/>
            </w:pPr>
            <w:r>
              <w:rPr>
                <w:rFonts w:ascii="宋体" w:hAnsi="宋体" w:eastAsia="宋体"/>
                <w:sz w:val="16"/>
              </w:rPr>
              <w:t xml:space="preserve">98.22%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C3386F">
            <w:pPr>
              <w:jc w:val="center"/>
            </w:pPr>
            <w:r>
              <w:rPr>
                <w:rFonts w:ascii="宋体" w:hAnsi="宋体" w:eastAsia="宋体"/>
                <w:sz w:val="16"/>
              </w:rPr>
              <w:t>9.55分</w:t>
            </w:r>
          </w:p>
        </w:tc>
      </w:tr>
      <w:tr w14:paraId="3AD3080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9FD9D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0C8C0">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4CC532">
            <w:pPr>
              <w:jc w:val="center"/>
            </w:pPr>
            <w:r>
              <w:rPr>
                <w:rFonts w:ascii="宋体" w:hAnsi="宋体" w:eastAsia="宋体"/>
                <w:sz w:val="16"/>
              </w:rPr>
              <w:t>9.00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913842">
            <w:pPr>
              <w:jc w:val="center"/>
            </w:pPr>
            <w:r>
              <w:rPr>
                <w:rFonts w:ascii="宋体" w:hAnsi="宋体" w:eastAsia="宋体"/>
                <w:sz w:val="16"/>
              </w:rPr>
              <w:t>9.00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C10BB">
            <w:pPr>
              <w:jc w:val="center"/>
            </w:pPr>
            <w:r>
              <w:rPr>
                <w:rFonts w:ascii="宋体" w:hAnsi="宋体" w:eastAsia="宋体"/>
                <w:sz w:val="16"/>
              </w:rPr>
              <w:t>8.84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8B0D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F5D46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AC5BFF">
            <w:pPr>
              <w:jc w:val="center"/>
            </w:pPr>
            <w:r>
              <w:rPr>
                <w:rFonts w:ascii="宋体" w:hAnsi="宋体" w:eastAsia="宋体"/>
                <w:sz w:val="16"/>
              </w:rPr>
              <w:t>—</w:t>
            </w:r>
          </w:p>
        </w:tc>
      </w:tr>
      <w:tr w14:paraId="441532F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39574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67D60">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91FB3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85E6F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BFB2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9740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E646F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C3F51B">
            <w:pPr>
              <w:jc w:val="center"/>
            </w:pPr>
            <w:r>
              <w:rPr>
                <w:rFonts w:ascii="宋体" w:hAnsi="宋体" w:eastAsia="宋体"/>
                <w:sz w:val="16"/>
              </w:rPr>
              <w:t>—</w:t>
            </w:r>
          </w:p>
        </w:tc>
      </w:tr>
      <w:tr w14:paraId="39FC6F2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23186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C237BD">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A1429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EC38D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ED602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A302A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DF1E5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9FC31A">
            <w:pPr>
              <w:jc w:val="center"/>
            </w:pPr>
            <w:r>
              <w:rPr>
                <w:rFonts w:ascii="宋体" w:hAnsi="宋体" w:eastAsia="宋体"/>
                <w:sz w:val="16"/>
              </w:rPr>
              <w:t>—</w:t>
            </w:r>
          </w:p>
        </w:tc>
      </w:tr>
      <w:tr w14:paraId="4582DAD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C3FA4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B8BD6E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D4B798">
            <w:pPr>
              <w:jc w:val="center"/>
            </w:pPr>
            <w:r>
              <w:rPr>
                <w:rFonts w:ascii="宋体" w:hAnsi="宋体" w:eastAsia="宋体"/>
                <w:sz w:val="16"/>
              </w:rPr>
              <w:t>实际完成情况</w:t>
            </w:r>
          </w:p>
        </w:tc>
      </w:tr>
      <w:tr w14:paraId="3925FA6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5C4C4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C861D51">
            <w:pPr>
              <w:jc w:val="both"/>
            </w:pPr>
            <w:r>
              <w:rPr>
                <w:rFonts w:ascii="宋体" w:hAnsi="宋体" w:eastAsia="宋体"/>
                <w:sz w:val="16"/>
              </w:rPr>
              <w:t>根据和地财教</w:t>
            </w:r>
            <w:r>
              <w:rPr>
                <w:rFonts w:hint="eastAsia" w:ascii="宋体" w:hAnsi="宋体"/>
                <w:sz w:val="16"/>
                <w:lang w:eastAsia="zh-CN"/>
              </w:rPr>
              <w:t>〔2023〕48号</w:t>
            </w:r>
            <w:r>
              <w:rPr>
                <w:rFonts w:ascii="宋体" w:hAnsi="宋体" w:eastAsia="宋体"/>
                <w:sz w:val="16"/>
              </w:rPr>
              <w:t>文件要求确定项目，项目主要内容：开展科技培训、科普讲座、产业指导等科技服务活动不小于10场，需要资金4万元；推动科普文化传播不少于10次需要资金3万元；奖补先进集体和个人不小于7个，需要资金2万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8293C40">
            <w:pPr>
              <w:jc w:val="both"/>
            </w:pPr>
            <w:r>
              <w:rPr>
                <w:rFonts w:hint="eastAsia" w:ascii="宋体" w:hAnsi="宋体"/>
                <w:sz w:val="16"/>
                <w:lang w:eastAsia="zh-CN"/>
              </w:rPr>
              <w:t>截至</w:t>
            </w:r>
            <w:r>
              <w:rPr>
                <w:rFonts w:ascii="宋体" w:hAnsi="宋体" w:eastAsia="宋体"/>
                <w:sz w:val="16"/>
              </w:rPr>
              <w:t>2024年12月31日本项目基本已完成。开展科技培训、科普讲座、产业指导等科技服务活动不小于10场，已支付资金3.98万元；推动科普文化传播不少于10次需要资金2.86万元；奖补先进集体和个人</w:t>
            </w:r>
            <w:r>
              <w:rPr>
                <w:rFonts w:hint="eastAsia" w:ascii="宋体" w:hAnsi="宋体"/>
                <w:sz w:val="16"/>
                <w:lang w:eastAsia="zh-CN"/>
              </w:rPr>
              <w:t>不少</w:t>
            </w:r>
            <w:r>
              <w:rPr>
                <w:rFonts w:ascii="宋体" w:hAnsi="宋体" w:eastAsia="宋体"/>
                <w:sz w:val="16"/>
              </w:rPr>
              <w:t>于7个，需要资金2万元；</w:t>
            </w:r>
          </w:p>
        </w:tc>
      </w:tr>
      <w:tr w14:paraId="273DC51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5B2848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3B860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858A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5F91D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F5A87">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BADA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F8904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31FF95">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99960E">
            <w:pPr>
              <w:jc w:val="center"/>
            </w:pPr>
            <w:r>
              <w:rPr>
                <w:rFonts w:ascii="宋体" w:hAnsi="宋体" w:eastAsia="宋体"/>
                <w:sz w:val="16"/>
              </w:rPr>
              <w:t>偏差原因分析及改进措施</w:t>
            </w:r>
          </w:p>
        </w:tc>
      </w:tr>
      <w:tr w14:paraId="0F1563D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4E8BA3">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2ACA5E">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DDD31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936C26">
            <w:pPr>
              <w:jc w:val="center"/>
            </w:pPr>
            <w:r>
              <w:rPr>
                <w:rFonts w:ascii="宋体" w:hAnsi="宋体" w:eastAsia="宋体"/>
                <w:sz w:val="16"/>
              </w:rPr>
              <w:t>开展科技培训、科普讲座、产业指导等科技服务活动次数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908A4">
            <w:pPr>
              <w:jc w:val="center"/>
            </w:pPr>
            <w:r>
              <w:rPr>
                <w:rFonts w:ascii="宋体" w:hAnsi="宋体" w:eastAsia="宋体"/>
                <w:sz w:val="16"/>
              </w:rPr>
              <w:t>&gt;=10场次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5F0C99">
            <w:pPr>
              <w:jc w:val="center"/>
            </w:pPr>
            <w:r>
              <w:rPr>
                <w:rFonts w:ascii="宋体" w:hAnsi="宋体" w:eastAsia="宋体"/>
                <w:sz w:val="16"/>
              </w:rPr>
              <w:t>=10场次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45D3AC">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B43301">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0F5214">
            <w:pPr>
              <w:jc w:val="center"/>
            </w:pPr>
          </w:p>
        </w:tc>
      </w:tr>
      <w:tr w14:paraId="2C5050E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3EB70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9E607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B1A73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C19766">
            <w:pPr>
              <w:jc w:val="center"/>
            </w:pPr>
            <w:r>
              <w:rPr>
                <w:rFonts w:ascii="宋体" w:hAnsi="宋体" w:eastAsia="宋体"/>
                <w:sz w:val="16"/>
              </w:rPr>
              <w:t>推动科普文化传播次数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794FE9">
            <w:pPr>
              <w:jc w:val="center"/>
            </w:pPr>
            <w:r>
              <w:rPr>
                <w:rFonts w:ascii="宋体" w:hAnsi="宋体" w:eastAsia="宋体"/>
                <w:sz w:val="16"/>
              </w:rPr>
              <w:t>&gt;=10次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91BFB8">
            <w:pPr>
              <w:jc w:val="center"/>
            </w:pPr>
            <w:r>
              <w:rPr>
                <w:rFonts w:ascii="宋体" w:hAnsi="宋体" w:eastAsia="宋体"/>
                <w:sz w:val="16"/>
              </w:rPr>
              <w:t>=10次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96EF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0870F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A57FF">
            <w:pPr>
              <w:jc w:val="center"/>
            </w:pPr>
          </w:p>
        </w:tc>
      </w:tr>
      <w:tr w14:paraId="663192E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7F4E0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9A79B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3909C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1361D">
            <w:pPr>
              <w:jc w:val="center"/>
            </w:pPr>
            <w:r>
              <w:rPr>
                <w:rFonts w:ascii="宋体" w:hAnsi="宋体" w:eastAsia="宋体"/>
                <w:sz w:val="16"/>
              </w:rPr>
              <w:t>奖补先进集体和个人数量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62FF6">
            <w:pPr>
              <w:jc w:val="center"/>
            </w:pPr>
            <w:r>
              <w:rPr>
                <w:rFonts w:ascii="宋体" w:hAnsi="宋体" w:eastAsia="宋体"/>
                <w:sz w:val="16"/>
              </w:rPr>
              <w:t>&gt;=7个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BE8445">
            <w:pPr>
              <w:jc w:val="center"/>
            </w:pPr>
            <w:r>
              <w:rPr>
                <w:rFonts w:ascii="宋体" w:hAnsi="宋体" w:eastAsia="宋体"/>
                <w:sz w:val="16"/>
              </w:rPr>
              <w:t>=7个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474C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F81C4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E44100">
            <w:pPr>
              <w:jc w:val="center"/>
            </w:pPr>
          </w:p>
        </w:tc>
      </w:tr>
      <w:tr w14:paraId="286C256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668E0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42F21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EBBEC8">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47720B">
            <w:pPr>
              <w:jc w:val="center"/>
            </w:pPr>
            <w:r>
              <w:rPr>
                <w:rFonts w:ascii="宋体" w:hAnsi="宋体" w:eastAsia="宋体"/>
                <w:sz w:val="16"/>
              </w:rPr>
              <w:t>科普经费规范使用合规率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326C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A8B69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2D819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6ED01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8778E9">
            <w:pPr>
              <w:jc w:val="center"/>
            </w:pPr>
          </w:p>
        </w:tc>
      </w:tr>
      <w:tr w14:paraId="7A3976B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DB593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FF2F3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EDE72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CC4131">
            <w:pPr>
              <w:jc w:val="center"/>
            </w:pPr>
            <w:r>
              <w:rPr>
                <w:rFonts w:ascii="宋体" w:hAnsi="宋体" w:eastAsia="宋体"/>
                <w:sz w:val="16"/>
              </w:rPr>
              <w:t>科普行动计划全县覆盖率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2593C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FA147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7D5F2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C0E7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CEA80F">
            <w:pPr>
              <w:jc w:val="center"/>
            </w:pPr>
          </w:p>
        </w:tc>
      </w:tr>
      <w:tr w14:paraId="464A400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54026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94C3C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3BF7D">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A8A5CD">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E2E71">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C6C918">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D80DB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1C9A5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C506E3">
            <w:pPr>
              <w:jc w:val="center"/>
            </w:pPr>
          </w:p>
        </w:tc>
      </w:tr>
      <w:tr w14:paraId="322F6C6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65BE0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C4B08A">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D83186">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401892">
            <w:pPr>
              <w:jc w:val="center"/>
            </w:pPr>
            <w:r>
              <w:rPr>
                <w:rFonts w:ascii="宋体" w:hAnsi="宋体" w:eastAsia="宋体"/>
                <w:sz w:val="16"/>
              </w:rPr>
              <w:t>科技服务活动费用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8C58E0">
            <w:pPr>
              <w:jc w:val="center"/>
            </w:pPr>
            <w:r>
              <w:rPr>
                <w:rFonts w:ascii="宋体" w:hAnsi="宋体" w:eastAsia="宋体"/>
                <w:sz w:val="16"/>
              </w:rPr>
              <w:t>&lt;=4万元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78C23">
            <w:pPr>
              <w:jc w:val="center"/>
            </w:pPr>
            <w:r>
              <w:rPr>
                <w:rFonts w:ascii="宋体" w:hAnsi="宋体" w:eastAsia="宋体"/>
                <w:sz w:val="16"/>
              </w:rPr>
              <w:t>=3.98万元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BDE39">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D31075">
            <w:pPr>
              <w:jc w:val="center"/>
            </w:pPr>
            <w:r>
              <w:rPr>
                <w:rFonts w:ascii="宋体" w:hAnsi="宋体" w:eastAsia="宋体"/>
                <w:sz w:val="16"/>
              </w:rPr>
              <w:t>6.91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3F9D6C">
            <w:pPr>
              <w:jc w:val="center"/>
            </w:pPr>
            <w:r>
              <w:rPr>
                <w:rFonts w:ascii="宋体" w:hAnsi="宋体" w:eastAsia="宋体"/>
                <w:sz w:val="16"/>
              </w:rPr>
              <w:t>偏差原因：竞价和年初预算之间差距；改进措施：加强预算管理。</w:t>
            </w:r>
          </w:p>
        </w:tc>
      </w:tr>
      <w:tr w14:paraId="65DC199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C23F6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23FA7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4E2A6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45CE6">
            <w:pPr>
              <w:jc w:val="center"/>
            </w:pPr>
            <w:r>
              <w:rPr>
                <w:rFonts w:ascii="宋体" w:hAnsi="宋体" w:eastAsia="宋体"/>
                <w:sz w:val="16"/>
              </w:rPr>
              <w:t>推动科普文化传播费用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3C6E6F">
            <w:pPr>
              <w:jc w:val="center"/>
            </w:pPr>
            <w:r>
              <w:rPr>
                <w:rFonts w:ascii="宋体" w:hAnsi="宋体" w:eastAsia="宋体"/>
                <w:sz w:val="16"/>
              </w:rPr>
              <w:t>&lt;=3万元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50E0C">
            <w:pPr>
              <w:jc w:val="center"/>
            </w:pPr>
            <w:r>
              <w:rPr>
                <w:rFonts w:ascii="宋体" w:hAnsi="宋体" w:eastAsia="宋体"/>
                <w:sz w:val="16"/>
              </w:rPr>
              <w:t>=2.86万元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2E2D76">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F28F2E">
            <w:pPr>
              <w:jc w:val="center"/>
            </w:pPr>
            <w:r>
              <w:rPr>
                <w:rFonts w:ascii="宋体" w:hAnsi="宋体" w:eastAsia="宋体"/>
                <w:sz w:val="16"/>
              </w:rPr>
              <w:t>6.18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B53144">
            <w:pPr>
              <w:jc w:val="center"/>
            </w:pPr>
            <w:r>
              <w:rPr>
                <w:rFonts w:ascii="宋体" w:hAnsi="宋体" w:eastAsia="宋体"/>
                <w:sz w:val="16"/>
              </w:rPr>
              <w:t>偏差原因：竞价和年初预算之间差距；改进措施：加强预算管理。</w:t>
            </w:r>
          </w:p>
        </w:tc>
      </w:tr>
      <w:tr w14:paraId="5D2544B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50E95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4E237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AD5E9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1D642E">
            <w:pPr>
              <w:jc w:val="center"/>
            </w:pPr>
            <w:r>
              <w:rPr>
                <w:rFonts w:ascii="宋体" w:hAnsi="宋体" w:eastAsia="宋体"/>
                <w:sz w:val="16"/>
              </w:rPr>
              <w:t>奖补先进集体和个人费用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388EA4">
            <w:pPr>
              <w:jc w:val="center"/>
            </w:pPr>
            <w:r>
              <w:rPr>
                <w:rFonts w:ascii="宋体" w:hAnsi="宋体" w:eastAsia="宋体"/>
                <w:sz w:val="16"/>
              </w:rPr>
              <w:t>&lt;=2万元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B08995">
            <w:pPr>
              <w:jc w:val="center"/>
            </w:pPr>
            <w:r>
              <w:rPr>
                <w:rFonts w:ascii="宋体" w:hAnsi="宋体" w:eastAsia="宋体"/>
                <w:sz w:val="16"/>
              </w:rPr>
              <w:t>=2万元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BF2A94">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70602F">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7DF881">
            <w:pPr>
              <w:jc w:val="center"/>
            </w:pPr>
          </w:p>
        </w:tc>
      </w:tr>
      <w:tr w14:paraId="63793AD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576C2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73EF20">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21840E">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235354">
            <w:pPr>
              <w:jc w:val="center"/>
            </w:pPr>
            <w:r>
              <w:rPr>
                <w:rFonts w:ascii="宋体" w:hAnsi="宋体" w:eastAsia="宋体"/>
                <w:sz w:val="16"/>
              </w:rPr>
              <w:t>公民科学素质比例不断提升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186CB">
            <w:pPr>
              <w:jc w:val="center"/>
            </w:pPr>
            <w:r>
              <w:rPr>
                <w:rFonts w:ascii="宋体" w:hAnsi="宋体" w:eastAsia="宋体"/>
                <w:sz w:val="16"/>
              </w:rPr>
              <w:t>不断提升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841AEB">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75178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ACC9A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F7F48C">
            <w:pPr>
              <w:jc w:val="center"/>
            </w:pPr>
          </w:p>
        </w:tc>
      </w:tr>
      <w:tr w14:paraId="61EB01F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F08BE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53281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2AB00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BB3074">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8E2EED">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AFFD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12955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1120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011A22">
            <w:pPr>
              <w:jc w:val="center"/>
            </w:pPr>
          </w:p>
        </w:tc>
      </w:tr>
      <w:tr w14:paraId="2DF6D357">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6E0919">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57C076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AD7DC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4A44F6">
            <w:pPr>
              <w:jc w:val="center"/>
            </w:pPr>
            <w:r>
              <w:rPr>
                <w:rFonts w:ascii="宋体" w:hAnsi="宋体" w:eastAsia="宋体"/>
                <w:sz w:val="16"/>
              </w:rPr>
              <w:t>98.64分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A17C3F3"/>
        </w:tc>
      </w:tr>
    </w:tbl>
    <w:p w14:paraId="4C933BAE">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F45E686">
        <w:tblPrEx>
          <w:tblCellMar>
            <w:top w:w="0" w:type="dxa"/>
            <w:left w:w="108" w:type="dxa"/>
            <w:bottom w:w="0" w:type="dxa"/>
            <w:right w:w="108" w:type="dxa"/>
          </w:tblCellMar>
        </w:tblPrEx>
        <w:tc>
          <w:tcPr>
            <w:tcW w:w="8847" w:type="dxa"/>
            <w:gridSpan w:val="9"/>
            <w:vAlign w:val="center"/>
          </w:tcPr>
          <w:p w14:paraId="0557D913">
            <w:pPr>
              <w:jc w:val="center"/>
            </w:pPr>
            <w:r>
              <w:rPr>
                <w:rFonts w:ascii="宋体" w:hAnsi="宋体" w:eastAsia="宋体"/>
                <w:sz w:val="24"/>
              </w:rPr>
              <w:t>项目支出绩效自评表</w:t>
            </w:r>
          </w:p>
        </w:tc>
      </w:tr>
      <w:tr w14:paraId="67A34571">
        <w:tblPrEx>
          <w:tblCellMar>
            <w:top w:w="0" w:type="dxa"/>
            <w:left w:w="108" w:type="dxa"/>
            <w:bottom w:w="0" w:type="dxa"/>
            <w:right w:w="108" w:type="dxa"/>
          </w:tblCellMar>
        </w:tblPrEx>
        <w:tc>
          <w:tcPr>
            <w:tcW w:w="8847" w:type="dxa"/>
            <w:gridSpan w:val="9"/>
            <w:vAlign w:val="center"/>
          </w:tcPr>
          <w:p w14:paraId="14660329">
            <w:pPr>
              <w:jc w:val="center"/>
            </w:pPr>
            <w:r>
              <w:rPr>
                <w:rFonts w:ascii="宋体" w:hAnsi="宋体" w:eastAsia="宋体"/>
                <w:sz w:val="24"/>
              </w:rPr>
              <w:t>(2024年度)</w:t>
            </w:r>
          </w:p>
        </w:tc>
      </w:tr>
      <w:tr w14:paraId="5A1DADB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6CF34E">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E6202A3">
            <w:pPr>
              <w:jc w:val="center"/>
            </w:pPr>
            <w:r>
              <w:rPr>
                <w:rFonts w:ascii="宋体" w:hAnsi="宋体" w:eastAsia="宋体"/>
                <w:sz w:val="16"/>
              </w:rPr>
              <w:t>2024年中央专项彩票公益金支持乡村学校少年宫项目（和地财教</w:t>
            </w:r>
            <w:r>
              <w:rPr>
                <w:rFonts w:hint="eastAsia" w:ascii="宋体" w:hAnsi="宋体"/>
                <w:sz w:val="16"/>
                <w:lang w:eastAsia="zh-CN"/>
              </w:rPr>
              <w:t>〔2023〕67号</w:t>
            </w:r>
            <w:r>
              <w:rPr>
                <w:rFonts w:ascii="宋体" w:hAnsi="宋体" w:eastAsia="宋体"/>
                <w:sz w:val="16"/>
              </w:rPr>
              <w:t>）</w:t>
            </w:r>
          </w:p>
        </w:tc>
      </w:tr>
      <w:tr w14:paraId="1C0E6E1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A36BEB">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FC1EABA">
            <w:pPr>
              <w:jc w:val="center"/>
            </w:pPr>
            <w:r>
              <w:rPr>
                <w:rFonts w:ascii="宋体" w:hAnsi="宋体" w:eastAsia="宋体"/>
                <w:sz w:val="16"/>
              </w:rPr>
              <w:t>民丰县教育和科学技术局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E503D">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4B39650">
            <w:pPr>
              <w:jc w:val="center"/>
            </w:pPr>
            <w:r>
              <w:rPr>
                <w:rFonts w:ascii="宋体" w:hAnsi="宋体" w:eastAsia="宋体"/>
                <w:sz w:val="16"/>
              </w:rPr>
              <w:t>民丰县教育和科学技术局</w:t>
            </w:r>
          </w:p>
        </w:tc>
      </w:tr>
      <w:tr w14:paraId="494A094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B722F3">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F83B9">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357CF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3DDD9A">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A0CCAD">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7E473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7B7E54">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2E12CF">
            <w:pPr>
              <w:jc w:val="center"/>
            </w:pPr>
            <w:r>
              <w:rPr>
                <w:rFonts w:ascii="宋体" w:hAnsi="宋体" w:eastAsia="宋体"/>
                <w:sz w:val="16"/>
              </w:rPr>
              <w:t>得分</w:t>
            </w:r>
          </w:p>
        </w:tc>
      </w:tr>
      <w:tr w14:paraId="75DAE20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BA9F1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ABB3A">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1358E4">
            <w:pPr>
              <w:jc w:val="center"/>
            </w:pPr>
            <w:r>
              <w:rPr>
                <w:rFonts w:ascii="宋体" w:hAnsi="宋体" w:eastAsia="宋体"/>
                <w:sz w:val="16"/>
              </w:rPr>
              <w:t>6.00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AD8C26">
            <w:pPr>
              <w:jc w:val="center"/>
            </w:pPr>
            <w:r>
              <w:rPr>
                <w:rFonts w:ascii="宋体" w:hAnsi="宋体" w:eastAsia="宋体"/>
                <w:sz w:val="16"/>
              </w:rPr>
              <w:t>6.00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A96386">
            <w:pPr>
              <w:jc w:val="center"/>
            </w:pPr>
            <w:r>
              <w:rPr>
                <w:rFonts w:ascii="宋体" w:hAnsi="宋体" w:eastAsia="宋体"/>
                <w:sz w:val="16"/>
              </w:rPr>
              <w:t>5.97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35D2E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8340C">
            <w:pPr>
              <w:jc w:val="center"/>
            </w:pPr>
            <w:r>
              <w:rPr>
                <w:rFonts w:ascii="宋体" w:hAnsi="宋体" w:eastAsia="宋体"/>
                <w:sz w:val="16"/>
              </w:rPr>
              <w:t xml:space="preserve">99.50%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E8954">
            <w:pPr>
              <w:jc w:val="center"/>
            </w:pPr>
            <w:r>
              <w:rPr>
                <w:rFonts w:ascii="宋体" w:hAnsi="宋体" w:eastAsia="宋体"/>
                <w:sz w:val="16"/>
              </w:rPr>
              <w:t>9.88分</w:t>
            </w:r>
          </w:p>
        </w:tc>
      </w:tr>
      <w:tr w14:paraId="4B8D55D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94A90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447FC">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33EFFD">
            <w:pPr>
              <w:jc w:val="center"/>
            </w:pPr>
            <w:r>
              <w:rPr>
                <w:rFonts w:ascii="宋体" w:hAnsi="宋体" w:eastAsia="宋体"/>
                <w:sz w:val="16"/>
              </w:rPr>
              <w:t>6.00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9BE828">
            <w:pPr>
              <w:jc w:val="center"/>
            </w:pPr>
            <w:r>
              <w:rPr>
                <w:rFonts w:ascii="宋体" w:hAnsi="宋体" w:eastAsia="宋体"/>
                <w:sz w:val="16"/>
              </w:rPr>
              <w:t>6.00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4DF0F0">
            <w:pPr>
              <w:jc w:val="center"/>
            </w:pPr>
            <w:r>
              <w:rPr>
                <w:rFonts w:ascii="宋体" w:hAnsi="宋体" w:eastAsia="宋体"/>
                <w:sz w:val="16"/>
              </w:rPr>
              <w:t>5.97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96088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715A4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216EFB">
            <w:pPr>
              <w:jc w:val="center"/>
            </w:pPr>
            <w:r>
              <w:rPr>
                <w:rFonts w:ascii="宋体" w:hAnsi="宋体" w:eastAsia="宋体"/>
                <w:sz w:val="16"/>
              </w:rPr>
              <w:t>—</w:t>
            </w:r>
          </w:p>
        </w:tc>
      </w:tr>
      <w:tr w14:paraId="3CEEE84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B724A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42F64">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F72C7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FCC2D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79FC5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7E30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EF9A5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4E8B5E">
            <w:pPr>
              <w:jc w:val="center"/>
            </w:pPr>
            <w:r>
              <w:rPr>
                <w:rFonts w:ascii="宋体" w:hAnsi="宋体" w:eastAsia="宋体"/>
                <w:sz w:val="16"/>
              </w:rPr>
              <w:t>—</w:t>
            </w:r>
          </w:p>
        </w:tc>
      </w:tr>
      <w:tr w14:paraId="05E275A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37C77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2B420">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66469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60C4B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3DA0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74155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B88B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461639">
            <w:pPr>
              <w:jc w:val="center"/>
            </w:pPr>
            <w:r>
              <w:rPr>
                <w:rFonts w:ascii="宋体" w:hAnsi="宋体" w:eastAsia="宋体"/>
                <w:sz w:val="16"/>
              </w:rPr>
              <w:t>—</w:t>
            </w:r>
          </w:p>
        </w:tc>
      </w:tr>
      <w:tr w14:paraId="032A7CF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90891B">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FE6153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823C3C">
            <w:pPr>
              <w:jc w:val="center"/>
            </w:pPr>
            <w:r>
              <w:rPr>
                <w:rFonts w:ascii="宋体" w:hAnsi="宋体" w:eastAsia="宋体"/>
                <w:sz w:val="16"/>
              </w:rPr>
              <w:t>实际完成情况</w:t>
            </w:r>
          </w:p>
        </w:tc>
      </w:tr>
      <w:tr w14:paraId="1D2CCC7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0F7A1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6AC6197">
            <w:pPr>
              <w:jc w:val="both"/>
            </w:pPr>
            <w:r>
              <w:rPr>
                <w:rFonts w:ascii="宋体" w:hAnsi="宋体" w:eastAsia="宋体"/>
                <w:sz w:val="16"/>
              </w:rPr>
              <w:t>本项目和地财教</w:t>
            </w:r>
            <w:r>
              <w:rPr>
                <w:rFonts w:hint="eastAsia" w:ascii="宋体" w:hAnsi="宋体"/>
                <w:sz w:val="16"/>
                <w:lang w:eastAsia="zh-CN"/>
              </w:rPr>
              <w:t>〔2023〕67号</w:t>
            </w:r>
            <w:r>
              <w:rPr>
                <w:rFonts w:ascii="宋体" w:hAnsi="宋体" w:eastAsia="宋体"/>
                <w:sz w:val="16"/>
              </w:rPr>
              <w:t>文件要求确定项目，项目内容：民丰县县城小学、若克雅乡中心小学、萨勒吾则克乡中心小学、安迪尔乡中心小学的2228名学生组织开展丰富多彩的文体娱乐活动、力所能及的技能培训活动，丰富农村未成年人的精神文化生活，为广大农村少年儿童提升综合素质创造良好条件。通过项目的实施，完成年度中央专项资金支持项目的运转，组织开展丰富多彩的文体娱乐活动、力所能及的技能培训活动，丰富农村未成年人的精神文化生活，为广大农村少年儿童提升综合素质创造良好条件。</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620166">
            <w:pPr>
              <w:jc w:val="both"/>
            </w:pPr>
            <w:r>
              <w:rPr>
                <w:rFonts w:hint="eastAsia" w:ascii="宋体" w:hAnsi="宋体"/>
                <w:sz w:val="16"/>
                <w:lang w:eastAsia="zh-CN"/>
              </w:rPr>
              <w:t>截至2024</w:t>
            </w:r>
            <w:r>
              <w:rPr>
                <w:rFonts w:ascii="宋体" w:hAnsi="宋体" w:eastAsia="宋体"/>
                <w:sz w:val="16"/>
              </w:rPr>
              <w:t>年12月31日本项目已完成为民丰县县城小学、若克雅乡中心小学、萨勒吾则克乡中心小学、安迪尔乡中心小学的2143名学生组织开展丰富多彩的文体娱乐活动、力所能及的技能培训活动，丰富农村未成年人的精神文化生活，为广大农村少年儿童提升综合素质创造良好条件。</w:t>
            </w:r>
          </w:p>
        </w:tc>
      </w:tr>
      <w:tr w14:paraId="26487F4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B91EC7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4DC2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0BC8A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780C5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0616CE">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3D65E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2ED1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A3763E">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601ED1">
            <w:pPr>
              <w:jc w:val="center"/>
            </w:pPr>
            <w:r>
              <w:rPr>
                <w:rFonts w:ascii="宋体" w:hAnsi="宋体" w:eastAsia="宋体"/>
                <w:sz w:val="16"/>
              </w:rPr>
              <w:t>偏差原因分析及改进措施</w:t>
            </w:r>
          </w:p>
        </w:tc>
      </w:tr>
      <w:tr w14:paraId="34BCD9E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0ECCFF">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8B98AB">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F3207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437273">
            <w:pPr>
              <w:jc w:val="center"/>
            </w:pPr>
            <w:r>
              <w:rPr>
                <w:rFonts w:ascii="宋体" w:hAnsi="宋体" w:eastAsia="宋体"/>
                <w:sz w:val="16"/>
              </w:rPr>
              <w:t>项目覆盖少年宫数量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9341C8">
            <w:pPr>
              <w:jc w:val="center"/>
            </w:pPr>
            <w:r>
              <w:rPr>
                <w:rFonts w:ascii="宋体" w:hAnsi="宋体" w:eastAsia="宋体"/>
                <w:sz w:val="16"/>
              </w:rPr>
              <w:t>=4所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079311">
            <w:pPr>
              <w:jc w:val="center"/>
            </w:pPr>
            <w:r>
              <w:rPr>
                <w:rFonts w:ascii="宋体" w:hAnsi="宋体" w:eastAsia="宋体"/>
                <w:sz w:val="16"/>
              </w:rPr>
              <w:t>=4所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D733C7">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AC1404">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910644">
            <w:pPr>
              <w:jc w:val="center"/>
            </w:pPr>
          </w:p>
        </w:tc>
      </w:tr>
      <w:tr w14:paraId="6F46C8A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A135C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7E438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F0CBC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F5A992">
            <w:pPr>
              <w:jc w:val="center"/>
            </w:pPr>
            <w:r>
              <w:rPr>
                <w:rFonts w:ascii="宋体" w:hAnsi="宋体" w:eastAsia="宋体"/>
                <w:sz w:val="16"/>
              </w:rPr>
              <w:t>设置活动项目数量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861952">
            <w:pPr>
              <w:jc w:val="center"/>
            </w:pPr>
            <w:r>
              <w:rPr>
                <w:rFonts w:ascii="宋体" w:hAnsi="宋体" w:eastAsia="宋体"/>
                <w:sz w:val="16"/>
              </w:rPr>
              <w:t>&gt;=5项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7F971">
            <w:pPr>
              <w:jc w:val="center"/>
            </w:pPr>
            <w:r>
              <w:rPr>
                <w:rFonts w:ascii="宋体" w:hAnsi="宋体" w:eastAsia="宋体"/>
                <w:sz w:val="16"/>
              </w:rPr>
              <w:t>=5项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1B869A">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62D0E3">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14338A">
            <w:pPr>
              <w:jc w:val="center"/>
            </w:pPr>
          </w:p>
        </w:tc>
      </w:tr>
      <w:tr w14:paraId="5261B15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798CC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54410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4A5CD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CF5397">
            <w:pPr>
              <w:jc w:val="center"/>
            </w:pPr>
            <w:r>
              <w:rPr>
                <w:rFonts w:ascii="宋体" w:hAnsi="宋体" w:eastAsia="宋体"/>
                <w:sz w:val="16"/>
              </w:rPr>
              <w:t>受益学生人数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3EC6A7">
            <w:pPr>
              <w:jc w:val="center"/>
            </w:pPr>
            <w:r>
              <w:rPr>
                <w:rFonts w:ascii="宋体" w:hAnsi="宋体" w:eastAsia="宋体"/>
                <w:sz w:val="16"/>
              </w:rPr>
              <w:t>&gt;=2228人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278E0">
            <w:pPr>
              <w:jc w:val="center"/>
            </w:pPr>
            <w:r>
              <w:rPr>
                <w:rFonts w:ascii="宋体" w:hAnsi="宋体" w:eastAsia="宋体"/>
                <w:sz w:val="16"/>
              </w:rPr>
              <w:t>=2143人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136AC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63DCFB">
            <w:pPr>
              <w:jc w:val="center"/>
            </w:pPr>
            <w:r>
              <w:rPr>
                <w:rFonts w:ascii="宋体" w:hAnsi="宋体" w:eastAsia="宋体"/>
                <w:sz w:val="16"/>
              </w:rPr>
              <w:t>7.24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A70EE">
            <w:pPr>
              <w:jc w:val="center"/>
            </w:pPr>
            <w:r>
              <w:rPr>
                <w:rFonts w:ascii="宋体" w:hAnsi="宋体" w:eastAsia="宋体"/>
                <w:sz w:val="16"/>
              </w:rPr>
              <w:t>原因：学生人数减少</w:t>
            </w:r>
          </w:p>
        </w:tc>
      </w:tr>
      <w:tr w14:paraId="4A32C19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FF74F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3F126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7783AC">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B8945">
            <w:pPr>
              <w:jc w:val="center"/>
            </w:pPr>
            <w:r>
              <w:rPr>
                <w:rFonts w:ascii="宋体" w:hAnsi="宋体" w:eastAsia="宋体"/>
                <w:sz w:val="16"/>
              </w:rPr>
              <w:t>学生参与率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067F5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0E2C8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57430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E0E1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B597CD">
            <w:pPr>
              <w:jc w:val="center"/>
            </w:pPr>
          </w:p>
        </w:tc>
      </w:tr>
      <w:tr w14:paraId="45FFC1D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449FD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74863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07365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14783E">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E9B6B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EF8B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4E27B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34C0C2">
            <w:pPr>
              <w:jc w:val="center"/>
            </w:pPr>
            <w:r>
              <w:rPr>
                <w:rFonts w:ascii="宋体" w:hAnsi="宋体" w:eastAsia="宋体"/>
                <w:sz w:val="16"/>
              </w:rPr>
              <w:t>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AB0F24">
            <w:pPr>
              <w:jc w:val="center"/>
            </w:pPr>
            <w:r>
              <w:rPr>
                <w:rFonts w:ascii="宋体" w:hAnsi="宋体" w:eastAsia="宋体"/>
                <w:sz w:val="16"/>
              </w:rPr>
              <w:t>原因：该项目中标价低于年初预算金额</w:t>
            </w:r>
          </w:p>
        </w:tc>
      </w:tr>
      <w:tr w14:paraId="5303DCF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8D6F7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AE804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7A7A67">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4C4DD3">
            <w:pPr>
              <w:jc w:val="center"/>
            </w:pPr>
            <w:r>
              <w:rPr>
                <w:rFonts w:ascii="宋体" w:hAnsi="宋体" w:eastAsia="宋体"/>
                <w:sz w:val="16"/>
              </w:rPr>
              <w:t>项目完成及时率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18E70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E0B47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E15F9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4807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A64B3">
            <w:pPr>
              <w:jc w:val="center"/>
            </w:pPr>
          </w:p>
        </w:tc>
      </w:tr>
      <w:tr w14:paraId="286A40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EB500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8C48E3">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EC305B">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084A3C">
            <w:pPr>
              <w:jc w:val="center"/>
            </w:pPr>
            <w:r>
              <w:rPr>
                <w:rFonts w:ascii="宋体" w:hAnsi="宋体" w:eastAsia="宋体"/>
                <w:sz w:val="16"/>
              </w:rPr>
              <w:t>提升学生综合能力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0DA2CF">
            <w:pPr>
              <w:jc w:val="center"/>
            </w:pPr>
            <w:r>
              <w:rPr>
                <w:rFonts w:ascii="宋体" w:hAnsi="宋体" w:eastAsia="宋体"/>
                <w:sz w:val="16"/>
              </w:rPr>
              <w:t>有效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ECA29B">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101141">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0D75E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4C76C">
            <w:pPr>
              <w:jc w:val="center"/>
            </w:pPr>
          </w:p>
        </w:tc>
      </w:tr>
      <w:tr w14:paraId="60A734E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3923E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7F9B7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46984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77217B">
            <w:pPr>
              <w:jc w:val="center"/>
            </w:pPr>
            <w:r>
              <w:rPr>
                <w:rFonts w:ascii="宋体" w:hAnsi="宋体" w:eastAsia="宋体"/>
                <w:sz w:val="16"/>
              </w:rPr>
              <w:t>学生心理健康水平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1F307D">
            <w:pPr>
              <w:jc w:val="center"/>
            </w:pPr>
            <w:r>
              <w:rPr>
                <w:rFonts w:ascii="宋体" w:hAnsi="宋体" w:eastAsia="宋体"/>
                <w:sz w:val="16"/>
              </w:rPr>
              <w:t>显著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C6AC32">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0A832F">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01048F">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5F4B4E">
            <w:pPr>
              <w:jc w:val="center"/>
            </w:pPr>
          </w:p>
        </w:tc>
      </w:tr>
      <w:tr w14:paraId="05A2A75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7ED0B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3811D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4067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7DCC3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510392">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6036E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72933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DEDF9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C360B">
            <w:pPr>
              <w:jc w:val="center"/>
            </w:pPr>
          </w:p>
        </w:tc>
      </w:tr>
      <w:tr w14:paraId="5C5014C6">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2D3B9F">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A7B6FC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E273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C5B07A">
            <w:pPr>
              <w:jc w:val="center"/>
            </w:pPr>
            <w:r>
              <w:rPr>
                <w:rFonts w:ascii="宋体" w:hAnsi="宋体" w:eastAsia="宋体"/>
                <w:sz w:val="16"/>
              </w:rPr>
              <w:t>99.02分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A07B2A8"/>
        </w:tc>
      </w:tr>
    </w:tbl>
    <w:p w14:paraId="56E5001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47B04D9">
        <w:tblPrEx>
          <w:tblCellMar>
            <w:top w:w="0" w:type="dxa"/>
            <w:left w:w="108" w:type="dxa"/>
            <w:bottom w:w="0" w:type="dxa"/>
            <w:right w:w="108" w:type="dxa"/>
          </w:tblCellMar>
        </w:tblPrEx>
        <w:tc>
          <w:tcPr>
            <w:tcW w:w="8847" w:type="dxa"/>
            <w:gridSpan w:val="9"/>
            <w:vAlign w:val="center"/>
          </w:tcPr>
          <w:p w14:paraId="6000EC90">
            <w:pPr>
              <w:jc w:val="center"/>
            </w:pPr>
            <w:r>
              <w:rPr>
                <w:rFonts w:ascii="宋体" w:hAnsi="宋体" w:eastAsia="宋体"/>
                <w:sz w:val="24"/>
              </w:rPr>
              <w:t>项目支出绩效自评表</w:t>
            </w:r>
          </w:p>
        </w:tc>
      </w:tr>
      <w:tr w14:paraId="283680A0">
        <w:tblPrEx>
          <w:tblCellMar>
            <w:top w:w="0" w:type="dxa"/>
            <w:left w:w="108" w:type="dxa"/>
            <w:bottom w:w="0" w:type="dxa"/>
            <w:right w:w="108" w:type="dxa"/>
          </w:tblCellMar>
        </w:tblPrEx>
        <w:tc>
          <w:tcPr>
            <w:tcW w:w="8847" w:type="dxa"/>
            <w:gridSpan w:val="9"/>
            <w:vAlign w:val="center"/>
          </w:tcPr>
          <w:p w14:paraId="0D54FDDE">
            <w:pPr>
              <w:jc w:val="center"/>
            </w:pPr>
            <w:r>
              <w:rPr>
                <w:rFonts w:ascii="宋体" w:hAnsi="宋体" w:eastAsia="宋体"/>
                <w:sz w:val="24"/>
              </w:rPr>
              <w:t>(2024年度)</w:t>
            </w:r>
          </w:p>
        </w:tc>
      </w:tr>
      <w:tr w14:paraId="0097851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B8B96C">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5450274">
            <w:pPr>
              <w:jc w:val="center"/>
            </w:pPr>
            <w:r>
              <w:rPr>
                <w:rFonts w:ascii="宋体" w:hAnsi="宋体" w:eastAsia="宋体"/>
                <w:sz w:val="16"/>
              </w:rPr>
              <w:t>2024年中央义务教育薄弱环节改善与能力提升补助资金</w:t>
            </w:r>
          </w:p>
        </w:tc>
      </w:tr>
      <w:tr w14:paraId="4AC0082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01C579">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20F3119">
            <w:pPr>
              <w:jc w:val="center"/>
            </w:pPr>
            <w:r>
              <w:rPr>
                <w:rFonts w:ascii="宋体" w:hAnsi="宋体" w:eastAsia="宋体"/>
                <w:sz w:val="16"/>
              </w:rPr>
              <w:t>民丰县教育和科学技术局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95BC1D">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3135289">
            <w:pPr>
              <w:jc w:val="center"/>
            </w:pPr>
            <w:r>
              <w:rPr>
                <w:rFonts w:ascii="宋体" w:hAnsi="宋体" w:eastAsia="宋体"/>
                <w:sz w:val="16"/>
              </w:rPr>
              <w:t>民丰县教育和科学技术局</w:t>
            </w:r>
          </w:p>
        </w:tc>
      </w:tr>
      <w:tr w14:paraId="3F6D866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4B44A4">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D1BDC">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AB38A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7122D3">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CAA8C5">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335EC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1BC938">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75CED2">
            <w:pPr>
              <w:jc w:val="center"/>
            </w:pPr>
            <w:r>
              <w:rPr>
                <w:rFonts w:ascii="宋体" w:hAnsi="宋体" w:eastAsia="宋体"/>
                <w:sz w:val="16"/>
              </w:rPr>
              <w:t>得分</w:t>
            </w:r>
          </w:p>
        </w:tc>
      </w:tr>
      <w:tr w14:paraId="2E20766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21520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22480">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AC364">
            <w:pPr>
              <w:jc w:val="center"/>
            </w:pPr>
            <w:r>
              <w:rPr>
                <w:rFonts w:ascii="宋体" w:hAnsi="宋体" w:eastAsia="宋体"/>
                <w:sz w:val="16"/>
              </w:rPr>
              <w:t>725.00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18A057">
            <w:pPr>
              <w:jc w:val="center"/>
            </w:pPr>
            <w:r>
              <w:rPr>
                <w:rFonts w:ascii="宋体" w:hAnsi="宋体" w:eastAsia="宋体"/>
                <w:sz w:val="16"/>
              </w:rPr>
              <w:t>725.00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AF1C27">
            <w:pPr>
              <w:jc w:val="center"/>
            </w:pPr>
            <w:r>
              <w:rPr>
                <w:rFonts w:ascii="宋体" w:hAnsi="宋体" w:eastAsia="宋体"/>
                <w:sz w:val="16"/>
              </w:rPr>
              <w:t>606.24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4E01C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59B6B9">
            <w:pPr>
              <w:jc w:val="center"/>
            </w:pPr>
            <w:r>
              <w:rPr>
                <w:rFonts w:ascii="宋体" w:hAnsi="宋体" w:eastAsia="宋体"/>
                <w:sz w:val="16"/>
              </w:rPr>
              <w:t xml:space="preserve">83.62%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5C9C0E">
            <w:pPr>
              <w:jc w:val="center"/>
            </w:pPr>
            <w:r>
              <w:rPr>
                <w:rFonts w:ascii="宋体" w:hAnsi="宋体" w:eastAsia="宋体"/>
                <w:sz w:val="16"/>
              </w:rPr>
              <w:t>5.91分</w:t>
            </w:r>
          </w:p>
        </w:tc>
      </w:tr>
      <w:tr w14:paraId="0850E7B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746CC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DD0ED">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0F1464">
            <w:pPr>
              <w:jc w:val="center"/>
            </w:pPr>
            <w:r>
              <w:rPr>
                <w:rFonts w:ascii="宋体" w:hAnsi="宋体" w:eastAsia="宋体"/>
                <w:sz w:val="16"/>
              </w:rPr>
              <w:t>725.00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8BC0D">
            <w:pPr>
              <w:jc w:val="center"/>
            </w:pPr>
            <w:r>
              <w:rPr>
                <w:rFonts w:ascii="宋体" w:hAnsi="宋体" w:eastAsia="宋体"/>
                <w:sz w:val="16"/>
              </w:rPr>
              <w:t>725.00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BDDF6C">
            <w:pPr>
              <w:jc w:val="center"/>
            </w:pPr>
            <w:r>
              <w:rPr>
                <w:rFonts w:ascii="宋体" w:hAnsi="宋体" w:eastAsia="宋体"/>
                <w:sz w:val="16"/>
              </w:rPr>
              <w:t>606.24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36160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398AC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CE922E">
            <w:pPr>
              <w:jc w:val="center"/>
            </w:pPr>
            <w:r>
              <w:rPr>
                <w:rFonts w:ascii="宋体" w:hAnsi="宋体" w:eastAsia="宋体"/>
                <w:sz w:val="16"/>
              </w:rPr>
              <w:t>—</w:t>
            </w:r>
          </w:p>
        </w:tc>
      </w:tr>
      <w:tr w14:paraId="3EC0C9D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C8422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83418">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33982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95B08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2E893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F117F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F647F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5DBB4A">
            <w:pPr>
              <w:jc w:val="center"/>
            </w:pPr>
            <w:r>
              <w:rPr>
                <w:rFonts w:ascii="宋体" w:hAnsi="宋体" w:eastAsia="宋体"/>
                <w:sz w:val="16"/>
              </w:rPr>
              <w:t>—</w:t>
            </w:r>
          </w:p>
        </w:tc>
      </w:tr>
      <w:tr w14:paraId="7E4AF3E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5281F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8F3A2">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CD895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D5E81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D8B32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969EC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ED7A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CB437D">
            <w:pPr>
              <w:jc w:val="center"/>
            </w:pPr>
            <w:r>
              <w:rPr>
                <w:rFonts w:ascii="宋体" w:hAnsi="宋体" w:eastAsia="宋体"/>
                <w:sz w:val="16"/>
              </w:rPr>
              <w:t>—</w:t>
            </w:r>
          </w:p>
        </w:tc>
      </w:tr>
      <w:tr w14:paraId="5EFE8C8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91AA0E">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692B20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0BB9B3">
            <w:pPr>
              <w:jc w:val="center"/>
            </w:pPr>
            <w:r>
              <w:rPr>
                <w:rFonts w:ascii="宋体" w:hAnsi="宋体" w:eastAsia="宋体"/>
                <w:sz w:val="16"/>
              </w:rPr>
              <w:t>实际完成情况</w:t>
            </w:r>
          </w:p>
        </w:tc>
      </w:tr>
      <w:tr w14:paraId="7256AB7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2617E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AAE9DBF">
            <w:pPr>
              <w:jc w:val="both"/>
            </w:pPr>
            <w:r>
              <w:rPr>
                <w:rFonts w:ascii="宋体" w:hAnsi="宋体" w:eastAsia="宋体"/>
                <w:sz w:val="16"/>
              </w:rPr>
              <w:t>根据关于提前下达2024年中央义务教育薄弱环节改善与能力提升补助资金预算的通知(和地财教</w:t>
            </w:r>
            <w:r>
              <w:rPr>
                <w:rFonts w:hint="eastAsia" w:ascii="宋体" w:hAnsi="宋体"/>
                <w:sz w:val="16"/>
                <w:lang w:eastAsia="zh-CN"/>
              </w:rPr>
              <w:t>〔2023〕63号</w:t>
            </w:r>
            <w:r>
              <w:rPr>
                <w:rFonts w:ascii="宋体" w:hAnsi="宋体" w:eastAsia="宋体"/>
                <w:sz w:val="16"/>
              </w:rPr>
              <w:t>)文件要求实施该项目，项目内容：我县寄宿制初级中学，若克雅乡中心小学，尼雅乡中心小学，县城小学，安迪尔乡中心小学，萨勒吾则克乡中心小学，叶亦克乡中心小学，叶亦克乡富民小学等8所学校采购计算机340台、pc一体机数量150台,教学仪器设备种类5种,1套校园电视台移动录播系统。通过此项目的实施，提高学生学习环境水平，改善教育教学条件，保障提高教学质量，促进教育事业发展和提高基础教育质量。</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DE3AF3">
            <w:pPr>
              <w:jc w:val="both"/>
            </w:pPr>
            <w:r>
              <w:rPr>
                <w:rFonts w:hint="eastAsia" w:ascii="宋体" w:hAnsi="宋体"/>
                <w:sz w:val="16"/>
                <w:lang w:eastAsia="zh-CN"/>
              </w:rPr>
              <w:t>截至2024</w:t>
            </w:r>
            <w:r>
              <w:rPr>
                <w:rFonts w:ascii="宋体" w:hAnsi="宋体" w:eastAsia="宋体"/>
                <w:sz w:val="16"/>
              </w:rPr>
              <w:t>年12月31日本项目完成情况如下：寄宿制初级中学，若克雅乡中心小学，尼雅乡中心小学，县城小学，安迪尔乡中心小学，萨勒吾则克乡中心小学，叶亦克乡中心小学，叶亦克乡富民小学等8所学校采购计算机340台、pc一体机数量150台,教学仪器设备种类5种,1套校园电视台移动录播系统。</w:t>
            </w:r>
          </w:p>
        </w:tc>
      </w:tr>
      <w:tr w14:paraId="6C45EBF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F10FB9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A19B0">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8A69C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9B82AB">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39166D">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10D8C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DF0E0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68279">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531B68">
            <w:pPr>
              <w:jc w:val="center"/>
            </w:pPr>
            <w:r>
              <w:rPr>
                <w:rFonts w:ascii="宋体" w:hAnsi="宋体" w:eastAsia="宋体"/>
                <w:sz w:val="16"/>
              </w:rPr>
              <w:t>偏差原因分析及改进措施</w:t>
            </w:r>
          </w:p>
        </w:tc>
      </w:tr>
      <w:tr w14:paraId="2D3B282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9A85A5">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0BB5A2">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9E617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874D9A">
            <w:pPr>
              <w:jc w:val="center"/>
            </w:pPr>
            <w:r>
              <w:rPr>
                <w:rFonts w:ascii="宋体" w:hAnsi="宋体" w:eastAsia="宋体"/>
                <w:sz w:val="16"/>
              </w:rPr>
              <w:t>实施项目学校数量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12FDE">
            <w:pPr>
              <w:jc w:val="center"/>
            </w:pPr>
            <w:r>
              <w:rPr>
                <w:rFonts w:ascii="宋体" w:hAnsi="宋体" w:eastAsia="宋体"/>
                <w:sz w:val="16"/>
              </w:rPr>
              <w:t>=8所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ADE542">
            <w:pPr>
              <w:jc w:val="center"/>
            </w:pPr>
            <w:r>
              <w:rPr>
                <w:rFonts w:ascii="宋体" w:hAnsi="宋体" w:eastAsia="宋体"/>
                <w:sz w:val="16"/>
              </w:rPr>
              <w:t>=8所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B1BCE9">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F93CF6">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913585">
            <w:pPr>
              <w:jc w:val="center"/>
            </w:pPr>
          </w:p>
        </w:tc>
      </w:tr>
      <w:tr w14:paraId="41483BE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3F632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8B261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AAE28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E91C52">
            <w:pPr>
              <w:jc w:val="center"/>
            </w:pPr>
            <w:r>
              <w:rPr>
                <w:rFonts w:ascii="宋体" w:hAnsi="宋体" w:eastAsia="宋体"/>
                <w:sz w:val="16"/>
              </w:rPr>
              <w:t>采购计算机数量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5FA477">
            <w:pPr>
              <w:jc w:val="center"/>
            </w:pPr>
            <w:r>
              <w:rPr>
                <w:rFonts w:ascii="宋体" w:hAnsi="宋体" w:eastAsia="宋体"/>
                <w:sz w:val="16"/>
              </w:rPr>
              <w:t>=340台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5FCFAC">
            <w:pPr>
              <w:jc w:val="center"/>
            </w:pPr>
            <w:r>
              <w:rPr>
                <w:rFonts w:ascii="宋体" w:hAnsi="宋体" w:eastAsia="宋体"/>
                <w:sz w:val="16"/>
              </w:rPr>
              <w:t>=340台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816F52">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F68F05">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CCF798">
            <w:pPr>
              <w:jc w:val="center"/>
            </w:pPr>
          </w:p>
        </w:tc>
      </w:tr>
      <w:tr w14:paraId="2A9E8DC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D3A15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96F10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7A055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075DA5">
            <w:pPr>
              <w:jc w:val="center"/>
            </w:pPr>
            <w:r>
              <w:rPr>
                <w:rFonts w:ascii="宋体" w:hAnsi="宋体" w:eastAsia="宋体"/>
                <w:sz w:val="16"/>
              </w:rPr>
              <w:t>pc一体机数量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DD8342">
            <w:pPr>
              <w:jc w:val="center"/>
            </w:pPr>
            <w:r>
              <w:rPr>
                <w:rFonts w:ascii="宋体" w:hAnsi="宋体" w:eastAsia="宋体"/>
                <w:sz w:val="16"/>
              </w:rPr>
              <w:t>=150台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29BCF6">
            <w:pPr>
              <w:jc w:val="center"/>
            </w:pPr>
            <w:r>
              <w:rPr>
                <w:rFonts w:ascii="宋体" w:hAnsi="宋体" w:eastAsia="宋体"/>
                <w:sz w:val="16"/>
              </w:rPr>
              <w:t>=150台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DC6F83">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2AF5AC">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A838B">
            <w:pPr>
              <w:jc w:val="center"/>
            </w:pPr>
          </w:p>
        </w:tc>
      </w:tr>
      <w:tr w14:paraId="5AA4ED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32F8B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648A7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B9F47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D8AEBD">
            <w:pPr>
              <w:jc w:val="center"/>
            </w:pPr>
            <w:r>
              <w:rPr>
                <w:rFonts w:ascii="宋体" w:hAnsi="宋体" w:eastAsia="宋体"/>
                <w:sz w:val="16"/>
              </w:rPr>
              <w:t>教学仪器设备种类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7D06C5">
            <w:pPr>
              <w:jc w:val="center"/>
            </w:pPr>
            <w:r>
              <w:rPr>
                <w:rFonts w:ascii="宋体" w:hAnsi="宋体" w:eastAsia="宋体"/>
                <w:sz w:val="16"/>
              </w:rPr>
              <w:t>=5种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97F166">
            <w:pPr>
              <w:jc w:val="center"/>
            </w:pPr>
            <w:r>
              <w:rPr>
                <w:rFonts w:ascii="宋体" w:hAnsi="宋体" w:eastAsia="宋体"/>
                <w:sz w:val="16"/>
              </w:rPr>
              <w:t>=5种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DAACF5">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99C05B">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D79E90">
            <w:pPr>
              <w:jc w:val="center"/>
            </w:pPr>
          </w:p>
        </w:tc>
      </w:tr>
      <w:tr w14:paraId="7590F0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84B1D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C144E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545CC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483903">
            <w:pPr>
              <w:jc w:val="center"/>
            </w:pPr>
            <w:r>
              <w:rPr>
                <w:rFonts w:ascii="宋体" w:hAnsi="宋体" w:eastAsia="宋体"/>
                <w:sz w:val="16"/>
              </w:rPr>
              <w:t>校园电视台移动录播系统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7836D">
            <w:pPr>
              <w:jc w:val="center"/>
            </w:pPr>
            <w:r>
              <w:rPr>
                <w:rFonts w:ascii="宋体" w:hAnsi="宋体" w:eastAsia="宋体"/>
                <w:sz w:val="16"/>
              </w:rPr>
              <w:t>=1套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F5856A">
            <w:pPr>
              <w:jc w:val="center"/>
            </w:pPr>
            <w:r>
              <w:rPr>
                <w:rFonts w:ascii="宋体" w:hAnsi="宋体" w:eastAsia="宋体"/>
                <w:sz w:val="16"/>
              </w:rPr>
              <w:t>=1套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2B74FA">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EE8B76">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7F3B93">
            <w:pPr>
              <w:jc w:val="center"/>
            </w:pPr>
          </w:p>
        </w:tc>
      </w:tr>
      <w:tr w14:paraId="5AFF454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107A8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BE114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4081F">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C8FFD2">
            <w:pPr>
              <w:jc w:val="center"/>
            </w:pPr>
            <w:r>
              <w:rPr>
                <w:rFonts w:ascii="宋体" w:hAnsi="宋体" w:eastAsia="宋体"/>
                <w:sz w:val="16"/>
              </w:rPr>
              <w:t>设备验收合格率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EEF2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9689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C8829">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563CBA">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F12206">
            <w:pPr>
              <w:jc w:val="center"/>
            </w:pPr>
          </w:p>
        </w:tc>
      </w:tr>
      <w:tr w14:paraId="0DAD020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57C4B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3138F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A3B8A6">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75755">
            <w:pPr>
              <w:jc w:val="center"/>
            </w:pPr>
            <w:r>
              <w:rPr>
                <w:rFonts w:ascii="宋体" w:hAnsi="宋体" w:eastAsia="宋体"/>
                <w:sz w:val="16"/>
              </w:rPr>
              <w:t>项目开始日期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C696DA">
            <w:pPr>
              <w:jc w:val="center"/>
            </w:pPr>
            <w:r>
              <w:rPr>
                <w:rFonts w:ascii="宋体" w:hAnsi="宋体" w:eastAsia="宋体"/>
                <w:sz w:val="16"/>
              </w:rPr>
              <w:t>2024年1月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6BB9C0">
            <w:pPr>
              <w:jc w:val="center"/>
            </w:pPr>
            <w:r>
              <w:rPr>
                <w:rFonts w:ascii="宋体" w:hAnsi="宋体" w:eastAsia="宋体"/>
                <w:sz w:val="16"/>
              </w:rPr>
              <w:t>=2024年6月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E71BC9">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781CA3">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4BAD1E">
            <w:pPr>
              <w:jc w:val="center"/>
            </w:pPr>
            <w:r>
              <w:rPr>
                <w:rFonts w:ascii="宋体" w:hAnsi="宋体" w:eastAsia="宋体"/>
                <w:sz w:val="16"/>
              </w:rPr>
              <w:t>偏差原因：假期开始施工，故开始时间较晚。改进措施：今后合理设置指标。</w:t>
            </w:r>
          </w:p>
        </w:tc>
      </w:tr>
      <w:tr w14:paraId="17DEB1F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50E34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1D083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D5E58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990A64">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EA2AA6">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CBFE1">
            <w:pPr>
              <w:jc w:val="center"/>
            </w:pPr>
            <w:r>
              <w:rPr>
                <w:rFonts w:ascii="宋体" w:hAnsi="宋体" w:eastAsia="宋体"/>
                <w:sz w:val="16"/>
              </w:rPr>
              <w:t>=2024年7月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3BE85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1FB307">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C74DFA">
            <w:pPr>
              <w:jc w:val="center"/>
            </w:pPr>
          </w:p>
        </w:tc>
      </w:tr>
      <w:tr w14:paraId="0486824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9EE86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684146">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A268CA">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A949CE">
            <w:pPr>
              <w:jc w:val="center"/>
            </w:pPr>
            <w:r>
              <w:rPr>
                <w:rFonts w:ascii="宋体" w:hAnsi="宋体" w:eastAsia="宋体"/>
                <w:sz w:val="16"/>
              </w:rPr>
              <w:t>提高学生学习环境水平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2834F6">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27FAE4">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969D8">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72E3C0">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840BD3">
            <w:pPr>
              <w:jc w:val="center"/>
            </w:pPr>
          </w:p>
        </w:tc>
      </w:tr>
      <w:tr w14:paraId="17A448F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471D1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E30CC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71FD2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05ABC">
            <w:pPr>
              <w:jc w:val="center"/>
            </w:pPr>
            <w:r>
              <w:rPr>
                <w:rFonts w:ascii="宋体" w:hAnsi="宋体" w:eastAsia="宋体"/>
                <w:sz w:val="16"/>
              </w:rPr>
              <w:t>受益师生满意度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25CBBA">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C45F8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129CA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24446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121F3">
            <w:pPr>
              <w:jc w:val="center"/>
            </w:pPr>
          </w:p>
        </w:tc>
      </w:tr>
      <w:tr w14:paraId="7AE37BBD">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563AB3">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7983E7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9B4A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E451AC">
            <w:pPr>
              <w:jc w:val="center"/>
            </w:pPr>
            <w:r>
              <w:rPr>
                <w:rFonts w:ascii="宋体" w:hAnsi="宋体" w:eastAsia="宋体"/>
                <w:sz w:val="16"/>
              </w:rPr>
              <w:t>88.91分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A60FC14"/>
        </w:tc>
      </w:tr>
    </w:tbl>
    <w:p w14:paraId="5FF6FB3A">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D5459C3">
        <w:tblPrEx>
          <w:tblCellMar>
            <w:top w:w="0" w:type="dxa"/>
            <w:left w:w="108" w:type="dxa"/>
            <w:bottom w:w="0" w:type="dxa"/>
            <w:right w:w="108" w:type="dxa"/>
          </w:tblCellMar>
        </w:tblPrEx>
        <w:tc>
          <w:tcPr>
            <w:tcW w:w="8847" w:type="dxa"/>
            <w:gridSpan w:val="9"/>
            <w:vAlign w:val="center"/>
          </w:tcPr>
          <w:p w14:paraId="56CF7C1B">
            <w:pPr>
              <w:jc w:val="center"/>
            </w:pPr>
            <w:r>
              <w:rPr>
                <w:rFonts w:ascii="宋体" w:hAnsi="宋体" w:eastAsia="宋体"/>
                <w:sz w:val="24"/>
              </w:rPr>
              <w:t>项目支出绩效自评表</w:t>
            </w:r>
          </w:p>
        </w:tc>
      </w:tr>
      <w:tr w14:paraId="735C2602">
        <w:tblPrEx>
          <w:tblCellMar>
            <w:top w:w="0" w:type="dxa"/>
            <w:left w:w="108" w:type="dxa"/>
            <w:bottom w:w="0" w:type="dxa"/>
            <w:right w:w="108" w:type="dxa"/>
          </w:tblCellMar>
        </w:tblPrEx>
        <w:tc>
          <w:tcPr>
            <w:tcW w:w="8847" w:type="dxa"/>
            <w:gridSpan w:val="9"/>
            <w:vAlign w:val="center"/>
          </w:tcPr>
          <w:p w14:paraId="2B87BA2E">
            <w:pPr>
              <w:jc w:val="center"/>
            </w:pPr>
            <w:r>
              <w:rPr>
                <w:rFonts w:ascii="宋体" w:hAnsi="宋体" w:eastAsia="宋体"/>
                <w:sz w:val="24"/>
              </w:rPr>
              <w:t>(2024年度)</w:t>
            </w:r>
          </w:p>
        </w:tc>
      </w:tr>
      <w:tr w14:paraId="70E7102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E1465">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1B3B77F">
            <w:pPr>
              <w:jc w:val="center"/>
            </w:pPr>
            <w:r>
              <w:rPr>
                <w:rFonts w:ascii="宋体" w:hAnsi="宋体" w:eastAsia="宋体"/>
                <w:sz w:val="16"/>
              </w:rPr>
              <w:t>2024年中央财政支持学前教育发展资金（和地财教</w:t>
            </w:r>
            <w:r>
              <w:rPr>
                <w:rFonts w:hint="eastAsia" w:ascii="宋体" w:hAnsi="宋体"/>
                <w:sz w:val="16"/>
                <w:lang w:eastAsia="zh-CN"/>
              </w:rPr>
              <w:t>〔2023〕61号</w:t>
            </w:r>
            <w:r>
              <w:rPr>
                <w:rFonts w:ascii="宋体" w:hAnsi="宋体" w:eastAsia="宋体"/>
                <w:sz w:val="16"/>
              </w:rPr>
              <w:t>）</w:t>
            </w:r>
          </w:p>
        </w:tc>
      </w:tr>
      <w:tr w14:paraId="3D11B58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D2A147">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0E14FF5">
            <w:pPr>
              <w:jc w:val="center"/>
            </w:pPr>
            <w:r>
              <w:rPr>
                <w:rFonts w:ascii="宋体" w:hAnsi="宋体" w:eastAsia="宋体"/>
                <w:sz w:val="16"/>
              </w:rPr>
              <w:t>民丰县教育和科学技术局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492949">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C2D9849">
            <w:pPr>
              <w:jc w:val="center"/>
            </w:pPr>
            <w:r>
              <w:rPr>
                <w:rFonts w:ascii="宋体" w:hAnsi="宋体" w:eastAsia="宋体"/>
                <w:sz w:val="16"/>
              </w:rPr>
              <w:t>民丰县教育和科学技术局</w:t>
            </w:r>
          </w:p>
        </w:tc>
      </w:tr>
      <w:tr w14:paraId="00FAB1B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E88C42">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2EBAF7">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4C5B7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313C59">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E8984">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84807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1CEB77">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B0A14E">
            <w:pPr>
              <w:jc w:val="center"/>
            </w:pPr>
            <w:r>
              <w:rPr>
                <w:rFonts w:ascii="宋体" w:hAnsi="宋体" w:eastAsia="宋体"/>
                <w:sz w:val="16"/>
              </w:rPr>
              <w:t>得分</w:t>
            </w:r>
          </w:p>
        </w:tc>
      </w:tr>
      <w:tr w14:paraId="0CCFB28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385AA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DAAB9">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BC4D28">
            <w:pPr>
              <w:jc w:val="center"/>
            </w:pPr>
            <w:r>
              <w:rPr>
                <w:rFonts w:ascii="宋体" w:hAnsi="宋体" w:eastAsia="宋体"/>
                <w:sz w:val="16"/>
              </w:rPr>
              <w:t>200.00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A907C0">
            <w:pPr>
              <w:jc w:val="center"/>
            </w:pPr>
            <w:r>
              <w:rPr>
                <w:rFonts w:ascii="宋体" w:hAnsi="宋体" w:eastAsia="宋体"/>
                <w:sz w:val="16"/>
              </w:rPr>
              <w:t>200.00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2C5D7F">
            <w:pPr>
              <w:jc w:val="center"/>
            </w:pPr>
            <w:r>
              <w:rPr>
                <w:rFonts w:ascii="宋体" w:hAnsi="宋体" w:eastAsia="宋体"/>
                <w:sz w:val="16"/>
              </w:rPr>
              <w:t>174.02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19BEC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CCEC05">
            <w:pPr>
              <w:jc w:val="center"/>
            </w:pPr>
            <w:r>
              <w:rPr>
                <w:rFonts w:ascii="宋体" w:hAnsi="宋体" w:eastAsia="宋体"/>
                <w:sz w:val="16"/>
              </w:rPr>
              <w:t xml:space="preserve">87.01%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15DDA">
            <w:pPr>
              <w:jc w:val="center"/>
            </w:pPr>
            <w:r>
              <w:rPr>
                <w:rFonts w:ascii="宋体" w:hAnsi="宋体" w:eastAsia="宋体"/>
                <w:sz w:val="16"/>
              </w:rPr>
              <w:t>6.75分</w:t>
            </w:r>
          </w:p>
        </w:tc>
      </w:tr>
      <w:tr w14:paraId="5E6085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57382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7AE85">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669E83">
            <w:pPr>
              <w:jc w:val="center"/>
            </w:pPr>
            <w:r>
              <w:rPr>
                <w:rFonts w:ascii="宋体" w:hAnsi="宋体" w:eastAsia="宋体"/>
                <w:sz w:val="16"/>
              </w:rPr>
              <w:t>200.00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D9B88C">
            <w:pPr>
              <w:jc w:val="center"/>
            </w:pPr>
            <w:r>
              <w:rPr>
                <w:rFonts w:ascii="宋体" w:hAnsi="宋体" w:eastAsia="宋体"/>
                <w:sz w:val="16"/>
              </w:rPr>
              <w:t>200.00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4B03D0">
            <w:pPr>
              <w:jc w:val="center"/>
            </w:pPr>
            <w:r>
              <w:rPr>
                <w:rFonts w:ascii="宋体" w:hAnsi="宋体" w:eastAsia="宋体"/>
                <w:sz w:val="16"/>
              </w:rPr>
              <w:t>174.02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BFC3E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A1E30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DD80DB">
            <w:pPr>
              <w:jc w:val="center"/>
            </w:pPr>
            <w:r>
              <w:rPr>
                <w:rFonts w:ascii="宋体" w:hAnsi="宋体" w:eastAsia="宋体"/>
                <w:sz w:val="16"/>
              </w:rPr>
              <w:t>—</w:t>
            </w:r>
          </w:p>
        </w:tc>
      </w:tr>
      <w:tr w14:paraId="432DB76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7D689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1B6F8">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6FB7E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12C01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ACC17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7133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4B1D8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CCC5ED">
            <w:pPr>
              <w:jc w:val="center"/>
            </w:pPr>
            <w:r>
              <w:rPr>
                <w:rFonts w:ascii="宋体" w:hAnsi="宋体" w:eastAsia="宋体"/>
                <w:sz w:val="16"/>
              </w:rPr>
              <w:t>—</w:t>
            </w:r>
          </w:p>
        </w:tc>
      </w:tr>
      <w:tr w14:paraId="1DC6551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48A43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B4B93">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39D04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B56AB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1A8D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64574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4030F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3ABB34">
            <w:pPr>
              <w:jc w:val="center"/>
            </w:pPr>
            <w:r>
              <w:rPr>
                <w:rFonts w:ascii="宋体" w:hAnsi="宋体" w:eastAsia="宋体"/>
                <w:sz w:val="16"/>
              </w:rPr>
              <w:t>—</w:t>
            </w:r>
          </w:p>
        </w:tc>
      </w:tr>
      <w:tr w14:paraId="5626C99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549213">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1BE0148">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AFD3CD">
            <w:pPr>
              <w:jc w:val="center"/>
            </w:pPr>
            <w:r>
              <w:rPr>
                <w:rFonts w:ascii="宋体" w:hAnsi="宋体" w:eastAsia="宋体"/>
                <w:sz w:val="16"/>
              </w:rPr>
              <w:t>实际完成情况</w:t>
            </w:r>
          </w:p>
        </w:tc>
      </w:tr>
      <w:tr w14:paraId="79D360B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B2C07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568E580">
            <w:pPr>
              <w:jc w:val="both"/>
            </w:pPr>
            <w:r>
              <w:rPr>
                <w:rFonts w:ascii="宋体" w:hAnsi="宋体" w:eastAsia="宋体"/>
                <w:sz w:val="16"/>
              </w:rPr>
              <w:t>根据关于提前下达2024年中央财政支持学前教育发展资金预算的通知（和地财教</w:t>
            </w:r>
            <w:r>
              <w:rPr>
                <w:rFonts w:hint="eastAsia" w:ascii="宋体" w:hAnsi="宋体"/>
                <w:sz w:val="16"/>
                <w:lang w:eastAsia="zh-CN"/>
              </w:rPr>
              <w:t>〔2023〕61号</w:t>
            </w:r>
            <w:r>
              <w:rPr>
                <w:rFonts w:ascii="宋体" w:hAnsi="宋体" w:eastAsia="宋体"/>
                <w:sz w:val="16"/>
              </w:rPr>
              <w:t>）文件要求实施该项目。项目内容：民丰县未来幼儿园、民丰县第一幼儿园均是民丰县重要的学前教育学校。对照《幼儿园建设标准》（建标 175-2016）以及学前教育改革的要求，目前以上 2 所学前教育学校均存在一定的差距，为2所学校发放支持学前教育发展资金。通过项目建设，贯彻落实教育部相关政策，适应学前教育改革的要求，提高民丰县城镇幼儿园园舍水平，有效改善民丰县城镇幼儿园基本办学条件，促进学前教育的改革和发展，为全面推进素质教育提供有力保障，为办好人民满意的教育奠定坚实基础。</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A4CAE2">
            <w:pPr>
              <w:jc w:val="both"/>
            </w:pPr>
            <w:r>
              <w:rPr>
                <w:rFonts w:hint="eastAsia" w:ascii="宋体" w:hAnsi="宋体"/>
                <w:sz w:val="16"/>
                <w:lang w:eastAsia="zh-CN"/>
              </w:rPr>
              <w:t>截至</w:t>
            </w:r>
            <w:r>
              <w:rPr>
                <w:rFonts w:ascii="宋体" w:hAnsi="宋体" w:eastAsia="宋体"/>
                <w:sz w:val="16"/>
              </w:rPr>
              <w:t>2024年12月31日本项目实施的学校（幼儿园）2所，目前已支付174.02万元。通过项目建设，贯彻落实教育部相关政策，适应学前教育改革的要求，提高了民丰县城镇幼儿园园舍水平，有效改善了民丰县城镇幼儿园基本办学条件，促进学前教育的改革和发展。</w:t>
            </w:r>
          </w:p>
        </w:tc>
      </w:tr>
      <w:tr w14:paraId="05315FC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EC8D96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AF171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1136A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52E5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E7C1C5">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0C79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4DAB8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5555E">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FC8437">
            <w:pPr>
              <w:jc w:val="center"/>
            </w:pPr>
            <w:r>
              <w:rPr>
                <w:rFonts w:ascii="宋体" w:hAnsi="宋体" w:eastAsia="宋体"/>
                <w:sz w:val="16"/>
              </w:rPr>
              <w:t>偏差原因分析及改进措施</w:t>
            </w:r>
          </w:p>
        </w:tc>
      </w:tr>
      <w:tr w14:paraId="57DE904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FC1A0B">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3A9768">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FABAA">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4781DB">
            <w:pPr>
              <w:jc w:val="center"/>
            </w:pPr>
            <w:r>
              <w:rPr>
                <w:rFonts w:ascii="宋体" w:hAnsi="宋体" w:eastAsia="宋体"/>
                <w:sz w:val="16"/>
              </w:rPr>
              <w:t>资金发放幼儿园数量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A8E1B">
            <w:pPr>
              <w:jc w:val="center"/>
            </w:pPr>
            <w:r>
              <w:rPr>
                <w:rFonts w:ascii="宋体" w:hAnsi="宋体" w:eastAsia="宋体"/>
                <w:sz w:val="16"/>
              </w:rPr>
              <w:t>=2所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6E7B5">
            <w:pPr>
              <w:jc w:val="center"/>
            </w:pPr>
            <w:r>
              <w:rPr>
                <w:rFonts w:ascii="宋体" w:hAnsi="宋体" w:eastAsia="宋体"/>
                <w:sz w:val="16"/>
              </w:rPr>
              <w:t>=2所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A4A4E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3BB8F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C7125F">
            <w:pPr>
              <w:jc w:val="center"/>
            </w:pPr>
          </w:p>
        </w:tc>
      </w:tr>
      <w:tr w14:paraId="21383C9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1A34C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0CBCA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44FC88">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63E671">
            <w:pPr>
              <w:jc w:val="center"/>
            </w:pPr>
            <w:r>
              <w:rPr>
                <w:rFonts w:ascii="宋体" w:hAnsi="宋体" w:eastAsia="宋体"/>
                <w:sz w:val="16"/>
              </w:rPr>
              <w:t>项目质量合格率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06987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D7D14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413AC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71668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AC34D3">
            <w:pPr>
              <w:jc w:val="center"/>
            </w:pPr>
          </w:p>
        </w:tc>
      </w:tr>
      <w:tr w14:paraId="24F044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AC52C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A0AA4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A023E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2A4EA6">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11A31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58CF1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E9D0AE">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FDB430">
            <w:pPr>
              <w:jc w:val="center"/>
            </w:pPr>
            <w:r>
              <w:rPr>
                <w:rFonts w:ascii="宋体" w:hAnsi="宋体" w:eastAsia="宋体"/>
                <w:sz w:val="16"/>
              </w:rPr>
              <w:t>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4814E6">
            <w:pPr>
              <w:jc w:val="center"/>
            </w:pPr>
            <w:r>
              <w:rPr>
                <w:rFonts w:ascii="宋体" w:hAnsi="宋体" w:eastAsia="宋体"/>
                <w:sz w:val="16"/>
              </w:rPr>
              <w:t>偏差原因：该项目中标价低于年初预算金额。改进措施：加强年初预算精准度。</w:t>
            </w:r>
          </w:p>
        </w:tc>
      </w:tr>
      <w:tr w14:paraId="5A4E318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69BAF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66255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A2E9A0">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EACA42">
            <w:pPr>
              <w:jc w:val="center"/>
            </w:pPr>
            <w:r>
              <w:rPr>
                <w:rFonts w:ascii="宋体" w:hAnsi="宋体" w:eastAsia="宋体"/>
                <w:sz w:val="16"/>
              </w:rPr>
              <w:t>项目完工时间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BD03E">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51440">
            <w:pPr>
              <w:jc w:val="center"/>
            </w:pPr>
            <w:r>
              <w:rPr>
                <w:rFonts w:ascii="宋体" w:hAnsi="宋体" w:eastAsia="宋体"/>
                <w:sz w:val="16"/>
              </w:rPr>
              <w:t>=2024年8月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42A4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649D2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ADB4B1">
            <w:pPr>
              <w:jc w:val="center"/>
            </w:pPr>
          </w:p>
        </w:tc>
      </w:tr>
      <w:tr w14:paraId="34A497D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562A8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C4599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F9645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387081">
            <w:pPr>
              <w:jc w:val="center"/>
            </w:pPr>
            <w:r>
              <w:rPr>
                <w:rFonts w:ascii="宋体" w:hAnsi="宋体" w:eastAsia="宋体"/>
                <w:sz w:val="16"/>
              </w:rPr>
              <w:t>资金及时拨付率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B09C5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4E9A4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723FA">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057F5A">
            <w:pPr>
              <w:jc w:val="center"/>
            </w:pPr>
            <w:r>
              <w:rPr>
                <w:rFonts w:ascii="宋体" w:hAnsi="宋体" w:eastAsia="宋体"/>
                <w:sz w:val="16"/>
              </w:rPr>
              <w:t>6.08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450611">
            <w:pPr>
              <w:jc w:val="center"/>
            </w:pPr>
            <w:r>
              <w:rPr>
                <w:rFonts w:ascii="宋体" w:hAnsi="宋体" w:eastAsia="宋体"/>
                <w:sz w:val="16"/>
              </w:rPr>
              <w:t>偏差原因：该项目中标价低于年初预算金额。改进措施：加强年初预算精准度。</w:t>
            </w:r>
          </w:p>
        </w:tc>
      </w:tr>
      <w:tr w14:paraId="2D6E038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E8B1C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97C44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2421E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DB4FAA">
            <w:pPr>
              <w:jc w:val="center"/>
            </w:pPr>
            <w:r>
              <w:rPr>
                <w:rFonts w:ascii="宋体" w:hAnsi="宋体" w:eastAsia="宋体"/>
                <w:sz w:val="16"/>
              </w:rPr>
              <w:t>项目完成及时率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86022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089B0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47F5A7">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CEA0D5">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26779">
            <w:pPr>
              <w:jc w:val="center"/>
            </w:pPr>
          </w:p>
        </w:tc>
      </w:tr>
      <w:tr w14:paraId="5AC745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7A998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8880CE">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20BEC">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9BAA4A">
            <w:pPr>
              <w:jc w:val="center"/>
            </w:pPr>
            <w:r>
              <w:rPr>
                <w:rFonts w:ascii="宋体" w:hAnsi="宋体" w:eastAsia="宋体"/>
                <w:sz w:val="16"/>
              </w:rPr>
              <w:t>有效改善民丰县城镇幼儿园基本办学条件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A01A04">
            <w:pPr>
              <w:jc w:val="center"/>
            </w:pPr>
            <w:r>
              <w:rPr>
                <w:rFonts w:ascii="宋体" w:hAnsi="宋体" w:eastAsia="宋体"/>
                <w:sz w:val="16"/>
              </w:rPr>
              <w:t>有效改善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E11BB5">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CE5BBC">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92584">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1BD82">
            <w:pPr>
              <w:jc w:val="center"/>
            </w:pPr>
          </w:p>
        </w:tc>
      </w:tr>
      <w:tr w14:paraId="11D79E0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891EB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FE04F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A282E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E81B5E">
            <w:pPr>
              <w:jc w:val="center"/>
            </w:pPr>
            <w:r>
              <w:rPr>
                <w:rFonts w:ascii="宋体" w:hAnsi="宋体" w:eastAsia="宋体"/>
                <w:sz w:val="16"/>
              </w:rPr>
              <w:t>受益师生满意度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4C329B">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BEEA3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7E46E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F6E8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B9750D">
            <w:pPr>
              <w:jc w:val="center"/>
            </w:pPr>
          </w:p>
        </w:tc>
      </w:tr>
      <w:tr w14:paraId="4A9035DD">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E992EF">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57EEFD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CAD87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ACA7A7">
            <w:pPr>
              <w:jc w:val="center"/>
            </w:pPr>
            <w:r>
              <w:rPr>
                <w:rFonts w:ascii="宋体" w:hAnsi="宋体" w:eastAsia="宋体"/>
                <w:sz w:val="16"/>
              </w:rPr>
              <w:t>91.23分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0B32094"/>
        </w:tc>
      </w:tr>
    </w:tbl>
    <w:p w14:paraId="3C572F1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427B8D9">
        <w:tblPrEx>
          <w:tblCellMar>
            <w:top w:w="0" w:type="dxa"/>
            <w:left w:w="108" w:type="dxa"/>
            <w:bottom w:w="0" w:type="dxa"/>
            <w:right w:w="108" w:type="dxa"/>
          </w:tblCellMar>
        </w:tblPrEx>
        <w:tc>
          <w:tcPr>
            <w:tcW w:w="8847" w:type="dxa"/>
            <w:gridSpan w:val="9"/>
            <w:vAlign w:val="center"/>
          </w:tcPr>
          <w:p w14:paraId="6BA66D59">
            <w:pPr>
              <w:jc w:val="center"/>
            </w:pPr>
            <w:r>
              <w:rPr>
                <w:rFonts w:ascii="宋体" w:hAnsi="宋体" w:eastAsia="宋体"/>
                <w:sz w:val="24"/>
              </w:rPr>
              <w:t>项目支出绩效自评表</w:t>
            </w:r>
          </w:p>
        </w:tc>
      </w:tr>
      <w:tr w14:paraId="3D51F803">
        <w:tblPrEx>
          <w:tblCellMar>
            <w:top w:w="0" w:type="dxa"/>
            <w:left w:w="108" w:type="dxa"/>
            <w:bottom w:w="0" w:type="dxa"/>
            <w:right w:w="108" w:type="dxa"/>
          </w:tblCellMar>
        </w:tblPrEx>
        <w:tc>
          <w:tcPr>
            <w:tcW w:w="8847" w:type="dxa"/>
            <w:gridSpan w:val="9"/>
            <w:vAlign w:val="center"/>
          </w:tcPr>
          <w:p w14:paraId="50934C45">
            <w:pPr>
              <w:jc w:val="center"/>
            </w:pPr>
            <w:r>
              <w:rPr>
                <w:rFonts w:ascii="宋体" w:hAnsi="宋体" w:eastAsia="宋体"/>
                <w:sz w:val="24"/>
              </w:rPr>
              <w:t>(2024年度)</w:t>
            </w:r>
          </w:p>
        </w:tc>
      </w:tr>
      <w:tr w14:paraId="2FC9A46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5E28C5">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583E7EE">
            <w:pPr>
              <w:jc w:val="center"/>
            </w:pPr>
            <w:r>
              <w:rPr>
                <w:rFonts w:ascii="宋体" w:hAnsi="宋体" w:eastAsia="宋体"/>
                <w:sz w:val="16"/>
              </w:rPr>
              <w:t>2024年城乡义务教育补助经费  [和地财教</w:t>
            </w:r>
            <w:r>
              <w:rPr>
                <w:rFonts w:hint="eastAsia" w:ascii="宋体" w:hAnsi="宋体"/>
                <w:sz w:val="16"/>
                <w:lang w:eastAsia="zh-CN"/>
              </w:rPr>
              <w:t>〔2023〕60号</w:t>
            </w:r>
            <w:r>
              <w:rPr>
                <w:rFonts w:ascii="宋体" w:hAnsi="宋体" w:eastAsia="宋体"/>
                <w:sz w:val="16"/>
              </w:rPr>
              <w:t>]</w:t>
            </w:r>
          </w:p>
        </w:tc>
      </w:tr>
      <w:tr w14:paraId="7343DE6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FBFD46">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D349CFE">
            <w:pPr>
              <w:jc w:val="center"/>
            </w:pPr>
            <w:r>
              <w:rPr>
                <w:rFonts w:ascii="宋体" w:hAnsi="宋体" w:eastAsia="宋体"/>
                <w:sz w:val="16"/>
              </w:rPr>
              <w:t>民丰县教育和科学技术局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46D2D">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DA16A07">
            <w:pPr>
              <w:jc w:val="center"/>
            </w:pPr>
            <w:r>
              <w:rPr>
                <w:rFonts w:ascii="宋体" w:hAnsi="宋体" w:eastAsia="宋体"/>
                <w:sz w:val="16"/>
              </w:rPr>
              <w:t>民丰县教育和科学技术局</w:t>
            </w:r>
          </w:p>
        </w:tc>
      </w:tr>
      <w:tr w14:paraId="56D5B5C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829606">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875FC">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B252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6A47EB">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940D42">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055F6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723E1">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64D681">
            <w:pPr>
              <w:jc w:val="center"/>
            </w:pPr>
            <w:r>
              <w:rPr>
                <w:rFonts w:ascii="宋体" w:hAnsi="宋体" w:eastAsia="宋体"/>
                <w:sz w:val="16"/>
              </w:rPr>
              <w:t>得分</w:t>
            </w:r>
          </w:p>
        </w:tc>
      </w:tr>
      <w:tr w14:paraId="58A5AB6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8A03E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ECB98">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3B3F2E">
            <w:pPr>
              <w:jc w:val="center"/>
            </w:pPr>
            <w:r>
              <w:rPr>
                <w:rFonts w:ascii="宋体" w:hAnsi="宋体" w:eastAsia="宋体"/>
                <w:sz w:val="16"/>
              </w:rPr>
              <w:t>612.00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2261F8">
            <w:pPr>
              <w:jc w:val="center"/>
            </w:pPr>
            <w:r>
              <w:rPr>
                <w:rFonts w:ascii="宋体" w:hAnsi="宋体" w:eastAsia="宋体"/>
                <w:sz w:val="16"/>
              </w:rPr>
              <w:t>612.00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98E6B3">
            <w:pPr>
              <w:jc w:val="center"/>
            </w:pPr>
            <w:r>
              <w:rPr>
                <w:rFonts w:ascii="宋体" w:hAnsi="宋体" w:eastAsia="宋体"/>
                <w:sz w:val="16"/>
              </w:rPr>
              <w:t>485.27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2093A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1689BA">
            <w:pPr>
              <w:jc w:val="center"/>
            </w:pPr>
            <w:r>
              <w:rPr>
                <w:rFonts w:ascii="宋体" w:hAnsi="宋体" w:eastAsia="宋体"/>
                <w:sz w:val="16"/>
              </w:rPr>
              <w:t xml:space="preserve">79.29%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0775CD">
            <w:pPr>
              <w:jc w:val="center"/>
            </w:pPr>
            <w:r>
              <w:rPr>
                <w:rFonts w:ascii="宋体" w:hAnsi="宋体" w:eastAsia="宋体"/>
                <w:sz w:val="16"/>
              </w:rPr>
              <w:t>4.82分</w:t>
            </w:r>
          </w:p>
        </w:tc>
      </w:tr>
      <w:tr w14:paraId="64DBA64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9D94F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62A31">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3274DD">
            <w:pPr>
              <w:jc w:val="center"/>
            </w:pPr>
            <w:r>
              <w:rPr>
                <w:rFonts w:ascii="宋体" w:hAnsi="宋体" w:eastAsia="宋体"/>
                <w:sz w:val="16"/>
              </w:rPr>
              <w:t>612.00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404BD">
            <w:pPr>
              <w:jc w:val="center"/>
            </w:pPr>
            <w:r>
              <w:rPr>
                <w:rFonts w:ascii="宋体" w:hAnsi="宋体" w:eastAsia="宋体"/>
                <w:sz w:val="16"/>
              </w:rPr>
              <w:t>612.00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B9F647">
            <w:pPr>
              <w:jc w:val="center"/>
            </w:pPr>
            <w:r>
              <w:rPr>
                <w:rFonts w:ascii="宋体" w:hAnsi="宋体" w:eastAsia="宋体"/>
                <w:sz w:val="16"/>
              </w:rPr>
              <w:t>485.27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6CBAE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E37B3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4CDDF3">
            <w:pPr>
              <w:jc w:val="center"/>
            </w:pPr>
            <w:r>
              <w:rPr>
                <w:rFonts w:ascii="宋体" w:hAnsi="宋体" w:eastAsia="宋体"/>
                <w:sz w:val="16"/>
              </w:rPr>
              <w:t>—</w:t>
            </w:r>
          </w:p>
        </w:tc>
      </w:tr>
      <w:tr w14:paraId="50D641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A7A89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9A503">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8C0A8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5BC02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DF77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F0AEF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AACDF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B7C180">
            <w:pPr>
              <w:jc w:val="center"/>
            </w:pPr>
            <w:r>
              <w:rPr>
                <w:rFonts w:ascii="宋体" w:hAnsi="宋体" w:eastAsia="宋体"/>
                <w:sz w:val="16"/>
              </w:rPr>
              <w:t>—</w:t>
            </w:r>
          </w:p>
        </w:tc>
      </w:tr>
      <w:tr w14:paraId="6C09C2D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40B82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F7D83A">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C9275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2D247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B197C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BD5D3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00226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9D3F39">
            <w:pPr>
              <w:jc w:val="center"/>
            </w:pPr>
            <w:r>
              <w:rPr>
                <w:rFonts w:ascii="宋体" w:hAnsi="宋体" w:eastAsia="宋体"/>
                <w:sz w:val="16"/>
              </w:rPr>
              <w:t>—</w:t>
            </w:r>
          </w:p>
        </w:tc>
      </w:tr>
      <w:tr w14:paraId="68AAA84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9BD5CB">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9DDF350">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5B5691">
            <w:pPr>
              <w:jc w:val="center"/>
            </w:pPr>
            <w:r>
              <w:rPr>
                <w:rFonts w:ascii="宋体" w:hAnsi="宋体" w:eastAsia="宋体"/>
                <w:sz w:val="16"/>
              </w:rPr>
              <w:t>实际完成情况</w:t>
            </w:r>
          </w:p>
        </w:tc>
      </w:tr>
      <w:tr w14:paraId="67EBB05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04CB6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A8ACB08">
            <w:pPr>
              <w:jc w:val="both"/>
            </w:pPr>
            <w:r>
              <w:rPr>
                <w:rFonts w:ascii="宋体" w:hAnsi="宋体" w:eastAsia="宋体"/>
                <w:sz w:val="16"/>
              </w:rPr>
              <w:t>根据2024年城乡义务教育补助经费[和地财教</w:t>
            </w:r>
            <w:r>
              <w:rPr>
                <w:rFonts w:hint="eastAsia" w:ascii="宋体" w:hAnsi="宋体"/>
                <w:sz w:val="16"/>
                <w:lang w:eastAsia="zh-CN"/>
              </w:rPr>
              <w:t>〔2023〕60号</w:t>
            </w:r>
            <w:r>
              <w:rPr>
                <w:rFonts w:ascii="宋体" w:hAnsi="宋体" w:eastAsia="宋体"/>
                <w:sz w:val="16"/>
              </w:rPr>
              <w:t>]文件和要求确定实施本项目，项目内容：全县12所中小学进行提升改造维修，确保学校正常运转12个月。通过项目建设，贯彻落实教育部相关政策，适应中小学新课程改革的要求，提高民丰县各乡镇中小学校舍水平，有效改善民丰县各乡镇中小学基本办学条件有效，提升校舍环境、优化教学环境，促进基础教育的改革和发展，为全面推进素质教育提供有力保障，为办好人民满意的教育奠定坚实基础。</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3688B6">
            <w:pPr>
              <w:jc w:val="both"/>
            </w:pPr>
            <w:r>
              <w:rPr>
                <w:rFonts w:ascii="宋体" w:hAnsi="宋体" w:eastAsia="宋体"/>
                <w:sz w:val="16"/>
              </w:rPr>
              <w:t>2024年已完成全县12所中小学进行提升改造维修，确保学校正常运转。通过项目建设，贯彻落实教育部相关政策，适应中小学新课程改革的要求，提高民丰县各乡镇中小学校舍水平，有效改善民丰县各乡镇中小学基本办学条件有效，提升校舍环境、优化教学环境，促进基础教育的改革和发展，为全面推进素质教育提供有力保障，为办好人民满意的教育奠定坚实基础。</w:t>
            </w:r>
          </w:p>
        </w:tc>
      </w:tr>
      <w:tr w14:paraId="0D694EE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087150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1AAA0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95F690">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F32D0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985BF">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61FD3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DB52B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6B9396">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155707">
            <w:pPr>
              <w:jc w:val="center"/>
            </w:pPr>
            <w:r>
              <w:rPr>
                <w:rFonts w:ascii="宋体" w:hAnsi="宋体" w:eastAsia="宋体"/>
                <w:sz w:val="16"/>
              </w:rPr>
              <w:t>偏差原因分析及改进措施</w:t>
            </w:r>
          </w:p>
        </w:tc>
      </w:tr>
      <w:tr w14:paraId="639C130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2D4033">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F9CF1A">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E3424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755300">
            <w:pPr>
              <w:jc w:val="center"/>
            </w:pPr>
            <w:r>
              <w:rPr>
                <w:rFonts w:ascii="宋体" w:hAnsi="宋体" w:eastAsia="宋体"/>
                <w:sz w:val="16"/>
              </w:rPr>
              <w:t>提升改造学校数量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E1E70">
            <w:pPr>
              <w:jc w:val="center"/>
            </w:pPr>
            <w:r>
              <w:rPr>
                <w:rFonts w:ascii="宋体" w:hAnsi="宋体" w:eastAsia="宋体"/>
                <w:sz w:val="16"/>
              </w:rPr>
              <w:t>=12所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15D696">
            <w:pPr>
              <w:jc w:val="center"/>
            </w:pPr>
            <w:r>
              <w:rPr>
                <w:rFonts w:ascii="宋体" w:hAnsi="宋体" w:eastAsia="宋体"/>
                <w:sz w:val="16"/>
              </w:rPr>
              <w:t>=12所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DDC4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5AC17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5006EF">
            <w:pPr>
              <w:jc w:val="center"/>
            </w:pPr>
          </w:p>
        </w:tc>
      </w:tr>
      <w:tr w14:paraId="541BD0B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FD9F4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20AB2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8C6B5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BC6E5">
            <w:pPr>
              <w:jc w:val="center"/>
            </w:pPr>
            <w:r>
              <w:rPr>
                <w:rFonts w:ascii="宋体" w:hAnsi="宋体" w:eastAsia="宋体"/>
                <w:sz w:val="16"/>
              </w:rPr>
              <w:t>确保学校正常运转月份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558F17">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7D207">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B7576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C59ED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6541BB">
            <w:pPr>
              <w:jc w:val="center"/>
            </w:pPr>
          </w:p>
        </w:tc>
      </w:tr>
      <w:tr w14:paraId="58A64C4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D73DE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EA2E5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F6F321">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72AC81">
            <w:pPr>
              <w:jc w:val="center"/>
            </w:pPr>
            <w:r>
              <w:rPr>
                <w:rFonts w:ascii="宋体" w:hAnsi="宋体" w:eastAsia="宋体"/>
                <w:sz w:val="16"/>
              </w:rPr>
              <w:t>工程验收合格率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48688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C0618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6FFB3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72FF5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0A75D7">
            <w:pPr>
              <w:jc w:val="center"/>
            </w:pPr>
          </w:p>
        </w:tc>
      </w:tr>
      <w:tr w14:paraId="1AE2C24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51873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43EE9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5D955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1A59C5">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C61BF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C5F9F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2702F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1E0A66">
            <w:pPr>
              <w:jc w:val="center"/>
            </w:pPr>
            <w:r>
              <w:rPr>
                <w:rFonts w:ascii="宋体" w:hAnsi="宋体" w:eastAsia="宋体"/>
                <w:sz w:val="16"/>
              </w:rPr>
              <w:t>3.86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34F2D">
            <w:pPr>
              <w:jc w:val="center"/>
            </w:pPr>
            <w:r>
              <w:rPr>
                <w:rFonts w:ascii="宋体" w:hAnsi="宋体" w:eastAsia="宋体"/>
                <w:sz w:val="16"/>
              </w:rPr>
              <w:t>该项目中标价低于年初预算金额。措施：加强年初预算精准度。</w:t>
            </w:r>
          </w:p>
        </w:tc>
      </w:tr>
      <w:tr w14:paraId="54992F7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65B1C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F0AAC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226C87">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CE3F57">
            <w:pPr>
              <w:jc w:val="center"/>
            </w:pPr>
            <w:r>
              <w:rPr>
                <w:rFonts w:ascii="宋体" w:hAnsi="宋体" w:eastAsia="宋体"/>
                <w:sz w:val="16"/>
              </w:rPr>
              <w:t>工程完工时间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054D8">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69607A">
            <w:pPr>
              <w:jc w:val="center"/>
            </w:pPr>
            <w:r>
              <w:rPr>
                <w:rFonts w:ascii="宋体" w:hAnsi="宋体" w:eastAsia="宋体"/>
                <w:sz w:val="16"/>
              </w:rPr>
              <w:t>=2024年9月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245E52">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E87796">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5DDF6A">
            <w:pPr>
              <w:jc w:val="center"/>
            </w:pPr>
          </w:p>
        </w:tc>
      </w:tr>
      <w:tr w14:paraId="6685A62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4A5E2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AE600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2E628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D7A85F">
            <w:pPr>
              <w:jc w:val="center"/>
            </w:pPr>
            <w:r>
              <w:rPr>
                <w:rFonts w:ascii="宋体" w:hAnsi="宋体" w:eastAsia="宋体"/>
                <w:sz w:val="16"/>
              </w:rPr>
              <w:t>工程完成及时率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01257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088E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DD05D6">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ED456E">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85CF2D">
            <w:pPr>
              <w:jc w:val="center"/>
            </w:pPr>
          </w:p>
        </w:tc>
      </w:tr>
      <w:tr w14:paraId="5BF366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28989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77B80C">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306372">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FBE1F4">
            <w:pPr>
              <w:jc w:val="center"/>
            </w:pPr>
            <w:r>
              <w:rPr>
                <w:rFonts w:ascii="宋体" w:hAnsi="宋体" w:eastAsia="宋体"/>
                <w:sz w:val="16"/>
              </w:rPr>
              <w:t>有效提升校舍环境、优化教学环境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6445D6">
            <w:pPr>
              <w:jc w:val="center"/>
            </w:pPr>
            <w:r>
              <w:rPr>
                <w:rFonts w:ascii="宋体" w:hAnsi="宋体" w:eastAsia="宋体"/>
                <w:sz w:val="16"/>
              </w:rPr>
              <w:t>有效提升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B673C4">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8BF2E">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1DAA4D">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AD0BD7">
            <w:pPr>
              <w:jc w:val="center"/>
            </w:pPr>
          </w:p>
        </w:tc>
      </w:tr>
      <w:tr w14:paraId="3C41ED4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F671C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6A826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BB25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ABC0D">
            <w:pPr>
              <w:jc w:val="center"/>
            </w:pPr>
            <w:r>
              <w:rPr>
                <w:rFonts w:ascii="宋体" w:hAnsi="宋体" w:eastAsia="宋体"/>
                <w:sz w:val="16"/>
              </w:rPr>
              <w:t>受益师生满意度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EDDD66">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75E98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C685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A4CEF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D59FF">
            <w:pPr>
              <w:jc w:val="center"/>
            </w:pPr>
          </w:p>
        </w:tc>
      </w:tr>
      <w:tr w14:paraId="173C08CF">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8FB6E1">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7F96E8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20C15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964412">
            <w:pPr>
              <w:jc w:val="center"/>
            </w:pPr>
            <w:r>
              <w:rPr>
                <w:rFonts w:ascii="宋体" w:hAnsi="宋体" w:eastAsia="宋体"/>
                <w:sz w:val="16"/>
              </w:rPr>
              <w:t>90.68分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D3C58DF"/>
        </w:tc>
      </w:tr>
    </w:tbl>
    <w:p w14:paraId="66E3CC4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A880115">
        <w:tblPrEx>
          <w:tblCellMar>
            <w:top w:w="0" w:type="dxa"/>
            <w:left w:w="108" w:type="dxa"/>
            <w:bottom w:w="0" w:type="dxa"/>
            <w:right w:w="108" w:type="dxa"/>
          </w:tblCellMar>
        </w:tblPrEx>
        <w:tc>
          <w:tcPr>
            <w:tcW w:w="8847" w:type="dxa"/>
            <w:gridSpan w:val="9"/>
            <w:vAlign w:val="center"/>
          </w:tcPr>
          <w:p w14:paraId="4408F4D7">
            <w:pPr>
              <w:jc w:val="center"/>
            </w:pPr>
            <w:r>
              <w:rPr>
                <w:rFonts w:ascii="宋体" w:hAnsi="宋体" w:eastAsia="宋体"/>
                <w:sz w:val="24"/>
              </w:rPr>
              <w:t>项目支出绩效自评表</w:t>
            </w:r>
          </w:p>
        </w:tc>
      </w:tr>
      <w:tr w14:paraId="1A504DEA">
        <w:tblPrEx>
          <w:tblCellMar>
            <w:top w:w="0" w:type="dxa"/>
            <w:left w:w="108" w:type="dxa"/>
            <w:bottom w:w="0" w:type="dxa"/>
            <w:right w:w="108" w:type="dxa"/>
          </w:tblCellMar>
        </w:tblPrEx>
        <w:tc>
          <w:tcPr>
            <w:tcW w:w="8847" w:type="dxa"/>
            <w:gridSpan w:val="9"/>
            <w:vAlign w:val="center"/>
          </w:tcPr>
          <w:p w14:paraId="4B46BEAC">
            <w:pPr>
              <w:jc w:val="center"/>
            </w:pPr>
            <w:r>
              <w:rPr>
                <w:rFonts w:ascii="宋体" w:hAnsi="宋体" w:eastAsia="宋体"/>
                <w:sz w:val="24"/>
              </w:rPr>
              <w:t>(2024年度)</w:t>
            </w:r>
          </w:p>
        </w:tc>
      </w:tr>
      <w:tr w14:paraId="5839F4F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B99165">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6671EDF">
            <w:pPr>
              <w:jc w:val="center"/>
            </w:pPr>
            <w:r>
              <w:rPr>
                <w:rFonts w:ascii="宋体" w:hAnsi="宋体" w:eastAsia="宋体"/>
                <w:sz w:val="16"/>
              </w:rPr>
              <w:t>2024年城乡义务教育补助经费预算[自治区直达资金]（和地财教</w:t>
            </w:r>
            <w:r>
              <w:rPr>
                <w:rFonts w:hint="eastAsia" w:ascii="宋体" w:hAnsi="宋体"/>
                <w:sz w:val="16"/>
                <w:lang w:eastAsia="zh-CN"/>
              </w:rPr>
              <w:t>〔2023〕70号</w:t>
            </w:r>
            <w:r>
              <w:rPr>
                <w:rFonts w:ascii="宋体" w:hAnsi="宋体" w:eastAsia="宋体"/>
                <w:sz w:val="16"/>
              </w:rPr>
              <w:t>）</w:t>
            </w:r>
          </w:p>
        </w:tc>
      </w:tr>
      <w:tr w14:paraId="2A4C8AD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9522DA">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C7D14F5">
            <w:pPr>
              <w:jc w:val="center"/>
            </w:pPr>
            <w:r>
              <w:rPr>
                <w:rFonts w:ascii="宋体" w:hAnsi="宋体" w:eastAsia="宋体"/>
                <w:sz w:val="16"/>
              </w:rPr>
              <w:t>民丰县教育和科学技术局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13A24">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ECA59A2">
            <w:pPr>
              <w:jc w:val="center"/>
            </w:pPr>
            <w:r>
              <w:rPr>
                <w:rFonts w:ascii="宋体" w:hAnsi="宋体" w:eastAsia="宋体"/>
                <w:sz w:val="16"/>
              </w:rPr>
              <w:t>民丰县教育和科学技术局</w:t>
            </w:r>
          </w:p>
        </w:tc>
      </w:tr>
      <w:tr w14:paraId="6151EF8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BBAAC2">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DBA49D">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0759B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C0464C">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15C21">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B0DC9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46AD3D">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E18D7E">
            <w:pPr>
              <w:jc w:val="center"/>
            </w:pPr>
            <w:r>
              <w:rPr>
                <w:rFonts w:ascii="宋体" w:hAnsi="宋体" w:eastAsia="宋体"/>
                <w:sz w:val="16"/>
              </w:rPr>
              <w:t>得分</w:t>
            </w:r>
          </w:p>
        </w:tc>
      </w:tr>
      <w:tr w14:paraId="130C819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B14C9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59D6B8">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ABE6C8">
            <w:pPr>
              <w:jc w:val="center"/>
            </w:pPr>
            <w:r>
              <w:rPr>
                <w:rFonts w:ascii="宋体" w:hAnsi="宋体" w:eastAsia="宋体"/>
                <w:sz w:val="16"/>
              </w:rPr>
              <w:t>311.08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0D41DA">
            <w:pPr>
              <w:jc w:val="center"/>
            </w:pPr>
            <w:r>
              <w:rPr>
                <w:rFonts w:ascii="宋体" w:hAnsi="宋体" w:eastAsia="宋体"/>
                <w:sz w:val="16"/>
              </w:rPr>
              <w:t>311.08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272A5">
            <w:pPr>
              <w:jc w:val="center"/>
            </w:pPr>
            <w:r>
              <w:rPr>
                <w:rFonts w:ascii="宋体" w:hAnsi="宋体" w:eastAsia="宋体"/>
                <w:sz w:val="16"/>
              </w:rPr>
              <w:t>302.81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9DCAD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6E1C7E">
            <w:pPr>
              <w:jc w:val="center"/>
            </w:pPr>
            <w:r>
              <w:rPr>
                <w:rFonts w:ascii="宋体" w:hAnsi="宋体" w:eastAsia="宋体"/>
                <w:sz w:val="16"/>
              </w:rPr>
              <w:t xml:space="preserve">97.34%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DB902F">
            <w:pPr>
              <w:jc w:val="center"/>
            </w:pPr>
            <w:r>
              <w:rPr>
                <w:rFonts w:ascii="宋体" w:hAnsi="宋体" w:eastAsia="宋体"/>
                <w:sz w:val="16"/>
              </w:rPr>
              <w:t>9.34分</w:t>
            </w:r>
          </w:p>
        </w:tc>
      </w:tr>
      <w:tr w14:paraId="194ABB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A0911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0CE5B">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E129FB">
            <w:pPr>
              <w:jc w:val="center"/>
            </w:pPr>
            <w:r>
              <w:rPr>
                <w:rFonts w:ascii="宋体" w:hAnsi="宋体" w:eastAsia="宋体"/>
                <w:sz w:val="16"/>
              </w:rPr>
              <w:t>311.08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D9B6D2">
            <w:pPr>
              <w:jc w:val="center"/>
            </w:pPr>
            <w:r>
              <w:rPr>
                <w:rFonts w:ascii="宋体" w:hAnsi="宋体" w:eastAsia="宋体"/>
                <w:sz w:val="16"/>
              </w:rPr>
              <w:t>311.08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D57FB1">
            <w:pPr>
              <w:jc w:val="center"/>
            </w:pPr>
            <w:r>
              <w:rPr>
                <w:rFonts w:ascii="宋体" w:hAnsi="宋体" w:eastAsia="宋体"/>
                <w:sz w:val="16"/>
              </w:rPr>
              <w:t>302.81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B5078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AEF7E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034300">
            <w:pPr>
              <w:jc w:val="center"/>
            </w:pPr>
            <w:r>
              <w:rPr>
                <w:rFonts w:ascii="宋体" w:hAnsi="宋体" w:eastAsia="宋体"/>
                <w:sz w:val="16"/>
              </w:rPr>
              <w:t>—</w:t>
            </w:r>
          </w:p>
        </w:tc>
      </w:tr>
      <w:tr w14:paraId="329879E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BD892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EB788">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DADF3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649FF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EF564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5CD27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FCBE2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16C6E2">
            <w:pPr>
              <w:jc w:val="center"/>
            </w:pPr>
            <w:r>
              <w:rPr>
                <w:rFonts w:ascii="宋体" w:hAnsi="宋体" w:eastAsia="宋体"/>
                <w:sz w:val="16"/>
              </w:rPr>
              <w:t>—</w:t>
            </w:r>
          </w:p>
        </w:tc>
      </w:tr>
      <w:tr w14:paraId="59B207F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C11A1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EF9EE7">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6CB93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216B7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01C4B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FB5D1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5C890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BB678">
            <w:pPr>
              <w:jc w:val="center"/>
            </w:pPr>
            <w:r>
              <w:rPr>
                <w:rFonts w:ascii="宋体" w:hAnsi="宋体" w:eastAsia="宋体"/>
                <w:sz w:val="16"/>
              </w:rPr>
              <w:t>—</w:t>
            </w:r>
          </w:p>
        </w:tc>
      </w:tr>
      <w:tr w14:paraId="116FC42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00D7ED">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362B863">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985E20A">
            <w:pPr>
              <w:jc w:val="center"/>
            </w:pPr>
            <w:r>
              <w:rPr>
                <w:rFonts w:ascii="宋体" w:hAnsi="宋体" w:eastAsia="宋体"/>
                <w:sz w:val="16"/>
              </w:rPr>
              <w:t>实际完成情况</w:t>
            </w:r>
          </w:p>
        </w:tc>
      </w:tr>
      <w:tr w14:paraId="1156E6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52AB74"/>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6126901">
            <w:pPr>
              <w:jc w:val="both"/>
            </w:pPr>
            <w:r>
              <w:rPr>
                <w:rFonts w:ascii="宋体" w:hAnsi="宋体" w:eastAsia="宋体"/>
                <w:sz w:val="16"/>
              </w:rPr>
              <w:t>根据（和地财教</w:t>
            </w:r>
            <w:r>
              <w:rPr>
                <w:rFonts w:hint="eastAsia" w:ascii="宋体" w:hAnsi="宋体"/>
                <w:sz w:val="16"/>
                <w:lang w:eastAsia="zh-CN"/>
              </w:rPr>
              <w:t>〔2023〕70号</w:t>
            </w:r>
            <w:r>
              <w:rPr>
                <w:rFonts w:ascii="宋体" w:hAnsi="宋体" w:eastAsia="宋体"/>
                <w:sz w:val="16"/>
              </w:rPr>
              <w:t>文件）确定项目。主要内容：义务教育阶段补助1所中学1316名寄宿制学生发放生活补助，补助标准1500元/人/年，本次资金补助629.76元/人/年；补助15所小学1333名寄宿制学生发放生活补助，补助标准1250元/人/年，本次资金补助838.81元/人/年；补助1所中学1966名学生公用经费补助，补助标准1060元/人/年，本次资金补助224.24元/人/年；补助15所小学5475名学生公用经费补助，补助标准840元/人/年，本次资金补助166.8元/人/年。通过此项目实施，减轻学生家庭经济负担，改善学生生活条件。</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1F5BAB0">
            <w:pPr>
              <w:jc w:val="both"/>
            </w:pPr>
            <w:r>
              <w:rPr>
                <w:rFonts w:hint="eastAsia" w:ascii="宋体" w:hAnsi="宋体"/>
                <w:sz w:val="16"/>
                <w:lang w:eastAsia="zh-CN"/>
              </w:rPr>
              <w:t>截至2024</w:t>
            </w:r>
            <w:r>
              <w:rPr>
                <w:rFonts w:ascii="宋体" w:hAnsi="宋体" w:eastAsia="宋体"/>
                <w:sz w:val="16"/>
              </w:rPr>
              <w:t>年12月31日本项目完成情况：中学有1所，享受寄宿制初级中学学生1350名，实际补助614.66元/人/年；1所小学1300名享受寄宿制学生生活补助，实际补助652.93元/人/年；1所中学2063名学生享受公用经费补助，实际补助213.69元/人/年；补助15所小学5266名学生享受公用经费补助，实际补助172.55元/人/年。通过此项目实施，减轻学生家庭经济负担，改善学生生活条件。</w:t>
            </w:r>
          </w:p>
        </w:tc>
      </w:tr>
      <w:tr w14:paraId="6B09321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48A222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C638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55BDB">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34194B">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CEDC9">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0BB04">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72ED6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FB2C9B">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27F22">
            <w:pPr>
              <w:jc w:val="center"/>
            </w:pPr>
            <w:r>
              <w:rPr>
                <w:rFonts w:ascii="宋体" w:hAnsi="宋体" w:eastAsia="宋体"/>
                <w:sz w:val="16"/>
              </w:rPr>
              <w:t>偏差原因分析及改进措施</w:t>
            </w:r>
          </w:p>
        </w:tc>
      </w:tr>
      <w:tr w14:paraId="68910A8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3C1FAB">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D326D0">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3CC2D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22B70">
            <w:pPr>
              <w:jc w:val="center"/>
            </w:pPr>
            <w:r>
              <w:rPr>
                <w:rFonts w:ascii="宋体" w:hAnsi="宋体" w:eastAsia="宋体"/>
                <w:sz w:val="16"/>
              </w:rPr>
              <w:t>小学公用经费享受学生人数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5BCFC">
            <w:pPr>
              <w:jc w:val="center"/>
            </w:pPr>
            <w:r>
              <w:rPr>
                <w:rFonts w:ascii="宋体" w:hAnsi="宋体" w:eastAsia="宋体"/>
                <w:sz w:val="16"/>
              </w:rPr>
              <w:t>&gt;=5475人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86597">
            <w:pPr>
              <w:jc w:val="center"/>
            </w:pPr>
            <w:r>
              <w:rPr>
                <w:rFonts w:ascii="宋体" w:hAnsi="宋体" w:eastAsia="宋体"/>
                <w:sz w:val="16"/>
              </w:rPr>
              <w:t>=5266人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028CD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3D725">
            <w:pPr>
              <w:jc w:val="center"/>
            </w:pPr>
            <w:r>
              <w:rPr>
                <w:rFonts w:ascii="宋体" w:hAnsi="宋体" w:eastAsia="宋体"/>
                <w:sz w:val="16"/>
              </w:rPr>
              <w:t>7.24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6FB88B">
            <w:pPr>
              <w:jc w:val="center"/>
            </w:pPr>
            <w:r>
              <w:rPr>
                <w:rFonts w:ascii="宋体" w:hAnsi="宋体" w:eastAsia="宋体"/>
                <w:sz w:val="16"/>
              </w:rPr>
              <w:t>偏差原因：小学阶段学生生数2024-2025学年度学生减少。改进措施：加强人员管理。</w:t>
            </w:r>
          </w:p>
        </w:tc>
      </w:tr>
      <w:tr w14:paraId="6A4BBD2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17111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8D952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16A7F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666DAD">
            <w:pPr>
              <w:jc w:val="center"/>
            </w:pPr>
            <w:r>
              <w:rPr>
                <w:rFonts w:ascii="宋体" w:hAnsi="宋体" w:eastAsia="宋体"/>
                <w:sz w:val="16"/>
              </w:rPr>
              <w:t>初中公用经费享受学生人数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49E64B">
            <w:pPr>
              <w:jc w:val="center"/>
            </w:pPr>
            <w:r>
              <w:rPr>
                <w:rFonts w:ascii="宋体" w:hAnsi="宋体" w:eastAsia="宋体"/>
                <w:sz w:val="16"/>
              </w:rPr>
              <w:t>&gt;=1966人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F9BC9">
            <w:pPr>
              <w:jc w:val="center"/>
            </w:pPr>
            <w:r>
              <w:rPr>
                <w:rFonts w:ascii="宋体" w:hAnsi="宋体" w:eastAsia="宋体"/>
                <w:sz w:val="16"/>
              </w:rPr>
              <w:t>=2063人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5962C">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CE148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76544">
            <w:pPr>
              <w:jc w:val="center"/>
            </w:pPr>
          </w:p>
        </w:tc>
      </w:tr>
      <w:tr w14:paraId="2B669A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108A1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B6B11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AF737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39F3BF">
            <w:pPr>
              <w:jc w:val="center"/>
            </w:pPr>
            <w:r>
              <w:rPr>
                <w:rFonts w:ascii="宋体" w:hAnsi="宋体" w:eastAsia="宋体"/>
                <w:sz w:val="16"/>
              </w:rPr>
              <w:t>小学寄宿制学生生活补助享受学生人数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67BFAF">
            <w:pPr>
              <w:jc w:val="center"/>
            </w:pPr>
            <w:r>
              <w:rPr>
                <w:rFonts w:ascii="宋体" w:hAnsi="宋体" w:eastAsia="宋体"/>
                <w:sz w:val="16"/>
              </w:rPr>
              <w:t>&gt;=1333人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604876">
            <w:pPr>
              <w:jc w:val="center"/>
            </w:pPr>
            <w:r>
              <w:rPr>
                <w:rFonts w:ascii="宋体" w:hAnsi="宋体" w:eastAsia="宋体"/>
                <w:sz w:val="16"/>
              </w:rPr>
              <w:t>=1300人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DFF014">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1D132">
            <w:pPr>
              <w:jc w:val="center"/>
            </w:pPr>
            <w:r>
              <w:rPr>
                <w:rFonts w:ascii="宋体" w:hAnsi="宋体" w:eastAsia="宋体"/>
                <w:sz w:val="16"/>
              </w:rPr>
              <w:t>6.57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5A29C5">
            <w:pPr>
              <w:jc w:val="center"/>
            </w:pPr>
            <w:r>
              <w:rPr>
                <w:rFonts w:ascii="宋体" w:hAnsi="宋体" w:eastAsia="宋体"/>
                <w:sz w:val="16"/>
              </w:rPr>
              <w:t>偏差原因：小学阶段寄宿学生生数2024-2025学年度学生减少。改进措施：加强人员管理。</w:t>
            </w:r>
          </w:p>
        </w:tc>
      </w:tr>
      <w:tr w14:paraId="583AF71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F85BE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AA2FF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9B998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43E4C8">
            <w:pPr>
              <w:jc w:val="center"/>
            </w:pPr>
            <w:r>
              <w:rPr>
                <w:rFonts w:ascii="宋体" w:hAnsi="宋体" w:eastAsia="宋体"/>
                <w:sz w:val="16"/>
              </w:rPr>
              <w:t>初中寄宿制学生生活补助享受学生人数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1DA981">
            <w:pPr>
              <w:jc w:val="center"/>
            </w:pPr>
            <w:r>
              <w:rPr>
                <w:rFonts w:ascii="宋体" w:hAnsi="宋体" w:eastAsia="宋体"/>
                <w:sz w:val="16"/>
              </w:rPr>
              <w:t>&gt;=1316人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C74BC9">
            <w:pPr>
              <w:jc w:val="center"/>
            </w:pPr>
            <w:r>
              <w:rPr>
                <w:rFonts w:ascii="宋体" w:hAnsi="宋体" w:eastAsia="宋体"/>
                <w:sz w:val="16"/>
              </w:rPr>
              <w:t>=1350人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A35466">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24624">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B2BA74">
            <w:pPr>
              <w:jc w:val="center"/>
            </w:pPr>
          </w:p>
        </w:tc>
      </w:tr>
      <w:tr w14:paraId="341C550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7115C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F7475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AD2838">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6F9DF0">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E7403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FA5D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92F26">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E4DD95">
            <w:pPr>
              <w:jc w:val="center"/>
            </w:pPr>
            <w:r>
              <w:rPr>
                <w:rFonts w:ascii="宋体" w:hAnsi="宋体" w:eastAsia="宋体"/>
                <w:sz w:val="16"/>
              </w:rPr>
              <w:t>6.53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9DC799">
            <w:pPr>
              <w:jc w:val="center"/>
            </w:pPr>
            <w:r>
              <w:rPr>
                <w:rFonts w:ascii="宋体" w:hAnsi="宋体" w:eastAsia="宋体"/>
                <w:sz w:val="16"/>
              </w:rPr>
              <w:t>偏差原因：下半年小学学生减少；改进措施：加强预算管理。</w:t>
            </w:r>
          </w:p>
        </w:tc>
      </w:tr>
      <w:tr w14:paraId="3AA9BA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7A4DF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BF9F3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A5A83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181E9">
            <w:pPr>
              <w:jc w:val="center"/>
            </w:pPr>
            <w:r>
              <w:rPr>
                <w:rFonts w:ascii="宋体" w:hAnsi="宋体" w:eastAsia="宋体"/>
                <w:sz w:val="16"/>
              </w:rPr>
              <w:t>生活补助覆盖率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57D3B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EF2C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6C9D4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C74E8B">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17D7F">
            <w:pPr>
              <w:jc w:val="center"/>
            </w:pPr>
          </w:p>
        </w:tc>
      </w:tr>
      <w:tr w14:paraId="6D0DD1B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57ABA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D449F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8C63B0">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395FD7">
            <w:pPr>
              <w:jc w:val="center"/>
            </w:pPr>
            <w:r>
              <w:rPr>
                <w:rFonts w:ascii="宋体" w:hAnsi="宋体" w:eastAsia="宋体"/>
                <w:sz w:val="16"/>
              </w:rPr>
              <w:t>补贴发放及时率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A4CDD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57B67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A18331">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B413C3">
            <w:pPr>
              <w:jc w:val="center"/>
            </w:pPr>
            <w:r>
              <w:rPr>
                <w:rFonts w:ascii="宋体" w:hAnsi="宋体" w:eastAsia="宋体"/>
                <w:sz w:val="16"/>
              </w:rPr>
              <w:t>6.53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865F9A">
            <w:pPr>
              <w:jc w:val="center"/>
            </w:pPr>
            <w:r>
              <w:rPr>
                <w:rFonts w:ascii="宋体" w:hAnsi="宋体" w:eastAsia="宋体"/>
                <w:sz w:val="16"/>
              </w:rPr>
              <w:t>偏差原因：下半年小学学生减少；改进措施：加强预算管理。</w:t>
            </w:r>
          </w:p>
        </w:tc>
      </w:tr>
      <w:tr w14:paraId="478764E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BC6D9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1CE388">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341D91">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E77A41">
            <w:pPr>
              <w:jc w:val="center"/>
            </w:pPr>
            <w:r>
              <w:rPr>
                <w:rFonts w:ascii="宋体" w:hAnsi="宋体" w:eastAsia="宋体"/>
                <w:sz w:val="16"/>
              </w:rPr>
              <w:t>减轻学生家庭经济负担</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A6385A">
            <w:pPr>
              <w:jc w:val="center"/>
            </w:pPr>
            <w:r>
              <w:rPr>
                <w:rFonts w:ascii="宋体" w:hAnsi="宋体" w:eastAsia="宋体"/>
                <w:sz w:val="16"/>
              </w:rPr>
              <w:t>有效减轻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B16B5C">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CCDA5C">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372D00">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AFC828">
            <w:pPr>
              <w:jc w:val="center"/>
            </w:pPr>
          </w:p>
        </w:tc>
      </w:tr>
      <w:tr w14:paraId="35E0241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65072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72C03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F9993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C885B">
            <w:pPr>
              <w:jc w:val="center"/>
            </w:pPr>
            <w:r>
              <w:rPr>
                <w:rFonts w:ascii="宋体" w:hAnsi="宋体" w:eastAsia="宋体"/>
                <w:sz w:val="16"/>
              </w:rPr>
              <w:t>改善学生生活条件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A4F7B5">
            <w:pPr>
              <w:jc w:val="center"/>
            </w:pPr>
            <w:r>
              <w:rPr>
                <w:rFonts w:ascii="宋体" w:hAnsi="宋体" w:eastAsia="宋体"/>
                <w:sz w:val="16"/>
              </w:rPr>
              <w:t>有效改善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6C7972">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65D26A">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BB51F">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4CF4CA">
            <w:pPr>
              <w:jc w:val="center"/>
            </w:pPr>
          </w:p>
        </w:tc>
      </w:tr>
      <w:tr w14:paraId="20B4C1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67A18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DF24D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D3825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3CEA15">
            <w:pPr>
              <w:jc w:val="center"/>
            </w:pPr>
            <w:r>
              <w:rPr>
                <w:rFonts w:ascii="宋体" w:hAnsi="宋体" w:eastAsia="宋体"/>
                <w:sz w:val="16"/>
              </w:rPr>
              <w:t>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E05D9A">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E608DF">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12C53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7C6ED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28C858">
            <w:pPr>
              <w:jc w:val="center"/>
            </w:pPr>
          </w:p>
        </w:tc>
      </w:tr>
      <w:tr w14:paraId="48F22563">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E16505">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973EA6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58F3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D3E0DD">
            <w:pPr>
              <w:jc w:val="center"/>
            </w:pPr>
            <w:r>
              <w:rPr>
                <w:rFonts w:ascii="宋体" w:hAnsi="宋体" w:eastAsia="宋体"/>
                <w:sz w:val="16"/>
              </w:rPr>
              <w:t>97.21分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7D40B78"/>
        </w:tc>
      </w:tr>
    </w:tbl>
    <w:p w14:paraId="2439619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862FAFC">
        <w:tblPrEx>
          <w:tblCellMar>
            <w:top w:w="0" w:type="dxa"/>
            <w:left w:w="108" w:type="dxa"/>
            <w:bottom w:w="0" w:type="dxa"/>
            <w:right w:w="108" w:type="dxa"/>
          </w:tblCellMar>
        </w:tblPrEx>
        <w:tc>
          <w:tcPr>
            <w:tcW w:w="8847" w:type="dxa"/>
            <w:gridSpan w:val="9"/>
            <w:vAlign w:val="center"/>
          </w:tcPr>
          <w:p w14:paraId="1C106F53">
            <w:pPr>
              <w:jc w:val="center"/>
            </w:pPr>
            <w:r>
              <w:rPr>
                <w:rFonts w:ascii="宋体" w:hAnsi="宋体" w:eastAsia="宋体"/>
                <w:sz w:val="24"/>
              </w:rPr>
              <w:t>项目支出绩效自评表</w:t>
            </w:r>
          </w:p>
        </w:tc>
      </w:tr>
      <w:tr w14:paraId="00E72CAA">
        <w:tblPrEx>
          <w:tblCellMar>
            <w:top w:w="0" w:type="dxa"/>
            <w:left w:w="108" w:type="dxa"/>
            <w:bottom w:w="0" w:type="dxa"/>
            <w:right w:w="108" w:type="dxa"/>
          </w:tblCellMar>
        </w:tblPrEx>
        <w:tc>
          <w:tcPr>
            <w:tcW w:w="8847" w:type="dxa"/>
            <w:gridSpan w:val="9"/>
            <w:vAlign w:val="center"/>
          </w:tcPr>
          <w:p w14:paraId="030EB65D">
            <w:pPr>
              <w:jc w:val="center"/>
            </w:pPr>
            <w:r>
              <w:rPr>
                <w:rFonts w:ascii="宋体" w:hAnsi="宋体" w:eastAsia="宋体"/>
                <w:sz w:val="24"/>
              </w:rPr>
              <w:t>(2024年度)</w:t>
            </w:r>
          </w:p>
        </w:tc>
      </w:tr>
      <w:tr w14:paraId="285AFDE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7B1E85">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34B139F">
            <w:pPr>
              <w:jc w:val="center"/>
            </w:pPr>
            <w:r>
              <w:rPr>
                <w:rFonts w:ascii="宋体" w:hAnsi="宋体" w:eastAsia="宋体"/>
                <w:sz w:val="16"/>
              </w:rPr>
              <w:t>2024年城乡义务教育补助经费（中央直达资金） （和地财教</w:t>
            </w:r>
            <w:r>
              <w:rPr>
                <w:rFonts w:hint="eastAsia" w:ascii="宋体" w:hAnsi="宋体"/>
                <w:sz w:val="16"/>
                <w:lang w:eastAsia="zh-CN"/>
              </w:rPr>
              <w:t>〔2023〕60号</w:t>
            </w:r>
            <w:r>
              <w:rPr>
                <w:rFonts w:ascii="宋体" w:hAnsi="宋体" w:eastAsia="宋体"/>
                <w:sz w:val="16"/>
              </w:rPr>
              <w:t>）</w:t>
            </w:r>
          </w:p>
        </w:tc>
      </w:tr>
      <w:tr w14:paraId="0D1531D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948C8D">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F13D42F">
            <w:pPr>
              <w:jc w:val="center"/>
            </w:pPr>
            <w:r>
              <w:rPr>
                <w:rFonts w:ascii="宋体" w:hAnsi="宋体" w:eastAsia="宋体"/>
                <w:sz w:val="16"/>
              </w:rPr>
              <w:t>民丰县教育和科学技术局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3FB7D4">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4B90302">
            <w:pPr>
              <w:jc w:val="center"/>
            </w:pPr>
            <w:r>
              <w:rPr>
                <w:rFonts w:ascii="宋体" w:hAnsi="宋体" w:eastAsia="宋体"/>
                <w:sz w:val="16"/>
              </w:rPr>
              <w:t>民丰县教育和科学技术局</w:t>
            </w:r>
          </w:p>
        </w:tc>
      </w:tr>
      <w:tr w14:paraId="209EB1B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DBCE32">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15DDD">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0EC32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F33B87">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6C0A0B">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D3E4E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AFA7E">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CB62D">
            <w:pPr>
              <w:jc w:val="center"/>
            </w:pPr>
            <w:r>
              <w:rPr>
                <w:rFonts w:ascii="宋体" w:hAnsi="宋体" w:eastAsia="宋体"/>
                <w:sz w:val="16"/>
              </w:rPr>
              <w:t>得分</w:t>
            </w:r>
          </w:p>
        </w:tc>
      </w:tr>
      <w:tr w14:paraId="50A13BB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3787E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A6E9E9">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6893F">
            <w:pPr>
              <w:jc w:val="center"/>
            </w:pPr>
            <w:r>
              <w:rPr>
                <w:rFonts w:ascii="宋体" w:hAnsi="宋体" w:eastAsia="宋体"/>
                <w:sz w:val="16"/>
              </w:rPr>
              <w:t>1,443.54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317C51">
            <w:pPr>
              <w:jc w:val="center"/>
            </w:pPr>
            <w:r>
              <w:rPr>
                <w:rFonts w:ascii="宋体" w:hAnsi="宋体" w:eastAsia="宋体"/>
                <w:sz w:val="16"/>
              </w:rPr>
              <w:t>1,443.54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9C5DBD">
            <w:pPr>
              <w:jc w:val="center"/>
            </w:pPr>
            <w:r>
              <w:rPr>
                <w:rFonts w:ascii="宋体" w:hAnsi="宋体" w:eastAsia="宋体"/>
                <w:sz w:val="16"/>
              </w:rPr>
              <w:t>1,364.15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221D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630BA1">
            <w:pPr>
              <w:jc w:val="center"/>
            </w:pPr>
            <w:r>
              <w:rPr>
                <w:rFonts w:ascii="宋体" w:hAnsi="宋体" w:eastAsia="宋体"/>
                <w:sz w:val="16"/>
              </w:rPr>
              <w:t xml:space="preserve">94.50%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0AF5C3">
            <w:pPr>
              <w:jc w:val="center"/>
            </w:pPr>
            <w:r>
              <w:rPr>
                <w:rFonts w:ascii="宋体" w:hAnsi="宋体" w:eastAsia="宋体"/>
                <w:sz w:val="16"/>
              </w:rPr>
              <w:t>8.62分</w:t>
            </w:r>
          </w:p>
        </w:tc>
      </w:tr>
      <w:tr w14:paraId="225998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EC2C2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0E6D4">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47C0EA">
            <w:pPr>
              <w:jc w:val="center"/>
            </w:pPr>
            <w:r>
              <w:rPr>
                <w:rFonts w:ascii="宋体" w:hAnsi="宋体" w:eastAsia="宋体"/>
                <w:sz w:val="16"/>
              </w:rPr>
              <w:t>1,443.54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514713">
            <w:pPr>
              <w:jc w:val="center"/>
            </w:pPr>
            <w:r>
              <w:rPr>
                <w:rFonts w:ascii="宋体" w:hAnsi="宋体" w:eastAsia="宋体"/>
                <w:sz w:val="16"/>
              </w:rPr>
              <w:t>1,443.54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DEECB4">
            <w:pPr>
              <w:jc w:val="center"/>
            </w:pPr>
            <w:r>
              <w:rPr>
                <w:rFonts w:ascii="宋体" w:hAnsi="宋体" w:eastAsia="宋体"/>
                <w:sz w:val="16"/>
              </w:rPr>
              <w:t>1,364.15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C37C2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A5AB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78C0D6">
            <w:pPr>
              <w:jc w:val="center"/>
            </w:pPr>
            <w:r>
              <w:rPr>
                <w:rFonts w:ascii="宋体" w:hAnsi="宋体" w:eastAsia="宋体"/>
                <w:sz w:val="16"/>
              </w:rPr>
              <w:t>—</w:t>
            </w:r>
          </w:p>
        </w:tc>
      </w:tr>
      <w:tr w14:paraId="06BAA90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247E4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A6A8C">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CA1C1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C448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044C3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4780B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E824C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639984">
            <w:pPr>
              <w:jc w:val="center"/>
            </w:pPr>
            <w:r>
              <w:rPr>
                <w:rFonts w:ascii="宋体" w:hAnsi="宋体" w:eastAsia="宋体"/>
                <w:sz w:val="16"/>
              </w:rPr>
              <w:t>—</w:t>
            </w:r>
          </w:p>
        </w:tc>
      </w:tr>
      <w:tr w14:paraId="64724D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43DF5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18B27">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41F5B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DF233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9ADA6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8599A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9EAA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B09F9B">
            <w:pPr>
              <w:jc w:val="center"/>
            </w:pPr>
            <w:r>
              <w:rPr>
                <w:rFonts w:ascii="宋体" w:hAnsi="宋体" w:eastAsia="宋体"/>
                <w:sz w:val="16"/>
              </w:rPr>
              <w:t>—</w:t>
            </w:r>
          </w:p>
        </w:tc>
      </w:tr>
      <w:tr w14:paraId="71DC252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737AC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5B5B079">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C869E08">
            <w:pPr>
              <w:jc w:val="center"/>
            </w:pPr>
            <w:r>
              <w:rPr>
                <w:rFonts w:ascii="宋体" w:hAnsi="宋体" w:eastAsia="宋体"/>
                <w:sz w:val="16"/>
              </w:rPr>
              <w:t>实际完成情况</w:t>
            </w:r>
          </w:p>
        </w:tc>
      </w:tr>
      <w:tr w14:paraId="679A0E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DEA78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38BE23B">
            <w:pPr>
              <w:jc w:val="both"/>
            </w:pPr>
            <w:r>
              <w:rPr>
                <w:rFonts w:ascii="宋体" w:hAnsi="宋体" w:eastAsia="宋体"/>
                <w:sz w:val="16"/>
              </w:rPr>
              <w:t>根据（和地财教</w:t>
            </w:r>
            <w:r>
              <w:rPr>
                <w:rFonts w:hint="eastAsia" w:ascii="宋体" w:hAnsi="宋体"/>
                <w:sz w:val="16"/>
                <w:lang w:eastAsia="zh-CN"/>
              </w:rPr>
              <w:t>〔2023〕60号</w:t>
            </w:r>
            <w:r>
              <w:rPr>
                <w:rFonts w:ascii="宋体" w:hAnsi="宋体" w:eastAsia="宋体"/>
                <w:sz w:val="16"/>
              </w:rPr>
              <w:t>文件）确定项目。主要内容：义务教育阶段补助1所中学、15所小学5576名学生发放生活补助，补助标准1000元/人/年，本次资金补助998.6元/人/年；补助1所中学1316名寄宿制学生发放生活补助，补助标准1500元/人/年，本次资金补助747.95元/人/年；补助15所小学1333名寄宿制学生发放生活补助，补助标准1250元/人/年，本次资金补助747.41元/人/年；补助1所中学1966名学生公用经费补助，补助标准1060元/人/年，本次资金补助1042.79元/人/年；补助15所小学5475名学生公用经费补助，补助标准840元/人/年，本次资金补助775.61元/人/年。通过此项目实施，减轻学生家庭经济负担，改善学生生活条件。</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937BB16">
            <w:pPr>
              <w:jc w:val="both"/>
            </w:pPr>
            <w:r>
              <w:rPr>
                <w:rFonts w:hint="eastAsia" w:ascii="宋体" w:hAnsi="宋体"/>
                <w:sz w:val="16"/>
                <w:lang w:eastAsia="zh-CN"/>
              </w:rPr>
              <w:t>截至</w:t>
            </w:r>
            <w:r>
              <w:rPr>
                <w:rFonts w:ascii="宋体" w:hAnsi="宋体" w:eastAsia="宋体"/>
                <w:sz w:val="16"/>
              </w:rPr>
              <w:t>2024年12月31日发放寄宿制学生生活补助学校2所、学生2650名、实际发放标准（小学766.38元/人/年，初中729.11元/人/年）；发放营养改善计划资金学校14所、享受5576名，实际发放标准857.23元/人/年；发放生均公用经费学校15所，享受学生7329名，实际发放标准（小学805.38元/人/年，初中993.62元/人/年），通过此项目实施，减轻了学生家庭经济负担，改善了学生生活条件。</w:t>
            </w:r>
          </w:p>
        </w:tc>
      </w:tr>
      <w:tr w14:paraId="566FD79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559E02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426D2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3DC99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91821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16D9FC">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44D78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9E2D6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B032A3">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FB8AD2">
            <w:pPr>
              <w:jc w:val="center"/>
            </w:pPr>
            <w:r>
              <w:rPr>
                <w:rFonts w:ascii="宋体" w:hAnsi="宋体" w:eastAsia="宋体"/>
                <w:sz w:val="16"/>
              </w:rPr>
              <w:t>偏差原因分析及改进措施</w:t>
            </w:r>
          </w:p>
        </w:tc>
      </w:tr>
      <w:tr w14:paraId="7B395C0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79C227">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87D216">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F28FD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98FAE8">
            <w:pPr>
              <w:jc w:val="center"/>
            </w:pPr>
            <w:r>
              <w:rPr>
                <w:rFonts w:ascii="宋体" w:hAnsi="宋体" w:eastAsia="宋体"/>
                <w:sz w:val="16"/>
              </w:rPr>
              <w:t>营养改善计划补助资金享受学生人数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7E141D">
            <w:pPr>
              <w:jc w:val="center"/>
            </w:pPr>
            <w:r>
              <w:rPr>
                <w:rFonts w:ascii="宋体" w:hAnsi="宋体" w:eastAsia="宋体"/>
                <w:sz w:val="16"/>
              </w:rPr>
              <w:t>&gt;=5576人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760D80">
            <w:pPr>
              <w:jc w:val="center"/>
            </w:pPr>
            <w:r>
              <w:rPr>
                <w:rFonts w:ascii="宋体" w:hAnsi="宋体" w:eastAsia="宋体"/>
                <w:sz w:val="16"/>
              </w:rPr>
              <w:t>=5576人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58CC10">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CE39B2">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C7E249">
            <w:pPr>
              <w:jc w:val="center"/>
            </w:pPr>
          </w:p>
        </w:tc>
      </w:tr>
      <w:tr w14:paraId="5C4BEA0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06BF7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FB2A0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3F6DC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AA80CF">
            <w:pPr>
              <w:jc w:val="center"/>
            </w:pPr>
            <w:r>
              <w:rPr>
                <w:rFonts w:ascii="宋体" w:hAnsi="宋体" w:eastAsia="宋体"/>
                <w:sz w:val="16"/>
              </w:rPr>
              <w:t>小学公用经费享受学生人数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75356">
            <w:pPr>
              <w:jc w:val="center"/>
            </w:pPr>
            <w:r>
              <w:rPr>
                <w:rFonts w:ascii="宋体" w:hAnsi="宋体" w:eastAsia="宋体"/>
                <w:sz w:val="16"/>
              </w:rPr>
              <w:t>&gt;=5475人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043A02">
            <w:pPr>
              <w:jc w:val="center"/>
            </w:pPr>
            <w:r>
              <w:rPr>
                <w:rFonts w:ascii="宋体" w:hAnsi="宋体" w:eastAsia="宋体"/>
                <w:sz w:val="16"/>
              </w:rPr>
              <w:t>=5266人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920CB">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779345">
            <w:pPr>
              <w:jc w:val="center"/>
            </w:pPr>
            <w:r>
              <w:rPr>
                <w:rFonts w:ascii="宋体" w:hAnsi="宋体" w:eastAsia="宋体"/>
                <w:sz w:val="16"/>
              </w:rPr>
              <w:t>5.43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1F65D0">
            <w:pPr>
              <w:jc w:val="center"/>
            </w:pPr>
            <w:r>
              <w:rPr>
                <w:rFonts w:ascii="宋体" w:hAnsi="宋体" w:eastAsia="宋体"/>
                <w:sz w:val="16"/>
              </w:rPr>
              <w:t>偏差原因：小学2024-2025学年度学生减少；改进措施：加强人员管理。</w:t>
            </w:r>
          </w:p>
        </w:tc>
      </w:tr>
      <w:tr w14:paraId="7DA7B0B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1F5EA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2085F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3906A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15963D">
            <w:pPr>
              <w:jc w:val="center"/>
            </w:pPr>
            <w:r>
              <w:rPr>
                <w:rFonts w:ascii="宋体" w:hAnsi="宋体" w:eastAsia="宋体"/>
                <w:sz w:val="16"/>
              </w:rPr>
              <w:t>初中公用经费享受学生人数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BB463F">
            <w:pPr>
              <w:jc w:val="center"/>
            </w:pPr>
            <w:r>
              <w:rPr>
                <w:rFonts w:ascii="宋体" w:hAnsi="宋体" w:eastAsia="宋体"/>
                <w:sz w:val="16"/>
              </w:rPr>
              <w:t>&gt;=1966人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C1F10E">
            <w:pPr>
              <w:jc w:val="center"/>
            </w:pPr>
            <w:r>
              <w:rPr>
                <w:rFonts w:ascii="宋体" w:hAnsi="宋体" w:eastAsia="宋体"/>
                <w:sz w:val="16"/>
              </w:rPr>
              <w:t>=2063人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DFF0C">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CCB199">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539B6E">
            <w:pPr>
              <w:jc w:val="center"/>
            </w:pPr>
          </w:p>
        </w:tc>
      </w:tr>
      <w:tr w14:paraId="35BADA7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0148C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BFE37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E7D60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CE69FF">
            <w:pPr>
              <w:jc w:val="center"/>
            </w:pPr>
            <w:r>
              <w:rPr>
                <w:rFonts w:ascii="宋体" w:hAnsi="宋体" w:eastAsia="宋体"/>
                <w:sz w:val="16"/>
              </w:rPr>
              <w:t>小学寄宿制学生生活补助享受学生人数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F97298">
            <w:pPr>
              <w:jc w:val="center"/>
            </w:pPr>
            <w:r>
              <w:rPr>
                <w:rFonts w:ascii="宋体" w:hAnsi="宋体" w:eastAsia="宋体"/>
                <w:sz w:val="16"/>
              </w:rPr>
              <w:t>&gt;=1333人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7691B9">
            <w:pPr>
              <w:jc w:val="center"/>
            </w:pPr>
            <w:r>
              <w:rPr>
                <w:rFonts w:ascii="宋体" w:hAnsi="宋体" w:eastAsia="宋体"/>
                <w:sz w:val="16"/>
              </w:rPr>
              <w:t>=1300人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965DCD">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5C3C24">
            <w:pPr>
              <w:jc w:val="center"/>
            </w:pPr>
            <w:r>
              <w:rPr>
                <w:rFonts w:ascii="宋体" w:hAnsi="宋体" w:eastAsia="宋体"/>
                <w:sz w:val="16"/>
              </w:rPr>
              <w:t>5.63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85FDA">
            <w:pPr>
              <w:jc w:val="center"/>
            </w:pPr>
            <w:r>
              <w:rPr>
                <w:rFonts w:ascii="宋体" w:hAnsi="宋体" w:eastAsia="宋体"/>
                <w:sz w:val="16"/>
              </w:rPr>
              <w:t>偏差原因：小学2024-2025学年度寄宿制学生减少；改进措施：加强人员管理。</w:t>
            </w:r>
          </w:p>
        </w:tc>
      </w:tr>
      <w:tr w14:paraId="6592188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42142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F064B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B7050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A2178C">
            <w:pPr>
              <w:jc w:val="center"/>
            </w:pPr>
            <w:r>
              <w:rPr>
                <w:rFonts w:ascii="宋体" w:hAnsi="宋体" w:eastAsia="宋体"/>
                <w:sz w:val="16"/>
              </w:rPr>
              <w:t>初中寄宿制学生生活补助享受学生人数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652DF">
            <w:pPr>
              <w:jc w:val="center"/>
            </w:pPr>
            <w:r>
              <w:rPr>
                <w:rFonts w:ascii="宋体" w:hAnsi="宋体" w:eastAsia="宋体"/>
                <w:sz w:val="16"/>
              </w:rPr>
              <w:t>&gt;=1316人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63891">
            <w:pPr>
              <w:jc w:val="center"/>
            </w:pPr>
            <w:r>
              <w:rPr>
                <w:rFonts w:ascii="宋体" w:hAnsi="宋体" w:eastAsia="宋体"/>
                <w:sz w:val="16"/>
              </w:rPr>
              <w:t>=1350人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402EB5">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2E5F7D">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E88FF9">
            <w:pPr>
              <w:jc w:val="center"/>
            </w:pPr>
          </w:p>
        </w:tc>
      </w:tr>
      <w:tr w14:paraId="5F05C60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18085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6CB51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E2197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22500">
            <w:pPr>
              <w:jc w:val="center"/>
            </w:pPr>
            <w:r>
              <w:rPr>
                <w:rFonts w:ascii="宋体" w:hAnsi="宋体" w:eastAsia="宋体"/>
                <w:sz w:val="16"/>
              </w:rPr>
              <w:t>特岗教师数量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7F00AF">
            <w:pPr>
              <w:jc w:val="center"/>
            </w:pPr>
            <w:r>
              <w:rPr>
                <w:rFonts w:ascii="宋体" w:hAnsi="宋体" w:eastAsia="宋体"/>
                <w:sz w:val="16"/>
              </w:rPr>
              <w:t>&gt;=124人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EBF391">
            <w:pPr>
              <w:jc w:val="center"/>
            </w:pPr>
            <w:r>
              <w:rPr>
                <w:rFonts w:ascii="宋体" w:hAnsi="宋体" w:eastAsia="宋体"/>
                <w:sz w:val="16"/>
              </w:rPr>
              <w:t>=124人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3A8C6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3096D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463A6E">
            <w:pPr>
              <w:jc w:val="center"/>
            </w:pPr>
          </w:p>
        </w:tc>
      </w:tr>
      <w:tr w14:paraId="6E771A9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4F98C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07A0A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BB732D">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66B2D0">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B69EE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2805E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564D7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39E58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668EF">
            <w:pPr>
              <w:jc w:val="center"/>
            </w:pPr>
          </w:p>
        </w:tc>
      </w:tr>
      <w:tr w14:paraId="5A979A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3366F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D7EEF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BC310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34E609">
            <w:pPr>
              <w:jc w:val="center"/>
            </w:pPr>
            <w:r>
              <w:rPr>
                <w:rFonts w:ascii="宋体" w:hAnsi="宋体" w:eastAsia="宋体"/>
                <w:sz w:val="16"/>
              </w:rPr>
              <w:t>生活补助覆盖率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FBFD1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7FD6C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7EB77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FB170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C3CE64">
            <w:pPr>
              <w:jc w:val="center"/>
            </w:pPr>
          </w:p>
        </w:tc>
      </w:tr>
      <w:tr w14:paraId="5C2E756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60A7C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9133A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F53E80">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9596BE">
            <w:pPr>
              <w:jc w:val="center"/>
            </w:pPr>
            <w:r>
              <w:rPr>
                <w:rFonts w:ascii="宋体" w:hAnsi="宋体" w:eastAsia="宋体"/>
                <w:sz w:val="16"/>
              </w:rPr>
              <w:t>补贴发放及时率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54848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9FCBD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96B91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F0DF4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3CC985">
            <w:pPr>
              <w:jc w:val="center"/>
            </w:pPr>
          </w:p>
        </w:tc>
      </w:tr>
      <w:tr w14:paraId="2AAE82C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2CFC1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F993AC">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AF13CD">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0AEEBE">
            <w:pPr>
              <w:jc w:val="center"/>
            </w:pPr>
            <w:r>
              <w:rPr>
                <w:rFonts w:ascii="宋体" w:hAnsi="宋体" w:eastAsia="宋体"/>
                <w:sz w:val="16"/>
              </w:rPr>
              <w:t>减轻学生家庭经济负担</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FF2A33">
            <w:pPr>
              <w:jc w:val="center"/>
            </w:pPr>
            <w:r>
              <w:rPr>
                <w:rFonts w:ascii="宋体" w:hAnsi="宋体" w:eastAsia="宋体"/>
                <w:sz w:val="16"/>
              </w:rPr>
              <w:t>有效减轻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1ABD4B">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E34859">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2D81F0">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BAA6C0">
            <w:pPr>
              <w:jc w:val="center"/>
            </w:pPr>
          </w:p>
        </w:tc>
      </w:tr>
      <w:tr w14:paraId="4047A2A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81C37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A033B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AC9EC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CDED1">
            <w:pPr>
              <w:jc w:val="center"/>
            </w:pPr>
            <w:r>
              <w:rPr>
                <w:rFonts w:ascii="宋体" w:hAnsi="宋体" w:eastAsia="宋体"/>
                <w:sz w:val="16"/>
              </w:rPr>
              <w:t>改善学生生活条件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A91254">
            <w:pPr>
              <w:jc w:val="center"/>
            </w:pPr>
            <w:r>
              <w:rPr>
                <w:rFonts w:ascii="宋体" w:hAnsi="宋体" w:eastAsia="宋体"/>
                <w:sz w:val="16"/>
              </w:rPr>
              <w:t>有效改善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055770">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E70B83">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D6375F">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BFF834">
            <w:pPr>
              <w:jc w:val="center"/>
            </w:pPr>
          </w:p>
        </w:tc>
      </w:tr>
      <w:tr w14:paraId="3B6C9A1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C4B53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9CCB7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EACF8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960F52">
            <w:pPr>
              <w:jc w:val="center"/>
            </w:pPr>
            <w:r>
              <w:rPr>
                <w:rFonts w:ascii="宋体" w:hAnsi="宋体" w:eastAsia="宋体"/>
                <w:sz w:val="16"/>
              </w:rPr>
              <w:t>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B0BE49">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BC44E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C6E27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C3339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7758E3">
            <w:pPr>
              <w:jc w:val="center"/>
            </w:pPr>
          </w:p>
        </w:tc>
      </w:tr>
      <w:tr w14:paraId="785632EB">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DD4C1D">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97FA43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FF1BB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49E85">
            <w:pPr>
              <w:jc w:val="center"/>
            </w:pPr>
            <w:r>
              <w:rPr>
                <w:rFonts w:ascii="宋体" w:hAnsi="宋体" w:eastAsia="宋体"/>
                <w:sz w:val="16"/>
              </w:rPr>
              <w:t>97.68分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666276A"/>
        </w:tc>
      </w:tr>
    </w:tbl>
    <w:p w14:paraId="77771EE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0050FE3">
        <w:tblPrEx>
          <w:tblCellMar>
            <w:top w:w="0" w:type="dxa"/>
            <w:left w:w="108" w:type="dxa"/>
            <w:bottom w:w="0" w:type="dxa"/>
            <w:right w:w="108" w:type="dxa"/>
          </w:tblCellMar>
        </w:tblPrEx>
        <w:tc>
          <w:tcPr>
            <w:tcW w:w="8847" w:type="dxa"/>
            <w:gridSpan w:val="9"/>
            <w:vAlign w:val="center"/>
          </w:tcPr>
          <w:p w14:paraId="0CB46E36">
            <w:pPr>
              <w:jc w:val="center"/>
            </w:pPr>
            <w:r>
              <w:rPr>
                <w:rFonts w:ascii="宋体" w:hAnsi="宋体" w:eastAsia="宋体"/>
                <w:sz w:val="24"/>
              </w:rPr>
              <w:t>项目支出绩效自评表</w:t>
            </w:r>
          </w:p>
        </w:tc>
      </w:tr>
      <w:tr w14:paraId="641038A0">
        <w:tblPrEx>
          <w:tblCellMar>
            <w:top w:w="0" w:type="dxa"/>
            <w:left w:w="108" w:type="dxa"/>
            <w:bottom w:w="0" w:type="dxa"/>
            <w:right w:w="108" w:type="dxa"/>
          </w:tblCellMar>
        </w:tblPrEx>
        <w:tc>
          <w:tcPr>
            <w:tcW w:w="8847" w:type="dxa"/>
            <w:gridSpan w:val="9"/>
            <w:vAlign w:val="center"/>
          </w:tcPr>
          <w:p w14:paraId="7CC3C6C7">
            <w:pPr>
              <w:jc w:val="center"/>
            </w:pPr>
            <w:r>
              <w:rPr>
                <w:rFonts w:ascii="宋体" w:hAnsi="宋体" w:eastAsia="宋体"/>
                <w:sz w:val="24"/>
              </w:rPr>
              <w:t>(2024年度)</w:t>
            </w:r>
          </w:p>
        </w:tc>
      </w:tr>
      <w:tr w14:paraId="6994A20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DD8214">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7544BF0">
            <w:pPr>
              <w:jc w:val="center"/>
            </w:pPr>
            <w:r>
              <w:rPr>
                <w:rFonts w:ascii="宋体" w:hAnsi="宋体" w:eastAsia="宋体"/>
                <w:sz w:val="16"/>
              </w:rPr>
              <w:t>2024年学生资助补助经费预算 （第二批）中央直达资金（和地财教〔2024〕11号）</w:t>
            </w:r>
          </w:p>
        </w:tc>
      </w:tr>
      <w:tr w14:paraId="06F56D0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7C3E9">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F596D39">
            <w:pPr>
              <w:jc w:val="center"/>
            </w:pPr>
            <w:r>
              <w:rPr>
                <w:rFonts w:ascii="宋体" w:hAnsi="宋体" w:eastAsia="宋体"/>
                <w:sz w:val="16"/>
              </w:rPr>
              <w:t>民丰县教育和科学技术局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ADA860">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7E79DD0">
            <w:pPr>
              <w:jc w:val="center"/>
            </w:pPr>
            <w:r>
              <w:rPr>
                <w:rFonts w:ascii="宋体" w:hAnsi="宋体" w:eastAsia="宋体"/>
                <w:sz w:val="16"/>
              </w:rPr>
              <w:t>民丰县教育和科学技术局</w:t>
            </w:r>
          </w:p>
        </w:tc>
      </w:tr>
      <w:tr w14:paraId="26A1626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1DBBC9">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09BBC">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F018E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8B04F9">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61652F">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B3B6F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D0B308">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BC3B73">
            <w:pPr>
              <w:jc w:val="center"/>
            </w:pPr>
            <w:r>
              <w:rPr>
                <w:rFonts w:ascii="宋体" w:hAnsi="宋体" w:eastAsia="宋体"/>
                <w:sz w:val="16"/>
              </w:rPr>
              <w:t>得分</w:t>
            </w:r>
          </w:p>
        </w:tc>
      </w:tr>
      <w:tr w14:paraId="35C6FDA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1B4D4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6E8CA">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1FE2F6">
            <w:pPr>
              <w:jc w:val="center"/>
            </w:pPr>
            <w:r>
              <w:rPr>
                <w:rFonts w:ascii="宋体" w:hAnsi="宋体" w:eastAsia="宋体"/>
                <w:sz w:val="16"/>
              </w:rPr>
              <w:t>74.40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8BB862">
            <w:pPr>
              <w:jc w:val="center"/>
            </w:pPr>
            <w:r>
              <w:rPr>
                <w:rFonts w:ascii="宋体" w:hAnsi="宋体" w:eastAsia="宋体"/>
                <w:sz w:val="16"/>
              </w:rPr>
              <w:t>74.40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40264D">
            <w:pPr>
              <w:jc w:val="center"/>
            </w:pPr>
            <w:r>
              <w:rPr>
                <w:rFonts w:ascii="宋体" w:hAnsi="宋体" w:eastAsia="宋体"/>
                <w:sz w:val="16"/>
              </w:rPr>
              <w:t>73.65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0CF82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FBF10">
            <w:pPr>
              <w:jc w:val="center"/>
            </w:pPr>
            <w:r>
              <w:rPr>
                <w:rFonts w:ascii="宋体" w:hAnsi="宋体" w:eastAsia="宋体"/>
                <w:sz w:val="16"/>
              </w:rPr>
              <w:t xml:space="preserve">98.99%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E5E999">
            <w:pPr>
              <w:jc w:val="center"/>
            </w:pPr>
            <w:r>
              <w:rPr>
                <w:rFonts w:ascii="宋体" w:hAnsi="宋体" w:eastAsia="宋体"/>
                <w:sz w:val="16"/>
              </w:rPr>
              <w:t>9.75分</w:t>
            </w:r>
          </w:p>
        </w:tc>
      </w:tr>
      <w:tr w14:paraId="01E01BE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AF301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9595F3">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E9371">
            <w:pPr>
              <w:jc w:val="center"/>
            </w:pPr>
            <w:r>
              <w:rPr>
                <w:rFonts w:ascii="宋体" w:hAnsi="宋体" w:eastAsia="宋体"/>
                <w:sz w:val="16"/>
              </w:rPr>
              <w:t>74.40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8261A3">
            <w:pPr>
              <w:jc w:val="center"/>
            </w:pPr>
            <w:r>
              <w:rPr>
                <w:rFonts w:ascii="宋体" w:hAnsi="宋体" w:eastAsia="宋体"/>
                <w:sz w:val="16"/>
              </w:rPr>
              <w:t>74.40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0A166D">
            <w:pPr>
              <w:jc w:val="center"/>
            </w:pPr>
            <w:r>
              <w:rPr>
                <w:rFonts w:ascii="宋体" w:hAnsi="宋体" w:eastAsia="宋体"/>
                <w:sz w:val="16"/>
              </w:rPr>
              <w:t>73.65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4D7B9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1074F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9D3E05">
            <w:pPr>
              <w:jc w:val="center"/>
            </w:pPr>
            <w:r>
              <w:rPr>
                <w:rFonts w:ascii="宋体" w:hAnsi="宋体" w:eastAsia="宋体"/>
                <w:sz w:val="16"/>
              </w:rPr>
              <w:t>—</w:t>
            </w:r>
          </w:p>
        </w:tc>
      </w:tr>
      <w:tr w14:paraId="4425E2F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F6D1F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A4548">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3278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15D7C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B550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FD8E3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6813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8A61E3">
            <w:pPr>
              <w:jc w:val="center"/>
            </w:pPr>
            <w:r>
              <w:rPr>
                <w:rFonts w:ascii="宋体" w:hAnsi="宋体" w:eastAsia="宋体"/>
                <w:sz w:val="16"/>
              </w:rPr>
              <w:t>—</w:t>
            </w:r>
          </w:p>
        </w:tc>
      </w:tr>
      <w:tr w14:paraId="79B8C2F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E625C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F81646">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759EF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19020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78EF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BF310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E7DE4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A63689">
            <w:pPr>
              <w:jc w:val="center"/>
            </w:pPr>
            <w:r>
              <w:rPr>
                <w:rFonts w:ascii="宋体" w:hAnsi="宋体" w:eastAsia="宋体"/>
                <w:sz w:val="16"/>
              </w:rPr>
              <w:t>—</w:t>
            </w:r>
          </w:p>
        </w:tc>
      </w:tr>
      <w:tr w14:paraId="0823B62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42612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9D8347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B55BD91">
            <w:pPr>
              <w:jc w:val="center"/>
            </w:pPr>
            <w:r>
              <w:rPr>
                <w:rFonts w:ascii="宋体" w:hAnsi="宋体" w:eastAsia="宋体"/>
                <w:sz w:val="16"/>
              </w:rPr>
              <w:t>实际完成情况</w:t>
            </w:r>
          </w:p>
        </w:tc>
      </w:tr>
      <w:tr w14:paraId="0CFF13B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22604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B9711CE">
            <w:pPr>
              <w:jc w:val="both"/>
            </w:pPr>
            <w:r>
              <w:rPr>
                <w:rFonts w:ascii="宋体" w:hAnsi="宋体" w:eastAsia="宋体"/>
                <w:sz w:val="16"/>
              </w:rPr>
              <w:t>根据（关于下达2024年学生资助补助经费预算（第二批）中央直达资金的通知）（和地财教</w:t>
            </w:r>
            <w:r>
              <w:rPr>
                <w:rFonts w:hint="eastAsia" w:ascii="宋体" w:hAnsi="宋体"/>
                <w:sz w:val="16"/>
                <w:lang w:eastAsia="zh-CN"/>
              </w:rPr>
              <w:t>〔2023〕59号</w:t>
            </w:r>
            <w:r>
              <w:rPr>
                <w:rFonts w:ascii="宋体" w:hAnsi="宋体" w:eastAsia="宋体"/>
                <w:sz w:val="16"/>
              </w:rPr>
              <w:t>文件）确定实施本项目。主要内容：计划对3所学校的学生发放助学金，包括普通高中1-3</w:t>
            </w:r>
            <w:r>
              <w:rPr>
                <w:rFonts w:hint="eastAsia" w:ascii="宋体" w:hAnsi="宋体"/>
                <w:sz w:val="16"/>
                <w:lang w:eastAsia="zh-CN"/>
              </w:rPr>
              <w:t>年级</w:t>
            </w:r>
            <w:r>
              <w:rPr>
                <w:rFonts w:ascii="宋体" w:hAnsi="宋体" w:eastAsia="宋体"/>
                <w:sz w:val="16"/>
              </w:rPr>
              <w:t>873名学生、职业教育助奖学金补助1人、职业教育免学费补助458人、职业技术学校1-2年级286名学生、技工学校1-2年级学生49名学生发放助学金38万元、技工学校免学费补助72人，普通高中、职业技术学校、技工学校经常运转免学费35.8万元，职业高中学生奖学金0.6万元。通过此项目实施，减轻学生家庭经济负担，改善学生生活条件。</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477726">
            <w:pPr>
              <w:jc w:val="both"/>
            </w:pPr>
            <w:r>
              <w:rPr>
                <w:rFonts w:hint="eastAsia" w:ascii="宋体" w:hAnsi="宋体"/>
                <w:sz w:val="16"/>
                <w:lang w:eastAsia="zh-CN"/>
              </w:rPr>
              <w:t>截至2024</w:t>
            </w:r>
            <w:r>
              <w:rPr>
                <w:rFonts w:ascii="宋体" w:hAnsi="宋体" w:eastAsia="宋体"/>
                <w:sz w:val="16"/>
              </w:rPr>
              <w:t>年12月31日项目实施学校3所，普通高中1-3</w:t>
            </w:r>
            <w:r>
              <w:rPr>
                <w:rFonts w:hint="eastAsia" w:ascii="宋体" w:hAnsi="宋体"/>
                <w:sz w:val="16"/>
                <w:lang w:eastAsia="zh-CN"/>
              </w:rPr>
              <w:t>年级</w:t>
            </w:r>
            <w:r>
              <w:rPr>
                <w:rFonts w:ascii="宋体" w:hAnsi="宋体" w:eastAsia="宋体"/>
                <w:sz w:val="16"/>
              </w:rPr>
              <w:t>1013名学生、职业教育助奖学金补助1人、职业教育免学费补助402人、职业技术学校1-2年级210名学生、技工学校1-2年级学生75名学生发放助学金38万元、技工学校免学费补助80人，普通高中、职业技术学校、技工学校经常运转免学费35.05万元，职业高中学生奖学金0.6万元。通过此项目实施，减轻学生家庭经济负担，改善学生生活条件。</w:t>
            </w:r>
          </w:p>
        </w:tc>
      </w:tr>
      <w:tr w14:paraId="139389B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B811DB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215BC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C983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B0CD4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EACCE">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E5616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74D4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5D0735">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7C5CE7">
            <w:pPr>
              <w:jc w:val="center"/>
            </w:pPr>
            <w:r>
              <w:rPr>
                <w:rFonts w:ascii="宋体" w:hAnsi="宋体" w:eastAsia="宋体"/>
                <w:sz w:val="16"/>
              </w:rPr>
              <w:t>偏差原因分析及改进措施</w:t>
            </w:r>
          </w:p>
        </w:tc>
      </w:tr>
      <w:tr w14:paraId="02BB8DD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41F4CE">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04D8FA">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294B4F">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56B2DD">
            <w:pPr>
              <w:jc w:val="center"/>
            </w:pPr>
            <w:r>
              <w:rPr>
                <w:rFonts w:ascii="宋体" w:hAnsi="宋体" w:eastAsia="宋体"/>
                <w:sz w:val="16"/>
              </w:rPr>
              <w:t>普通高中教育补助人数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2E2351">
            <w:pPr>
              <w:jc w:val="center"/>
            </w:pPr>
            <w:r>
              <w:rPr>
                <w:rFonts w:ascii="宋体" w:hAnsi="宋体" w:eastAsia="宋体"/>
                <w:sz w:val="16"/>
              </w:rPr>
              <w:t>=873人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A6B3F">
            <w:pPr>
              <w:jc w:val="center"/>
            </w:pPr>
            <w:r>
              <w:rPr>
                <w:rFonts w:ascii="宋体" w:hAnsi="宋体" w:eastAsia="宋体"/>
                <w:sz w:val="16"/>
              </w:rPr>
              <w:t>=1013人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29BB69">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C38CD8">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407FA2">
            <w:pPr>
              <w:jc w:val="center"/>
            </w:pPr>
          </w:p>
        </w:tc>
      </w:tr>
      <w:tr w14:paraId="7CC1F9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548BB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E4E84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7EDBC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B11DD3">
            <w:pPr>
              <w:jc w:val="center"/>
            </w:pPr>
            <w:r>
              <w:rPr>
                <w:rFonts w:ascii="宋体" w:hAnsi="宋体" w:eastAsia="宋体"/>
                <w:sz w:val="16"/>
              </w:rPr>
              <w:t>职业教育助奖学金补助人数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3BA0D1">
            <w:pPr>
              <w:jc w:val="center"/>
            </w:pPr>
            <w:r>
              <w:rPr>
                <w:rFonts w:ascii="宋体" w:hAnsi="宋体" w:eastAsia="宋体"/>
                <w:sz w:val="16"/>
              </w:rPr>
              <w: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19CFE0">
            <w:pPr>
              <w:jc w:val="center"/>
            </w:pPr>
            <w:r>
              <w:rPr>
                <w:rFonts w:ascii="宋体" w:hAnsi="宋体" w:eastAsia="宋体"/>
                <w:sz w:val="16"/>
              </w:rPr>
              <w:t>=1人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789ED3">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2098A3">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5DCE8">
            <w:pPr>
              <w:jc w:val="center"/>
            </w:pPr>
          </w:p>
        </w:tc>
      </w:tr>
      <w:tr w14:paraId="1AC2F6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2303F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3544A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248D8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1F73A9">
            <w:pPr>
              <w:jc w:val="center"/>
            </w:pPr>
            <w:r>
              <w:rPr>
                <w:rFonts w:ascii="宋体" w:hAnsi="宋体" w:eastAsia="宋体"/>
                <w:sz w:val="16"/>
              </w:rPr>
              <w:t>职业教育免学费补助人数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CEABA">
            <w:pPr>
              <w:jc w:val="center"/>
            </w:pPr>
            <w:r>
              <w:rPr>
                <w:rFonts w:ascii="宋体" w:hAnsi="宋体" w:eastAsia="宋体"/>
                <w:sz w:val="16"/>
              </w:rPr>
              <w:t>&gt;=458人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339B1A">
            <w:pPr>
              <w:jc w:val="center"/>
            </w:pPr>
            <w:r>
              <w:rPr>
                <w:rFonts w:ascii="宋体" w:hAnsi="宋体" w:eastAsia="宋体"/>
                <w:sz w:val="16"/>
              </w:rPr>
              <w:t>=402人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635AF4">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EAF9F0">
            <w:pPr>
              <w:jc w:val="center"/>
            </w:pPr>
            <w:r>
              <w:rPr>
                <w:rFonts w:ascii="宋体" w:hAnsi="宋体" w:eastAsia="宋体"/>
                <w:sz w:val="16"/>
              </w:rPr>
              <w:t>4.17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D29A1F">
            <w:pPr>
              <w:jc w:val="center"/>
            </w:pPr>
            <w:r>
              <w:rPr>
                <w:rFonts w:ascii="宋体" w:hAnsi="宋体" w:eastAsia="宋体"/>
                <w:sz w:val="16"/>
              </w:rPr>
              <w:t>偏差原因：职业技术学校2024-2025学年度学生数减少；改进措施：加强人员管理。</w:t>
            </w:r>
          </w:p>
        </w:tc>
      </w:tr>
      <w:tr w14:paraId="6EAD2AE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DB0A4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82CF0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5EDCE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37B999">
            <w:pPr>
              <w:jc w:val="center"/>
            </w:pPr>
            <w:r>
              <w:rPr>
                <w:rFonts w:ascii="宋体" w:hAnsi="宋体" w:eastAsia="宋体"/>
                <w:sz w:val="16"/>
              </w:rPr>
              <w:t>技工学校助学金补助人数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D8CA6F">
            <w:pPr>
              <w:jc w:val="center"/>
            </w:pPr>
            <w:r>
              <w:rPr>
                <w:rFonts w:ascii="宋体" w:hAnsi="宋体" w:eastAsia="宋体"/>
                <w:sz w:val="16"/>
              </w:rPr>
              <w:t>&gt;=49人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FA7787">
            <w:pPr>
              <w:jc w:val="center"/>
            </w:pPr>
            <w:r>
              <w:rPr>
                <w:rFonts w:ascii="宋体" w:hAnsi="宋体" w:eastAsia="宋体"/>
                <w:sz w:val="16"/>
              </w:rPr>
              <w:t>=75人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46122E">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4AC41F">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DB3F2">
            <w:pPr>
              <w:jc w:val="center"/>
            </w:pPr>
            <w:r>
              <w:rPr>
                <w:rFonts w:ascii="宋体" w:hAnsi="宋体" w:eastAsia="宋体"/>
                <w:sz w:val="16"/>
              </w:rPr>
              <w:t>偏差原因：技工学校人数增加；改进措施：加强人员管理。</w:t>
            </w:r>
          </w:p>
        </w:tc>
      </w:tr>
      <w:tr w14:paraId="4DB7893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F0A71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3C5E0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B31EB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8DD90F">
            <w:pPr>
              <w:jc w:val="center"/>
            </w:pPr>
            <w:r>
              <w:rPr>
                <w:rFonts w:ascii="宋体" w:hAnsi="宋体" w:eastAsia="宋体"/>
                <w:sz w:val="16"/>
              </w:rPr>
              <w:t>技工学校免学费补助人数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4BEAEA">
            <w:pPr>
              <w:jc w:val="center"/>
            </w:pPr>
            <w:r>
              <w:rPr>
                <w:rFonts w:ascii="宋体" w:hAnsi="宋体" w:eastAsia="宋体"/>
                <w:sz w:val="16"/>
              </w:rPr>
              <w:t>&gt;=72人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61B51C">
            <w:pPr>
              <w:jc w:val="center"/>
            </w:pPr>
            <w:r>
              <w:rPr>
                <w:rFonts w:ascii="宋体" w:hAnsi="宋体" w:eastAsia="宋体"/>
                <w:sz w:val="16"/>
              </w:rPr>
              <w:t>=80人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BB84EF">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F19B17">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50D2F0">
            <w:pPr>
              <w:jc w:val="center"/>
            </w:pPr>
          </w:p>
        </w:tc>
      </w:tr>
      <w:tr w14:paraId="60D7D34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4D284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A9B1C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A7543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DA423E">
            <w:pPr>
              <w:jc w:val="center"/>
            </w:pPr>
            <w:r>
              <w:rPr>
                <w:rFonts w:ascii="宋体" w:hAnsi="宋体" w:eastAsia="宋体"/>
                <w:sz w:val="16"/>
              </w:rPr>
              <w:t>学校数量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91018">
            <w:pPr>
              <w:jc w:val="center"/>
            </w:pPr>
            <w:r>
              <w:rPr>
                <w:rFonts w:ascii="宋体" w:hAnsi="宋体" w:eastAsia="宋体"/>
                <w:sz w:val="16"/>
              </w:rPr>
              <w:t>=3所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A3D339">
            <w:pPr>
              <w:jc w:val="center"/>
            </w:pPr>
            <w:r>
              <w:rPr>
                <w:rFonts w:ascii="宋体" w:hAnsi="宋体" w:eastAsia="宋体"/>
                <w:sz w:val="16"/>
              </w:rPr>
              <w:t>=3所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6BB89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ECEBA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88379">
            <w:pPr>
              <w:jc w:val="center"/>
            </w:pPr>
          </w:p>
        </w:tc>
      </w:tr>
      <w:tr w14:paraId="2D937E3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B088C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ABC3F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CA311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6B8A69">
            <w:pPr>
              <w:jc w:val="center"/>
            </w:pPr>
            <w:r>
              <w:rPr>
                <w:rFonts w:ascii="宋体" w:hAnsi="宋体" w:eastAsia="宋体"/>
                <w:sz w:val="16"/>
              </w:rPr>
              <w:t>资助覆盖率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62D19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32FA9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F87A7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C565E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25341B">
            <w:pPr>
              <w:jc w:val="center"/>
            </w:pPr>
          </w:p>
        </w:tc>
      </w:tr>
      <w:tr w14:paraId="1EE350B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ED944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947B4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FE6A1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C7C4A2">
            <w:pPr>
              <w:jc w:val="center"/>
            </w:pPr>
            <w:r>
              <w:rPr>
                <w:rFonts w:ascii="宋体" w:hAnsi="宋体" w:eastAsia="宋体"/>
                <w:sz w:val="16"/>
              </w:rPr>
              <w:t>资金发放准确率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5C838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7399E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6CB01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361E0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AF17DD">
            <w:pPr>
              <w:jc w:val="center"/>
            </w:pPr>
          </w:p>
        </w:tc>
      </w:tr>
      <w:tr w14:paraId="38253F2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E25F9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303AC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F1287B">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6ED4B0">
            <w:pPr>
              <w:jc w:val="center"/>
            </w:pPr>
            <w:r>
              <w:rPr>
                <w:rFonts w:ascii="宋体" w:hAnsi="宋体" w:eastAsia="宋体"/>
                <w:sz w:val="16"/>
              </w:rPr>
              <w:t>资助经费及时发放率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3D534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5C97B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D059E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80C2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CFDC7D">
            <w:pPr>
              <w:jc w:val="center"/>
            </w:pPr>
          </w:p>
        </w:tc>
      </w:tr>
      <w:tr w14:paraId="2EBDDD5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53152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4183B6">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C9AB13">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E1E188">
            <w:pPr>
              <w:jc w:val="center"/>
            </w:pPr>
            <w:r>
              <w:rPr>
                <w:rFonts w:ascii="宋体" w:hAnsi="宋体" w:eastAsia="宋体"/>
                <w:sz w:val="16"/>
              </w:rPr>
              <w:t>改善补助学生生活情况</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6C849F">
            <w:pPr>
              <w:jc w:val="center"/>
            </w:pPr>
            <w:r>
              <w:rPr>
                <w:rFonts w:ascii="宋体" w:hAnsi="宋体" w:eastAsia="宋体"/>
                <w:sz w:val="16"/>
              </w:rPr>
              <w:t>有效改善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2BEBA3">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146307">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10B29">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5CBDD7">
            <w:pPr>
              <w:jc w:val="center"/>
            </w:pPr>
          </w:p>
        </w:tc>
      </w:tr>
      <w:tr w14:paraId="1057996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F33D0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5FA78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C8531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AC46C2">
            <w:pPr>
              <w:jc w:val="center"/>
            </w:pPr>
            <w:r>
              <w:rPr>
                <w:rFonts w:ascii="宋体" w:hAnsi="宋体" w:eastAsia="宋体"/>
                <w:sz w:val="16"/>
              </w:rPr>
              <w:t>宣传政策知晓率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1F39E">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6FF78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02CB3">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18CC35">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824D9">
            <w:pPr>
              <w:jc w:val="center"/>
            </w:pPr>
          </w:p>
        </w:tc>
      </w:tr>
      <w:tr w14:paraId="13C2822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943A7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53E0D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1F93C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DA809">
            <w:pPr>
              <w:jc w:val="center"/>
            </w:pPr>
            <w:r>
              <w:rPr>
                <w:rFonts w:ascii="宋体" w:hAnsi="宋体" w:eastAsia="宋体"/>
                <w:sz w:val="16"/>
              </w:rPr>
              <w:t>受益学生及家长满意度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596EEB">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6FEB7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2FB0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211EB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152178">
            <w:pPr>
              <w:jc w:val="center"/>
            </w:pPr>
          </w:p>
        </w:tc>
      </w:tr>
      <w:tr w14:paraId="03084326">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79D4F7">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5FAC5D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A8F58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5740B3">
            <w:pPr>
              <w:jc w:val="center"/>
            </w:pPr>
            <w:r>
              <w:rPr>
                <w:rFonts w:ascii="宋体" w:hAnsi="宋体" w:eastAsia="宋体"/>
                <w:sz w:val="16"/>
              </w:rPr>
              <w:t>91.92分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474944E"/>
        </w:tc>
      </w:tr>
    </w:tbl>
    <w:p w14:paraId="7755A1EE">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212075B">
        <w:tblPrEx>
          <w:tblCellMar>
            <w:top w:w="0" w:type="dxa"/>
            <w:left w:w="108" w:type="dxa"/>
            <w:bottom w:w="0" w:type="dxa"/>
            <w:right w:w="108" w:type="dxa"/>
          </w:tblCellMar>
        </w:tblPrEx>
        <w:tc>
          <w:tcPr>
            <w:tcW w:w="8847" w:type="dxa"/>
            <w:gridSpan w:val="9"/>
            <w:vAlign w:val="center"/>
          </w:tcPr>
          <w:p w14:paraId="377AC990">
            <w:pPr>
              <w:jc w:val="center"/>
            </w:pPr>
            <w:r>
              <w:rPr>
                <w:rFonts w:ascii="宋体" w:hAnsi="宋体" w:eastAsia="宋体"/>
                <w:sz w:val="24"/>
              </w:rPr>
              <w:t>项目支出绩效自评表</w:t>
            </w:r>
          </w:p>
        </w:tc>
      </w:tr>
      <w:tr w14:paraId="68154954">
        <w:tblPrEx>
          <w:tblCellMar>
            <w:top w:w="0" w:type="dxa"/>
            <w:left w:w="108" w:type="dxa"/>
            <w:bottom w:w="0" w:type="dxa"/>
            <w:right w:w="108" w:type="dxa"/>
          </w:tblCellMar>
        </w:tblPrEx>
        <w:tc>
          <w:tcPr>
            <w:tcW w:w="8847" w:type="dxa"/>
            <w:gridSpan w:val="9"/>
            <w:vAlign w:val="center"/>
          </w:tcPr>
          <w:p w14:paraId="564B6581">
            <w:pPr>
              <w:jc w:val="center"/>
            </w:pPr>
            <w:r>
              <w:rPr>
                <w:rFonts w:ascii="宋体" w:hAnsi="宋体" w:eastAsia="宋体"/>
                <w:sz w:val="24"/>
              </w:rPr>
              <w:t>(2024年度)</w:t>
            </w:r>
          </w:p>
        </w:tc>
      </w:tr>
      <w:tr w14:paraId="1491F0A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6F8C13">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3849999">
            <w:pPr>
              <w:jc w:val="center"/>
            </w:pPr>
            <w:r>
              <w:rPr>
                <w:rFonts w:ascii="宋体" w:hAnsi="宋体" w:eastAsia="宋体"/>
                <w:sz w:val="16"/>
              </w:rPr>
              <w:t>2024年学生资助补助经费预算[自治区直达资金]（和地财教</w:t>
            </w:r>
            <w:r>
              <w:rPr>
                <w:rFonts w:hint="eastAsia" w:ascii="宋体" w:hAnsi="宋体"/>
                <w:sz w:val="16"/>
                <w:lang w:eastAsia="zh-CN"/>
              </w:rPr>
              <w:t>〔2023〕69号</w:t>
            </w:r>
            <w:r>
              <w:rPr>
                <w:rFonts w:ascii="宋体" w:hAnsi="宋体" w:eastAsia="宋体"/>
                <w:sz w:val="16"/>
              </w:rPr>
              <w:t>）</w:t>
            </w:r>
          </w:p>
        </w:tc>
      </w:tr>
      <w:tr w14:paraId="671D9BB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D9378F">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7239BDF">
            <w:pPr>
              <w:jc w:val="center"/>
            </w:pPr>
            <w:r>
              <w:rPr>
                <w:rFonts w:ascii="宋体" w:hAnsi="宋体" w:eastAsia="宋体"/>
                <w:sz w:val="16"/>
              </w:rPr>
              <w:t>民丰县教育和科学技术局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12D4E">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418B6FB">
            <w:pPr>
              <w:jc w:val="center"/>
            </w:pPr>
            <w:r>
              <w:rPr>
                <w:rFonts w:ascii="宋体" w:hAnsi="宋体" w:eastAsia="宋体"/>
                <w:sz w:val="16"/>
              </w:rPr>
              <w:t>民丰县教育和科学技术局</w:t>
            </w:r>
          </w:p>
        </w:tc>
      </w:tr>
      <w:tr w14:paraId="36A0792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80EB4F">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AB7C7">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BF645E">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5A8930">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B6EDA">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626CD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BEA4BC">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972CA1">
            <w:pPr>
              <w:jc w:val="center"/>
            </w:pPr>
            <w:r>
              <w:rPr>
                <w:rFonts w:ascii="宋体" w:hAnsi="宋体" w:eastAsia="宋体"/>
                <w:sz w:val="16"/>
              </w:rPr>
              <w:t>得分</w:t>
            </w:r>
          </w:p>
        </w:tc>
      </w:tr>
      <w:tr w14:paraId="4C03045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E6826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EE9D8">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443125">
            <w:pPr>
              <w:jc w:val="center"/>
            </w:pPr>
            <w:r>
              <w:rPr>
                <w:rFonts w:ascii="宋体" w:hAnsi="宋体" w:eastAsia="宋体"/>
                <w:sz w:val="16"/>
              </w:rPr>
              <w:t>76.46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BD7A62">
            <w:pPr>
              <w:jc w:val="center"/>
            </w:pPr>
            <w:r>
              <w:rPr>
                <w:rFonts w:ascii="宋体" w:hAnsi="宋体" w:eastAsia="宋体"/>
                <w:sz w:val="16"/>
              </w:rPr>
              <w:t>76.46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70228F">
            <w:pPr>
              <w:jc w:val="center"/>
            </w:pPr>
            <w:r>
              <w:rPr>
                <w:rFonts w:ascii="宋体" w:hAnsi="宋体" w:eastAsia="宋体"/>
                <w:sz w:val="16"/>
              </w:rPr>
              <w:t>70.14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002AA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0DAC72">
            <w:pPr>
              <w:jc w:val="center"/>
            </w:pPr>
            <w:r>
              <w:rPr>
                <w:rFonts w:ascii="宋体" w:hAnsi="宋体" w:eastAsia="宋体"/>
                <w:sz w:val="16"/>
              </w:rPr>
              <w:t xml:space="preserve">91.73%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D78EA">
            <w:pPr>
              <w:jc w:val="center"/>
            </w:pPr>
            <w:r>
              <w:rPr>
                <w:rFonts w:ascii="宋体" w:hAnsi="宋体" w:eastAsia="宋体"/>
                <w:sz w:val="16"/>
              </w:rPr>
              <w:t>10.00分</w:t>
            </w:r>
          </w:p>
        </w:tc>
      </w:tr>
      <w:tr w14:paraId="6E0AF65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1022F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151C8">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9D993F">
            <w:pPr>
              <w:jc w:val="center"/>
            </w:pPr>
            <w:r>
              <w:rPr>
                <w:rFonts w:ascii="宋体" w:hAnsi="宋体" w:eastAsia="宋体"/>
                <w:sz w:val="16"/>
              </w:rPr>
              <w:t>76.46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C18427">
            <w:pPr>
              <w:jc w:val="center"/>
            </w:pPr>
            <w:r>
              <w:rPr>
                <w:rFonts w:ascii="宋体" w:hAnsi="宋体" w:eastAsia="宋体"/>
                <w:sz w:val="16"/>
              </w:rPr>
              <w:t>76.46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BBD1FE">
            <w:pPr>
              <w:jc w:val="center"/>
            </w:pPr>
            <w:r>
              <w:rPr>
                <w:rFonts w:ascii="宋体" w:hAnsi="宋体" w:eastAsia="宋体"/>
                <w:sz w:val="16"/>
              </w:rPr>
              <w:t>70.14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EFDAA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1A0A6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66AD93">
            <w:pPr>
              <w:jc w:val="center"/>
            </w:pPr>
            <w:r>
              <w:rPr>
                <w:rFonts w:ascii="宋体" w:hAnsi="宋体" w:eastAsia="宋体"/>
                <w:sz w:val="16"/>
              </w:rPr>
              <w:t>—</w:t>
            </w:r>
          </w:p>
        </w:tc>
      </w:tr>
      <w:tr w14:paraId="701B04A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549FD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ED53C">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9142D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0252B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20C81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1012F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7F16D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14D35E">
            <w:pPr>
              <w:jc w:val="center"/>
            </w:pPr>
            <w:r>
              <w:rPr>
                <w:rFonts w:ascii="宋体" w:hAnsi="宋体" w:eastAsia="宋体"/>
                <w:sz w:val="16"/>
              </w:rPr>
              <w:t>—</w:t>
            </w:r>
          </w:p>
        </w:tc>
      </w:tr>
      <w:tr w14:paraId="522475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D960B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2B964">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07212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2FC12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5BE03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6C2E2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AF580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66BF3D">
            <w:pPr>
              <w:jc w:val="center"/>
            </w:pPr>
            <w:r>
              <w:rPr>
                <w:rFonts w:ascii="宋体" w:hAnsi="宋体" w:eastAsia="宋体"/>
                <w:sz w:val="16"/>
              </w:rPr>
              <w:t>—</w:t>
            </w:r>
          </w:p>
        </w:tc>
      </w:tr>
      <w:tr w14:paraId="7DFAACF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FDDF5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BD9A12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E2386D">
            <w:pPr>
              <w:jc w:val="center"/>
            </w:pPr>
            <w:r>
              <w:rPr>
                <w:rFonts w:ascii="宋体" w:hAnsi="宋体" w:eastAsia="宋体"/>
                <w:sz w:val="16"/>
              </w:rPr>
              <w:t>实际完成情况</w:t>
            </w:r>
          </w:p>
        </w:tc>
      </w:tr>
      <w:tr w14:paraId="72D94AC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25BE3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BEEE009">
            <w:pPr>
              <w:jc w:val="both"/>
            </w:pPr>
            <w:r>
              <w:rPr>
                <w:rFonts w:ascii="宋体" w:hAnsi="宋体" w:eastAsia="宋体"/>
                <w:sz w:val="16"/>
              </w:rPr>
              <w:t>根据（和地财教</w:t>
            </w:r>
            <w:r>
              <w:rPr>
                <w:rFonts w:hint="eastAsia" w:ascii="宋体" w:hAnsi="宋体"/>
                <w:sz w:val="16"/>
                <w:lang w:eastAsia="zh-CN"/>
              </w:rPr>
              <w:t>〔2023〕69号</w:t>
            </w:r>
            <w:r>
              <w:rPr>
                <w:rFonts w:ascii="宋体" w:hAnsi="宋体" w:eastAsia="宋体"/>
                <w:sz w:val="16"/>
              </w:rPr>
              <w:t>文件）确定项目。主要内容：保障补助高级中学教育学校1所，补助学生人数873人，免学费1200元/人/年（本次分配206.19元/人/年），助学金2000元/人/年（本次分配321.19元/人/年）；保障补助职业技术学校1所，补助学生人数458人，免学费2000元/人/年（本次分配305.68元/人/年），助学金2000元/人/年（本次分配408.39元/人/年）；保障补助技工学校1所，补助学生人数72人，免学费2000元/人/年（本次分配533.33元/人/年），助学金2000元/人/年（本次分配183.67元/人/年）的标准进行助学金补助。补助覆盖率达到100%</w:t>
            </w:r>
            <w:r>
              <w:rPr>
                <w:rFonts w:hint="eastAsia" w:ascii="宋体" w:hAnsi="宋体"/>
                <w:sz w:val="16"/>
                <w:lang w:eastAsia="zh-CN"/>
              </w:rPr>
              <w:t>。</w:t>
            </w:r>
            <w:r>
              <w:rPr>
                <w:rFonts w:ascii="宋体" w:hAnsi="宋体" w:eastAsia="宋体"/>
                <w:sz w:val="16"/>
              </w:rPr>
              <w:t>通过项目的实施，有效保障学校教育教学工作正常开展，促进教育稳步发展。通过项目的实施减轻家庭负担，满足家庭经济困难学生基本生活需要、学生和家长满意度不断提高。</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342E4E4">
            <w:pPr>
              <w:jc w:val="both"/>
            </w:pPr>
            <w:r>
              <w:rPr>
                <w:rFonts w:hint="eastAsia" w:ascii="宋体" w:hAnsi="宋体"/>
                <w:sz w:val="16"/>
                <w:lang w:eastAsia="zh-CN"/>
              </w:rPr>
              <w:t>截至</w:t>
            </w:r>
            <w:r>
              <w:rPr>
                <w:rFonts w:ascii="宋体" w:hAnsi="宋体" w:eastAsia="宋体"/>
                <w:sz w:val="16"/>
              </w:rPr>
              <w:t>2024年12月31日本项目已支付70.14万元，执行率91.73%，完成分别为：高级中学教育学校1所，补助学生人数1013人，免学费206.19元/人/年，助学金321.19元/人/年；职业技术学校1所，补助学生人数402人，免学费305.68元/人/年，助学金补助210人，助学金117.21元/人/年；保障补助技工学校1所，补助学生人数80人，免学费533.33元/人/年，助学金补助75人，助学金183.67元/人/年。补助覆盖率达到100%。通过项目的实施，有效保障了学校教育教学工作正常开展，促进了教育稳步发展。减轻了家庭负担，满足家庭经济困难学生基本生活需要，学生和家长满意度不断提高。</w:t>
            </w:r>
          </w:p>
        </w:tc>
      </w:tr>
      <w:tr w14:paraId="070F47D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50A840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2FD96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B8CED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0D9CF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4F63F4">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F5145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F1CB2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A15B9">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840304">
            <w:pPr>
              <w:jc w:val="center"/>
            </w:pPr>
            <w:r>
              <w:rPr>
                <w:rFonts w:ascii="宋体" w:hAnsi="宋体" w:eastAsia="宋体"/>
                <w:sz w:val="16"/>
              </w:rPr>
              <w:t>偏差原因分析及改进措施</w:t>
            </w:r>
          </w:p>
        </w:tc>
      </w:tr>
      <w:tr w14:paraId="7512555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D0F64F">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DD495E">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E3A8A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347C0E">
            <w:pPr>
              <w:jc w:val="center"/>
            </w:pPr>
            <w:r>
              <w:rPr>
                <w:rFonts w:ascii="宋体" w:hAnsi="宋体" w:eastAsia="宋体"/>
                <w:sz w:val="16"/>
              </w:rPr>
              <w:t>普通高中教育补助人数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CC97EC">
            <w:pPr>
              <w:jc w:val="center"/>
            </w:pPr>
            <w:r>
              <w:rPr>
                <w:rFonts w:ascii="宋体" w:hAnsi="宋体" w:eastAsia="宋体"/>
                <w:sz w:val="16"/>
              </w:rPr>
              <w:t>&gt;=873人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F4044D">
            <w:pPr>
              <w:jc w:val="center"/>
            </w:pPr>
            <w:r>
              <w:rPr>
                <w:rFonts w:ascii="宋体" w:hAnsi="宋体" w:eastAsia="宋体"/>
                <w:sz w:val="16"/>
              </w:rPr>
              <w:t>=1013人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3B26F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E23880">
            <w:pPr>
              <w:jc w:val="center"/>
            </w:pPr>
            <w:r>
              <w:rPr>
                <w:rFonts w:ascii="宋体" w:hAnsi="宋体" w:eastAsia="宋体"/>
                <w:sz w:val="16"/>
              </w:rPr>
              <w:t>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DE0EB8">
            <w:pPr>
              <w:jc w:val="center"/>
            </w:pPr>
            <w:r>
              <w:rPr>
                <w:rFonts w:ascii="宋体" w:hAnsi="宋体" w:eastAsia="宋体"/>
                <w:sz w:val="16"/>
              </w:rPr>
              <w:t>偏差原因：主要原因是2024-2025学年度职业技术学校学生数量增加。改进措施：加强人员管理。</w:t>
            </w:r>
          </w:p>
        </w:tc>
      </w:tr>
      <w:tr w14:paraId="387ACE1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83D40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7AA0F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A180C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880FDD">
            <w:pPr>
              <w:jc w:val="center"/>
            </w:pPr>
            <w:r>
              <w:rPr>
                <w:rFonts w:ascii="宋体" w:hAnsi="宋体" w:eastAsia="宋体"/>
                <w:sz w:val="16"/>
              </w:rPr>
              <w:t>职业教育助学金补助人数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230E6B">
            <w:pPr>
              <w:jc w:val="center"/>
            </w:pPr>
            <w:r>
              <w:rPr>
                <w:rFonts w:ascii="宋体" w:hAnsi="宋体" w:eastAsia="宋体"/>
                <w:sz w:val="16"/>
              </w:rPr>
              <w:t>&gt;=286人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BEEC85">
            <w:pPr>
              <w:jc w:val="center"/>
            </w:pPr>
            <w:r>
              <w:rPr>
                <w:rFonts w:ascii="宋体" w:hAnsi="宋体" w:eastAsia="宋体"/>
                <w:sz w:val="16"/>
              </w:rPr>
              <w:t>=210人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C1473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063F7A">
            <w:pPr>
              <w:jc w:val="center"/>
            </w:pPr>
            <w:r>
              <w:rPr>
                <w:rFonts w:ascii="宋体" w:hAnsi="宋体" w:eastAsia="宋体"/>
                <w:sz w:val="16"/>
              </w:rPr>
              <w:t>1.68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7073DC">
            <w:pPr>
              <w:jc w:val="center"/>
            </w:pPr>
            <w:r>
              <w:rPr>
                <w:rFonts w:ascii="宋体" w:hAnsi="宋体" w:eastAsia="宋体"/>
                <w:sz w:val="16"/>
              </w:rPr>
              <w:t>偏差原因：主要原因是2024-2025学年度职业技术学校学生数量减少。改进措施：加强人员管理。</w:t>
            </w:r>
          </w:p>
        </w:tc>
      </w:tr>
      <w:tr w14:paraId="24B705A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9AD11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1E93A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2F65C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2AF711">
            <w:pPr>
              <w:jc w:val="center"/>
            </w:pPr>
            <w:r>
              <w:rPr>
                <w:rFonts w:ascii="宋体" w:hAnsi="宋体" w:eastAsia="宋体"/>
                <w:sz w:val="16"/>
              </w:rPr>
              <w:t>职业教育免学费补助人数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841AA6">
            <w:pPr>
              <w:jc w:val="center"/>
            </w:pPr>
            <w:r>
              <w:rPr>
                <w:rFonts w:ascii="宋体" w:hAnsi="宋体" w:eastAsia="宋体"/>
                <w:sz w:val="16"/>
              </w:rPr>
              <w:t>&gt;=458人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2521F">
            <w:pPr>
              <w:jc w:val="center"/>
            </w:pPr>
            <w:r>
              <w:rPr>
                <w:rFonts w:ascii="宋体" w:hAnsi="宋体" w:eastAsia="宋体"/>
                <w:sz w:val="16"/>
              </w:rPr>
              <w:t>=402人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68CB0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8F9CD">
            <w:pPr>
              <w:jc w:val="center"/>
            </w:pPr>
            <w:r>
              <w:rPr>
                <w:rFonts w:ascii="宋体" w:hAnsi="宋体" w:eastAsia="宋体"/>
                <w:sz w:val="16"/>
              </w:rPr>
              <w:t>3.47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B030A5">
            <w:pPr>
              <w:jc w:val="center"/>
            </w:pPr>
            <w:r>
              <w:rPr>
                <w:rFonts w:ascii="宋体" w:hAnsi="宋体" w:eastAsia="宋体"/>
                <w:sz w:val="16"/>
              </w:rPr>
              <w:t>偏差原因：主要原因是2024-2025学年度职业技术学校学生数量减少。改进措施：加强人员管理。</w:t>
            </w:r>
          </w:p>
        </w:tc>
      </w:tr>
      <w:tr w14:paraId="58F65DD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6D0CE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35E49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2B90B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7A7D2B">
            <w:pPr>
              <w:jc w:val="center"/>
            </w:pPr>
            <w:r>
              <w:rPr>
                <w:rFonts w:ascii="宋体" w:hAnsi="宋体" w:eastAsia="宋体"/>
                <w:sz w:val="16"/>
              </w:rPr>
              <w:t>技工学校助学金补助人数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284207">
            <w:pPr>
              <w:jc w:val="center"/>
            </w:pPr>
            <w:r>
              <w:rPr>
                <w:rFonts w:ascii="宋体" w:hAnsi="宋体" w:eastAsia="宋体"/>
                <w:sz w:val="16"/>
              </w:rPr>
              <w:t>&gt;=49人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548972">
            <w:pPr>
              <w:jc w:val="center"/>
            </w:pPr>
            <w:r>
              <w:rPr>
                <w:rFonts w:ascii="宋体" w:hAnsi="宋体" w:eastAsia="宋体"/>
                <w:sz w:val="16"/>
              </w:rPr>
              <w:t>=75人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DA938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DEB212">
            <w:pPr>
              <w:jc w:val="center"/>
            </w:pPr>
            <w:r>
              <w:rPr>
                <w:rFonts w:ascii="宋体" w:hAnsi="宋体" w:eastAsia="宋体"/>
                <w:sz w:val="16"/>
              </w:rPr>
              <w:t>2.35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60562">
            <w:pPr>
              <w:jc w:val="center"/>
            </w:pPr>
            <w:r>
              <w:rPr>
                <w:rFonts w:ascii="宋体" w:hAnsi="宋体" w:eastAsia="宋体"/>
                <w:sz w:val="16"/>
              </w:rPr>
              <w:t>偏差原因：主要原因是2024-2025学年度职业技术学校学生数量增加。改进措施：加强人员管理。</w:t>
            </w:r>
          </w:p>
        </w:tc>
      </w:tr>
      <w:tr w14:paraId="3C1E674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23918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BC805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84617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F340F">
            <w:pPr>
              <w:jc w:val="center"/>
            </w:pPr>
            <w:r>
              <w:rPr>
                <w:rFonts w:ascii="宋体" w:hAnsi="宋体" w:eastAsia="宋体"/>
                <w:sz w:val="16"/>
              </w:rPr>
              <w:t>技工学校免学费补助人数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0274CE">
            <w:pPr>
              <w:jc w:val="center"/>
            </w:pPr>
            <w:r>
              <w:rPr>
                <w:rFonts w:ascii="宋体" w:hAnsi="宋体" w:eastAsia="宋体"/>
                <w:sz w:val="16"/>
              </w:rPr>
              <w:t>&gt;=72人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7EFC05">
            <w:pPr>
              <w:jc w:val="center"/>
            </w:pPr>
            <w:r>
              <w:rPr>
                <w:rFonts w:ascii="宋体" w:hAnsi="宋体" w:eastAsia="宋体"/>
                <w:sz w:val="16"/>
              </w:rPr>
              <w:t>=80人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29230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C212E6">
            <w:pPr>
              <w:jc w:val="center"/>
            </w:pPr>
            <w:r>
              <w:rPr>
                <w:rFonts w:ascii="宋体" w:hAnsi="宋体" w:eastAsia="宋体"/>
                <w:sz w:val="16"/>
              </w:rPr>
              <w:t>4.44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6C3D4">
            <w:pPr>
              <w:jc w:val="center"/>
            </w:pPr>
            <w:r>
              <w:rPr>
                <w:rFonts w:ascii="宋体" w:hAnsi="宋体" w:eastAsia="宋体"/>
                <w:sz w:val="16"/>
              </w:rPr>
              <w:t>偏差原因：主要原因是2024-2025学年度职业技术学校学生数量增加。改进措施：加强人员管理。</w:t>
            </w:r>
          </w:p>
        </w:tc>
      </w:tr>
      <w:tr w14:paraId="41C3B3A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8B67B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6FB7B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0A775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55BDE0">
            <w:pPr>
              <w:jc w:val="center"/>
            </w:pPr>
            <w:r>
              <w:rPr>
                <w:rFonts w:ascii="宋体" w:hAnsi="宋体" w:eastAsia="宋体"/>
                <w:sz w:val="16"/>
              </w:rPr>
              <w:t>学校数量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FC7A34">
            <w:pPr>
              <w:jc w:val="center"/>
            </w:pPr>
            <w:r>
              <w:rPr>
                <w:rFonts w:ascii="宋体" w:hAnsi="宋体" w:eastAsia="宋体"/>
                <w:sz w:val="16"/>
              </w:rPr>
              <w:t>=3所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68E169">
            <w:pPr>
              <w:jc w:val="center"/>
            </w:pPr>
            <w:r>
              <w:rPr>
                <w:rFonts w:ascii="宋体" w:hAnsi="宋体" w:eastAsia="宋体"/>
                <w:sz w:val="16"/>
              </w:rPr>
              <w:t>=3所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492E64">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88B10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A692C">
            <w:pPr>
              <w:jc w:val="center"/>
            </w:pPr>
          </w:p>
        </w:tc>
      </w:tr>
      <w:tr w14:paraId="01D43BF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B8FC1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6EDCA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76FE6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D243F6">
            <w:pPr>
              <w:jc w:val="center"/>
            </w:pPr>
            <w:r>
              <w:rPr>
                <w:rFonts w:ascii="宋体" w:hAnsi="宋体" w:eastAsia="宋体"/>
                <w:sz w:val="16"/>
              </w:rPr>
              <w:t>助学金资助享受次数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197F24">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A77B6A">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6EF9C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93F4E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C89609">
            <w:pPr>
              <w:jc w:val="center"/>
            </w:pPr>
          </w:p>
        </w:tc>
      </w:tr>
      <w:tr w14:paraId="0C123A9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96233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3CD83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C9F62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36D3FA">
            <w:pPr>
              <w:jc w:val="center"/>
            </w:pPr>
            <w:r>
              <w:rPr>
                <w:rFonts w:ascii="宋体" w:hAnsi="宋体" w:eastAsia="宋体"/>
                <w:sz w:val="16"/>
              </w:rPr>
              <w:t>资助覆盖率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530B3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41B53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C8D76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1DE50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169531">
            <w:pPr>
              <w:jc w:val="center"/>
            </w:pPr>
          </w:p>
        </w:tc>
      </w:tr>
      <w:tr w14:paraId="5AFA7FC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14025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FC1AE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7933B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50BABC">
            <w:pPr>
              <w:jc w:val="center"/>
            </w:pPr>
            <w:r>
              <w:rPr>
                <w:rFonts w:ascii="宋体" w:hAnsi="宋体" w:eastAsia="宋体"/>
                <w:sz w:val="16"/>
              </w:rPr>
              <w:t>资助标准达标率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7BDD9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2FE8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0C809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1ABE06">
            <w:pPr>
              <w:jc w:val="center"/>
            </w:pPr>
            <w:r>
              <w:rPr>
                <w:rFonts w:ascii="宋体" w:hAnsi="宋体" w:eastAsia="宋体"/>
                <w:sz w:val="16"/>
              </w:rPr>
              <w:t>3.97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05D4F">
            <w:pPr>
              <w:jc w:val="center"/>
            </w:pPr>
            <w:r>
              <w:rPr>
                <w:rFonts w:ascii="宋体" w:hAnsi="宋体" w:eastAsia="宋体"/>
                <w:sz w:val="16"/>
              </w:rPr>
              <w:t>偏差原因：主要原因是2024-2025学年度职业技术学校学生数量减少。改进措施：加强人员管理。</w:t>
            </w:r>
          </w:p>
        </w:tc>
      </w:tr>
      <w:tr w14:paraId="0CF0E58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84573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38485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13F7EC">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36D09E">
            <w:pPr>
              <w:jc w:val="center"/>
            </w:pPr>
            <w:r>
              <w:rPr>
                <w:rFonts w:ascii="宋体" w:hAnsi="宋体" w:eastAsia="宋体"/>
                <w:sz w:val="16"/>
              </w:rPr>
              <w:t>资助经费及时发放率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77C89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134A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72EC2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B4C8C4">
            <w:pPr>
              <w:jc w:val="center"/>
            </w:pPr>
            <w:r>
              <w:rPr>
                <w:rFonts w:ascii="宋体" w:hAnsi="宋体" w:eastAsia="宋体"/>
                <w:sz w:val="16"/>
              </w:rPr>
              <w:t>3.97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DC2524">
            <w:pPr>
              <w:jc w:val="center"/>
            </w:pPr>
            <w:r>
              <w:rPr>
                <w:rFonts w:ascii="宋体" w:hAnsi="宋体" w:eastAsia="宋体"/>
                <w:sz w:val="16"/>
              </w:rPr>
              <w:t>偏差原因：主要原因是2024-2025学年度职业技术学校学生数量减少。改进措施：加强人员管理。</w:t>
            </w:r>
          </w:p>
        </w:tc>
      </w:tr>
      <w:tr w14:paraId="303C1CA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B6676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9D65FD">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C6C87F">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E552D3">
            <w:pPr>
              <w:jc w:val="center"/>
            </w:pPr>
            <w:r>
              <w:rPr>
                <w:rFonts w:ascii="宋体" w:hAnsi="宋体" w:eastAsia="宋体"/>
                <w:sz w:val="16"/>
              </w:rPr>
              <w:t>改善补助学生生活情况</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F44DE">
            <w:pPr>
              <w:jc w:val="center"/>
            </w:pPr>
            <w:r>
              <w:rPr>
                <w:rFonts w:ascii="宋体" w:hAnsi="宋体" w:eastAsia="宋体"/>
                <w:sz w:val="16"/>
              </w:rPr>
              <w:t>有效改善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C170BC">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58B78">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E4ACC8">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480DC">
            <w:pPr>
              <w:jc w:val="center"/>
            </w:pPr>
          </w:p>
        </w:tc>
      </w:tr>
      <w:tr w14:paraId="6C4B2E4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EA0AD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9A96E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56C84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5391B">
            <w:pPr>
              <w:jc w:val="center"/>
            </w:pPr>
            <w:r>
              <w:rPr>
                <w:rFonts w:ascii="宋体" w:hAnsi="宋体" w:eastAsia="宋体"/>
                <w:sz w:val="16"/>
              </w:rPr>
              <w:t>宣传政策知晓率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6CEF3F">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74192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A8B7D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79D8C5">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81D804">
            <w:pPr>
              <w:jc w:val="center"/>
            </w:pPr>
          </w:p>
        </w:tc>
      </w:tr>
      <w:tr w14:paraId="4BC19F9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26F16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DB2C6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A087D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212AA2">
            <w:pPr>
              <w:jc w:val="center"/>
            </w:pPr>
            <w:r>
              <w:rPr>
                <w:rFonts w:ascii="宋体" w:hAnsi="宋体" w:eastAsia="宋体"/>
                <w:sz w:val="16"/>
              </w:rPr>
              <w:t>受益学生及家长满意度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C4C9FA">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02684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7954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DBF31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363FBA">
            <w:pPr>
              <w:jc w:val="center"/>
            </w:pPr>
          </w:p>
        </w:tc>
      </w:tr>
      <w:tr w14:paraId="1F1B451B">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B0BE52A">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CDFAE9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7ADFF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1312DC">
            <w:pPr>
              <w:jc w:val="center"/>
            </w:pPr>
            <w:r>
              <w:rPr>
                <w:rFonts w:ascii="宋体" w:hAnsi="宋体" w:eastAsia="宋体"/>
                <w:sz w:val="16"/>
              </w:rPr>
              <w:t>89.08分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AB1F769"/>
        </w:tc>
      </w:tr>
    </w:tbl>
    <w:p w14:paraId="48375AB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225EF7E">
        <w:tblPrEx>
          <w:tblCellMar>
            <w:top w:w="0" w:type="dxa"/>
            <w:left w:w="108" w:type="dxa"/>
            <w:bottom w:w="0" w:type="dxa"/>
            <w:right w:w="108" w:type="dxa"/>
          </w:tblCellMar>
        </w:tblPrEx>
        <w:tc>
          <w:tcPr>
            <w:tcW w:w="8847" w:type="dxa"/>
            <w:gridSpan w:val="9"/>
            <w:vAlign w:val="center"/>
          </w:tcPr>
          <w:p w14:paraId="74E4505B">
            <w:pPr>
              <w:jc w:val="center"/>
            </w:pPr>
            <w:r>
              <w:rPr>
                <w:rFonts w:ascii="宋体" w:hAnsi="宋体" w:eastAsia="宋体"/>
                <w:sz w:val="24"/>
              </w:rPr>
              <w:t>项目支出绩效自评表</w:t>
            </w:r>
          </w:p>
        </w:tc>
      </w:tr>
      <w:tr w14:paraId="7052B06C">
        <w:tblPrEx>
          <w:tblCellMar>
            <w:top w:w="0" w:type="dxa"/>
            <w:left w:w="108" w:type="dxa"/>
            <w:bottom w:w="0" w:type="dxa"/>
            <w:right w:w="108" w:type="dxa"/>
          </w:tblCellMar>
        </w:tblPrEx>
        <w:tc>
          <w:tcPr>
            <w:tcW w:w="8847" w:type="dxa"/>
            <w:gridSpan w:val="9"/>
            <w:vAlign w:val="center"/>
          </w:tcPr>
          <w:p w14:paraId="0B53F2DD">
            <w:pPr>
              <w:jc w:val="center"/>
            </w:pPr>
            <w:r>
              <w:rPr>
                <w:rFonts w:ascii="宋体" w:hAnsi="宋体" w:eastAsia="宋体"/>
                <w:sz w:val="24"/>
              </w:rPr>
              <w:t>(2024年度)</w:t>
            </w:r>
          </w:p>
        </w:tc>
      </w:tr>
      <w:tr w14:paraId="32153FC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8294C">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D9A96DD">
            <w:pPr>
              <w:jc w:val="center"/>
            </w:pPr>
            <w:r>
              <w:rPr>
                <w:rFonts w:ascii="宋体" w:hAnsi="宋体" w:eastAsia="宋体"/>
                <w:sz w:val="16"/>
              </w:rPr>
              <w:t>2024年学生资助补助经费预算中央直达资金（和地财教</w:t>
            </w:r>
            <w:r>
              <w:rPr>
                <w:rFonts w:hint="eastAsia" w:ascii="宋体" w:hAnsi="宋体"/>
                <w:sz w:val="16"/>
                <w:lang w:eastAsia="zh-CN"/>
              </w:rPr>
              <w:t>〔2023〕59号</w:t>
            </w:r>
            <w:r>
              <w:rPr>
                <w:rFonts w:ascii="宋体" w:hAnsi="宋体" w:eastAsia="宋体"/>
                <w:sz w:val="16"/>
              </w:rPr>
              <w:t>）</w:t>
            </w:r>
          </w:p>
        </w:tc>
      </w:tr>
      <w:tr w14:paraId="3256F86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157CD4">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D3AD1F4">
            <w:pPr>
              <w:jc w:val="center"/>
            </w:pPr>
            <w:r>
              <w:rPr>
                <w:rFonts w:ascii="宋体" w:hAnsi="宋体" w:eastAsia="宋体"/>
                <w:sz w:val="16"/>
              </w:rPr>
              <w:t>民丰县教育和科学技术局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FC3585">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751C669">
            <w:pPr>
              <w:jc w:val="center"/>
            </w:pPr>
            <w:r>
              <w:rPr>
                <w:rFonts w:ascii="宋体" w:hAnsi="宋体" w:eastAsia="宋体"/>
                <w:sz w:val="16"/>
              </w:rPr>
              <w:t>民丰县教育和科学技术局</w:t>
            </w:r>
          </w:p>
        </w:tc>
      </w:tr>
      <w:tr w14:paraId="13D0F93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C6FBC7">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15633">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47AC7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918E61">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646F46">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B16F0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B20528">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73B101">
            <w:pPr>
              <w:jc w:val="center"/>
            </w:pPr>
            <w:r>
              <w:rPr>
                <w:rFonts w:ascii="宋体" w:hAnsi="宋体" w:eastAsia="宋体"/>
                <w:sz w:val="16"/>
              </w:rPr>
              <w:t>得分</w:t>
            </w:r>
          </w:p>
        </w:tc>
      </w:tr>
      <w:tr w14:paraId="5C81161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0E413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2FA72">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F84315">
            <w:pPr>
              <w:jc w:val="center"/>
            </w:pPr>
            <w:r>
              <w:rPr>
                <w:rFonts w:ascii="宋体" w:hAnsi="宋体" w:eastAsia="宋体"/>
                <w:sz w:val="16"/>
              </w:rPr>
              <w:t>323.04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77D50F">
            <w:pPr>
              <w:jc w:val="center"/>
            </w:pPr>
            <w:r>
              <w:rPr>
                <w:rFonts w:ascii="宋体" w:hAnsi="宋体" w:eastAsia="宋体"/>
                <w:sz w:val="16"/>
              </w:rPr>
              <w:t>323.04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707892">
            <w:pPr>
              <w:jc w:val="center"/>
            </w:pPr>
            <w:r>
              <w:rPr>
                <w:rFonts w:ascii="宋体" w:hAnsi="宋体" w:eastAsia="宋体"/>
                <w:sz w:val="16"/>
              </w:rPr>
              <w:t>316.87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0AF51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89BCDF">
            <w:pPr>
              <w:jc w:val="center"/>
            </w:pPr>
            <w:r>
              <w:rPr>
                <w:rFonts w:ascii="宋体" w:hAnsi="宋体" w:eastAsia="宋体"/>
                <w:sz w:val="16"/>
              </w:rPr>
              <w:t xml:space="preserve">98.09%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731BAC">
            <w:pPr>
              <w:jc w:val="center"/>
            </w:pPr>
            <w:r>
              <w:rPr>
                <w:rFonts w:ascii="宋体" w:hAnsi="宋体" w:eastAsia="宋体"/>
                <w:sz w:val="16"/>
              </w:rPr>
              <w:t>9.52分</w:t>
            </w:r>
          </w:p>
        </w:tc>
      </w:tr>
      <w:tr w14:paraId="3E543DB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83404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DD874">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304517">
            <w:pPr>
              <w:jc w:val="center"/>
            </w:pPr>
            <w:r>
              <w:rPr>
                <w:rFonts w:ascii="宋体" w:hAnsi="宋体" w:eastAsia="宋体"/>
                <w:sz w:val="16"/>
              </w:rPr>
              <w:t>323.04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5E8A7D">
            <w:pPr>
              <w:jc w:val="center"/>
            </w:pPr>
            <w:r>
              <w:rPr>
                <w:rFonts w:ascii="宋体" w:hAnsi="宋体" w:eastAsia="宋体"/>
                <w:sz w:val="16"/>
              </w:rPr>
              <w:t>323.04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F9E9C7">
            <w:pPr>
              <w:jc w:val="center"/>
            </w:pPr>
            <w:r>
              <w:rPr>
                <w:rFonts w:ascii="宋体" w:hAnsi="宋体" w:eastAsia="宋体"/>
                <w:sz w:val="16"/>
              </w:rPr>
              <w:t>316.87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13F1C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80A48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F26F36">
            <w:pPr>
              <w:jc w:val="center"/>
            </w:pPr>
            <w:r>
              <w:rPr>
                <w:rFonts w:ascii="宋体" w:hAnsi="宋体" w:eastAsia="宋体"/>
                <w:sz w:val="16"/>
              </w:rPr>
              <w:t>—</w:t>
            </w:r>
          </w:p>
        </w:tc>
      </w:tr>
      <w:tr w14:paraId="03BB208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DDB60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A8D73">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6F2A4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642AC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9B9F0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DA5EB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FFDCA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AD8A3">
            <w:pPr>
              <w:jc w:val="center"/>
            </w:pPr>
            <w:r>
              <w:rPr>
                <w:rFonts w:ascii="宋体" w:hAnsi="宋体" w:eastAsia="宋体"/>
                <w:sz w:val="16"/>
              </w:rPr>
              <w:t>—</w:t>
            </w:r>
          </w:p>
        </w:tc>
      </w:tr>
      <w:tr w14:paraId="1B71D40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2004F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EB5B7">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C9931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3FE0F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8F641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F76DD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35AF7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5AA035">
            <w:pPr>
              <w:jc w:val="center"/>
            </w:pPr>
            <w:r>
              <w:rPr>
                <w:rFonts w:ascii="宋体" w:hAnsi="宋体" w:eastAsia="宋体"/>
                <w:sz w:val="16"/>
              </w:rPr>
              <w:t>—</w:t>
            </w:r>
          </w:p>
        </w:tc>
      </w:tr>
      <w:tr w14:paraId="4288462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A45E8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2A752A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42239C">
            <w:pPr>
              <w:jc w:val="center"/>
            </w:pPr>
            <w:r>
              <w:rPr>
                <w:rFonts w:ascii="宋体" w:hAnsi="宋体" w:eastAsia="宋体"/>
                <w:sz w:val="16"/>
              </w:rPr>
              <w:t>实际完成情况</w:t>
            </w:r>
          </w:p>
        </w:tc>
      </w:tr>
      <w:tr w14:paraId="4CC47D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3CDEC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7B517BC">
            <w:pPr>
              <w:jc w:val="both"/>
            </w:pPr>
            <w:r>
              <w:rPr>
                <w:rFonts w:ascii="宋体" w:hAnsi="宋体" w:eastAsia="宋体"/>
                <w:sz w:val="16"/>
              </w:rPr>
              <w:t>根据（和地财教</w:t>
            </w:r>
            <w:r>
              <w:rPr>
                <w:rFonts w:hint="eastAsia" w:ascii="宋体" w:hAnsi="宋体"/>
                <w:sz w:val="16"/>
                <w:lang w:eastAsia="zh-CN"/>
              </w:rPr>
              <w:t>〔2023〕59号</w:t>
            </w:r>
            <w:r>
              <w:rPr>
                <w:rFonts w:ascii="宋体" w:hAnsi="宋体" w:eastAsia="宋体"/>
                <w:sz w:val="16"/>
              </w:rPr>
              <w:t>文件）确定项目。主要内容：普通高中1-3</w:t>
            </w:r>
            <w:r>
              <w:rPr>
                <w:rFonts w:hint="eastAsia" w:ascii="宋体" w:hAnsi="宋体"/>
                <w:sz w:val="16"/>
                <w:lang w:eastAsia="zh-CN"/>
              </w:rPr>
              <w:t>年级</w:t>
            </w:r>
            <w:r>
              <w:rPr>
                <w:rFonts w:ascii="宋体" w:hAnsi="宋体" w:eastAsia="宋体"/>
                <w:sz w:val="16"/>
              </w:rPr>
              <w:t>873名学生、职业技术学校1-2年级286名学生、技工学校1-2年级学生49名学生发放助学金185.48万元，普通高中、职业技术学校、技工学校经常运转免学费137.56万元。通过此项目实施，减轻学生家庭经济负担，改善学生生活条件。</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533184">
            <w:pPr>
              <w:jc w:val="both"/>
            </w:pPr>
            <w:r>
              <w:rPr>
                <w:rFonts w:ascii="宋体" w:hAnsi="宋体" w:eastAsia="宋体"/>
                <w:sz w:val="16"/>
              </w:rPr>
              <w:t>75</w:t>
            </w:r>
            <w:r>
              <w:rPr>
                <w:rFonts w:hint="eastAsia" w:ascii="宋体" w:hAnsi="宋体"/>
                <w:sz w:val="16"/>
                <w:lang w:eastAsia="zh-CN"/>
              </w:rPr>
              <w:t>截至2024</w:t>
            </w:r>
            <w:r>
              <w:rPr>
                <w:rFonts w:ascii="宋体" w:hAnsi="宋体" w:eastAsia="宋体"/>
                <w:sz w:val="16"/>
              </w:rPr>
              <w:t>年12月31日普通高中1-3</w:t>
            </w:r>
            <w:r>
              <w:rPr>
                <w:rFonts w:hint="eastAsia" w:ascii="宋体" w:hAnsi="宋体"/>
                <w:sz w:val="16"/>
                <w:lang w:eastAsia="zh-CN"/>
              </w:rPr>
              <w:t>年级</w:t>
            </w:r>
            <w:r>
              <w:rPr>
                <w:rFonts w:ascii="宋体" w:hAnsi="宋体" w:eastAsia="宋体"/>
                <w:sz w:val="16"/>
              </w:rPr>
              <w:t>1013名学生、职业技术学校1-2年级210名学生、技工学校1-2年级学生75名学生发放助学金180.08万元，普通高中、职业技术学校、技工学校经常运转免学费136.79万元。通过此项目实施，减轻学生家庭经济负担，改善学生生活条件。</w:t>
            </w:r>
          </w:p>
        </w:tc>
      </w:tr>
      <w:tr w14:paraId="4040D6D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FFA8B2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0E30D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6904AB">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8343E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99E72">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516AB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3D9F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A779A">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A25352">
            <w:pPr>
              <w:jc w:val="center"/>
            </w:pPr>
            <w:r>
              <w:rPr>
                <w:rFonts w:ascii="宋体" w:hAnsi="宋体" w:eastAsia="宋体"/>
                <w:sz w:val="16"/>
              </w:rPr>
              <w:t>偏差原因分析及改进措施</w:t>
            </w:r>
          </w:p>
        </w:tc>
      </w:tr>
      <w:tr w14:paraId="586C959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71323C">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B116F5">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C9D7D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21D26">
            <w:pPr>
              <w:jc w:val="center"/>
            </w:pPr>
            <w:r>
              <w:rPr>
                <w:rFonts w:ascii="宋体" w:hAnsi="宋体" w:eastAsia="宋体"/>
                <w:sz w:val="16"/>
              </w:rPr>
              <w:t>普通高中教育补助人数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6CED17">
            <w:pPr>
              <w:jc w:val="center"/>
            </w:pPr>
            <w:r>
              <w:rPr>
                <w:rFonts w:ascii="宋体" w:hAnsi="宋体" w:eastAsia="宋体"/>
                <w:sz w:val="16"/>
              </w:rPr>
              <w:t>&gt;=873人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04362">
            <w:pPr>
              <w:jc w:val="center"/>
            </w:pPr>
            <w:r>
              <w:rPr>
                <w:rFonts w:ascii="宋体" w:hAnsi="宋体" w:eastAsia="宋体"/>
                <w:sz w:val="16"/>
              </w:rPr>
              <w:t>=1013人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1C792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A5AE0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548148">
            <w:pPr>
              <w:jc w:val="center"/>
            </w:pPr>
          </w:p>
        </w:tc>
      </w:tr>
      <w:tr w14:paraId="3D3AEF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CF842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FD353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48811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991A7">
            <w:pPr>
              <w:jc w:val="center"/>
            </w:pPr>
            <w:r>
              <w:rPr>
                <w:rFonts w:ascii="宋体" w:hAnsi="宋体" w:eastAsia="宋体"/>
                <w:sz w:val="16"/>
              </w:rPr>
              <w:t>职业教育助学金补助人数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EAD114">
            <w:pPr>
              <w:jc w:val="center"/>
            </w:pPr>
            <w:r>
              <w:rPr>
                <w:rFonts w:ascii="宋体" w:hAnsi="宋体" w:eastAsia="宋体"/>
                <w:sz w:val="16"/>
              </w:rPr>
              <w:t>&gt;=286人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0899E6">
            <w:pPr>
              <w:jc w:val="center"/>
            </w:pPr>
            <w:r>
              <w:rPr>
                <w:rFonts w:ascii="宋体" w:hAnsi="宋体" w:eastAsia="宋体"/>
                <w:sz w:val="16"/>
              </w:rPr>
              <w:t>=210人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21682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8E295D">
            <w:pPr>
              <w:jc w:val="center"/>
            </w:pPr>
            <w:r>
              <w:rPr>
                <w:rFonts w:ascii="宋体" w:hAnsi="宋体" w:eastAsia="宋体"/>
                <w:sz w:val="16"/>
              </w:rPr>
              <w:t>1.68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B00A54">
            <w:pPr>
              <w:jc w:val="center"/>
            </w:pPr>
            <w:r>
              <w:rPr>
                <w:rFonts w:ascii="宋体" w:hAnsi="宋体" w:eastAsia="宋体"/>
                <w:sz w:val="16"/>
              </w:rPr>
              <w:t>偏差原因：职业技术学校2024-2025学年度学生减少；改进措施：加强人员管理。</w:t>
            </w:r>
          </w:p>
        </w:tc>
      </w:tr>
      <w:tr w14:paraId="172251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08A61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5F329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003DB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5DA874">
            <w:pPr>
              <w:jc w:val="center"/>
            </w:pPr>
            <w:r>
              <w:rPr>
                <w:rFonts w:ascii="宋体" w:hAnsi="宋体" w:eastAsia="宋体"/>
                <w:sz w:val="16"/>
              </w:rPr>
              <w:t>职业教育免学费补助人数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C5B708">
            <w:pPr>
              <w:jc w:val="center"/>
            </w:pPr>
            <w:r>
              <w:rPr>
                <w:rFonts w:ascii="宋体" w:hAnsi="宋体" w:eastAsia="宋体"/>
                <w:sz w:val="16"/>
              </w:rPr>
              <w:t>&gt;=458人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5F4BDB">
            <w:pPr>
              <w:jc w:val="center"/>
            </w:pPr>
            <w:r>
              <w:rPr>
                <w:rFonts w:ascii="宋体" w:hAnsi="宋体" w:eastAsia="宋体"/>
                <w:sz w:val="16"/>
              </w:rPr>
              <w:t>=402人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B82BD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691160">
            <w:pPr>
              <w:jc w:val="center"/>
            </w:pPr>
            <w:r>
              <w:rPr>
                <w:rFonts w:ascii="宋体" w:hAnsi="宋体" w:eastAsia="宋体"/>
                <w:sz w:val="16"/>
              </w:rPr>
              <w:t>3.47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AF00B">
            <w:pPr>
              <w:jc w:val="center"/>
            </w:pPr>
            <w:r>
              <w:rPr>
                <w:rFonts w:ascii="宋体" w:hAnsi="宋体" w:eastAsia="宋体"/>
                <w:sz w:val="16"/>
              </w:rPr>
              <w:t>偏差原因：职业技术学校2024-2025学年度学生减少；改进措施：加强人员管理。</w:t>
            </w:r>
          </w:p>
        </w:tc>
      </w:tr>
      <w:tr w14:paraId="6D045E8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4DC72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CBA06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7EEF0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909E1">
            <w:pPr>
              <w:jc w:val="center"/>
            </w:pPr>
            <w:r>
              <w:rPr>
                <w:rFonts w:ascii="宋体" w:hAnsi="宋体" w:eastAsia="宋体"/>
                <w:sz w:val="16"/>
              </w:rPr>
              <w:t>技工学校助学金补助人数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519DAF">
            <w:pPr>
              <w:jc w:val="center"/>
            </w:pPr>
            <w:r>
              <w:rPr>
                <w:rFonts w:ascii="宋体" w:hAnsi="宋体" w:eastAsia="宋体"/>
                <w:sz w:val="16"/>
              </w:rPr>
              <w:t>&gt;=49人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762791">
            <w:pPr>
              <w:jc w:val="center"/>
            </w:pPr>
            <w:r>
              <w:rPr>
                <w:rFonts w:ascii="宋体" w:hAnsi="宋体" w:eastAsia="宋体"/>
                <w:sz w:val="16"/>
              </w:rPr>
              <w:t>=75人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0301F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68B05C">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19ACAA">
            <w:pPr>
              <w:jc w:val="center"/>
            </w:pPr>
            <w:r>
              <w:rPr>
                <w:rFonts w:ascii="宋体" w:hAnsi="宋体" w:eastAsia="宋体"/>
                <w:sz w:val="16"/>
              </w:rPr>
              <w:t>偏差原因：技工学校人数增加；加强人员管理。</w:t>
            </w:r>
          </w:p>
        </w:tc>
      </w:tr>
      <w:tr w14:paraId="0C25CEE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25222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53465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8785F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AB4D41">
            <w:pPr>
              <w:jc w:val="center"/>
            </w:pPr>
            <w:r>
              <w:rPr>
                <w:rFonts w:ascii="宋体" w:hAnsi="宋体" w:eastAsia="宋体"/>
                <w:sz w:val="16"/>
              </w:rPr>
              <w:t>技工学校免学费补助人数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1B8A00">
            <w:pPr>
              <w:jc w:val="center"/>
            </w:pPr>
            <w:r>
              <w:rPr>
                <w:rFonts w:ascii="宋体" w:hAnsi="宋体" w:eastAsia="宋体"/>
                <w:sz w:val="16"/>
              </w:rPr>
              <w:t>&gt;=72人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4A55BA">
            <w:pPr>
              <w:jc w:val="center"/>
            </w:pPr>
            <w:r>
              <w:rPr>
                <w:rFonts w:ascii="宋体" w:hAnsi="宋体" w:eastAsia="宋体"/>
                <w:sz w:val="16"/>
              </w:rPr>
              <w:t>=80人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09816B">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0DC4F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1A0AC8">
            <w:pPr>
              <w:jc w:val="center"/>
            </w:pPr>
          </w:p>
        </w:tc>
      </w:tr>
      <w:tr w14:paraId="3067233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54CE2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1DD1B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FF903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03E008">
            <w:pPr>
              <w:jc w:val="center"/>
            </w:pPr>
            <w:r>
              <w:rPr>
                <w:rFonts w:ascii="宋体" w:hAnsi="宋体" w:eastAsia="宋体"/>
                <w:sz w:val="16"/>
              </w:rPr>
              <w:t>学校数量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3F49CF">
            <w:pPr>
              <w:jc w:val="center"/>
            </w:pPr>
            <w:r>
              <w:rPr>
                <w:rFonts w:ascii="宋体" w:hAnsi="宋体" w:eastAsia="宋体"/>
                <w:sz w:val="16"/>
              </w:rPr>
              <w:t>=3所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CA7F96">
            <w:pPr>
              <w:jc w:val="center"/>
            </w:pPr>
            <w:r>
              <w:rPr>
                <w:rFonts w:ascii="宋体" w:hAnsi="宋体" w:eastAsia="宋体"/>
                <w:sz w:val="16"/>
              </w:rPr>
              <w:t>=3所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82BD38">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62E34A">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7D90CE">
            <w:pPr>
              <w:jc w:val="center"/>
            </w:pPr>
          </w:p>
        </w:tc>
      </w:tr>
      <w:tr w14:paraId="4E64D45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0A304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9D849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28058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0FF3C6">
            <w:pPr>
              <w:jc w:val="center"/>
            </w:pPr>
            <w:r>
              <w:rPr>
                <w:rFonts w:ascii="宋体" w:hAnsi="宋体" w:eastAsia="宋体"/>
                <w:sz w:val="16"/>
              </w:rPr>
              <w:t>助学金资助享受次数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726D8C">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5DD033">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2E1B3">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B82E5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766720">
            <w:pPr>
              <w:jc w:val="center"/>
            </w:pPr>
          </w:p>
        </w:tc>
      </w:tr>
      <w:tr w14:paraId="5EED5D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BA985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B26AFE"/>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2D73EF">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706DB9">
            <w:pPr>
              <w:jc w:val="center"/>
            </w:pPr>
            <w:r>
              <w:rPr>
                <w:rFonts w:ascii="宋体" w:hAnsi="宋体" w:eastAsia="宋体"/>
                <w:sz w:val="16"/>
              </w:rPr>
              <w:t>资助覆盖率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927B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95C1B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CB49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C0CEB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98CC1">
            <w:pPr>
              <w:jc w:val="center"/>
            </w:pPr>
          </w:p>
        </w:tc>
      </w:tr>
      <w:tr w14:paraId="4FD5F2F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5E475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E7230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C50EE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5E6CBC">
            <w:pPr>
              <w:jc w:val="center"/>
            </w:pPr>
            <w:r>
              <w:rPr>
                <w:rFonts w:ascii="宋体" w:hAnsi="宋体" w:eastAsia="宋体"/>
                <w:sz w:val="16"/>
              </w:rPr>
              <w:t>资助标准达标率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5B02D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4740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57210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0245BF">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65FD0B">
            <w:pPr>
              <w:jc w:val="center"/>
            </w:pPr>
          </w:p>
        </w:tc>
      </w:tr>
      <w:tr w14:paraId="0FB185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E4B4D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40B5E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B1558F">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0849CA">
            <w:pPr>
              <w:jc w:val="center"/>
            </w:pPr>
            <w:r>
              <w:rPr>
                <w:rFonts w:ascii="宋体" w:hAnsi="宋体" w:eastAsia="宋体"/>
                <w:sz w:val="16"/>
              </w:rPr>
              <w:t>资助经费及时发放率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07AE0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03758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BC477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69AD45">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360AEA">
            <w:pPr>
              <w:jc w:val="center"/>
            </w:pPr>
          </w:p>
        </w:tc>
      </w:tr>
      <w:tr w14:paraId="42E1D29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A80F6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3C542E">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9BE547">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985D4E">
            <w:pPr>
              <w:jc w:val="center"/>
            </w:pPr>
            <w:r>
              <w:rPr>
                <w:rFonts w:ascii="宋体" w:hAnsi="宋体" w:eastAsia="宋体"/>
                <w:sz w:val="16"/>
              </w:rPr>
              <w:t>改善补助学生生活情况</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F3356">
            <w:pPr>
              <w:jc w:val="center"/>
            </w:pPr>
            <w:r>
              <w:rPr>
                <w:rFonts w:ascii="宋体" w:hAnsi="宋体" w:eastAsia="宋体"/>
                <w:sz w:val="16"/>
              </w:rPr>
              <w:t>有效改善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C75788">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9AD56">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D8F6DC">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AB865E">
            <w:pPr>
              <w:jc w:val="center"/>
            </w:pPr>
          </w:p>
        </w:tc>
      </w:tr>
      <w:tr w14:paraId="6C946D8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EC7C3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5E1D5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FA7F2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8F3EB5">
            <w:pPr>
              <w:jc w:val="center"/>
            </w:pPr>
            <w:r>
              <w:rPr>
                <w:rFonts w:ascii="宋体" w:hAnsi="宋体" w:eastAsia="宋体"/>
                <w:sz w:val="16"/>
              </w:rPr>
              <w:t>宣传政策知晓率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148381">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463CE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55ACB4">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747664">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26BF03">
            <w:pPr>
              <w:jc w:val="center"/>
            </w:pPr>
          </w:p>
        </w:tc>
      </w:tr>
      <w:tr w14:paraId="10CE316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FB234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A24BD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93FE7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C7476F">
            <w:pPr>
              <w:jc w:val="center"/>
            </w:pPr>
            <w:r>
              <w:rPr>
                <w:rFonts w:ascii="宋体" w:hAnsi="宋体" w:eastAsia="宋体"/>
                <w:sz w:val="16"/>
              </w:rPr>
              <w:t>受益学生及家长满意度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2328B6">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13004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ACC0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EC18D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782004">
            <w:pPr>
              <w:jc w:val="center"/>
            </w:pPr>
          </w:p>
        </w:tc>
      </w:tr>
      <w:tr w14:paraId="1571E6FC">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307D13">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37B24A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0546C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B97C9A">
            <w:pPr>
              <w:jc w:val="center"/>
            </w:pPr>
            <w:r>
              <w:rPr>
                <w:rFonts w:ascii="宋体" w:hAnsi="宋体" w:eastAsia="宋体"/>
                <w:sz w:val="16"/>
              </w:rPr>
              <w:t>89.67分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05A5A2F"/>
        </w:tc>
      </w:tr>
    </w:tbl>
    <w:p w14:paraId="01ABF14D">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B054D78">
        <w:tblPrEx>
          <w:tblCellMar>
            <w:top w:w="0" w:type="dxa"/>
            <w:left w:w="108" w:type="dxa"/>
            <w:bottom w:w="0" w:type="dxa"/>
            <w:right w:w="108" w:type="dxa"/>
          </w:tblCellMar>
        </w:tblPrEx>
        <w:tc>
          <w:tcPr>
            <w:tcW w:w="8847" w:type="dxa"/>
            <w:gridSpan w:val="9"/>
            <w:vAlign w:val="center"/>
          </w:tcPr>
          <w:p w14:paraId="12F7ACAB">
            <w:pPr>
              <w:jc w:val="center"/>
            </w:pPr>
            <w:r>
              <w:rPr>
                <w:rFonts w:ascii="宋体" w:hAnsi="宋体" w:eastAsia="宋体"/>
                <w:sz w:val="24"/>
              </w:rPr>
              <w:t>项目支出绩效自评表</w:t>
            </w:r>
          </w:p>
        </w:tc>
      </w:tr>
      <w:tr w14:paraId="69C21D3C">
        <w:tblPrEx>
          <w:tblCellMar>
            <w:top w:w="0" w:type="dxa"/>
            <w:left w:w="108" w:type="dxa"/>
            <w:bottom w:w="0" w:type="dxa"/>
            <w:right w:w="108" w:type="dxa"/>
          </w:tblCellMar>
        </w:tblPrEx>
        <w:tc>
          <w:tcPr>
            <w:tcW w:w="8847" w:type="dxa"/>
            <w:gridSpan w:val="9"/>
            <w:vAlign w:val="center"/>
          </w:tcPr>
          <w:p w14:paraId="6189D273">
            <w:pPr>
              <w:jc w:val="center"/>
            </w:pPr>
            <w:r>
              <w:rPr>
                <w:rFonts w:ascii="宋体" w:hAnsi="宋体" w:eastAsia="宋体"/>
                <w:sz w:val="24"/>
              </w:rPr>
              <w:t>(2024年度)</w:t>
            </w:r>
          </w:p>
        </w:tc>
      </w:tr>
      <w:tr w14:paraId="18159B6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26E334">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68A87EE">
            <w:pPr>
              <w:jc w:val="center"/>
            </w:pPr>
            <w:r>
              <w:rPr>
                <w:rFonts w:ascii="宋体" w:hAnsi="宋体" w:eastAsia="宋体"/>
                <w:sz w:val="16"/>
              </w:rPr>
              <w:t>2024年新疆西藏等地区教育特殊补助资金  [和地财教</w:t>
            </w:r>
            <w:r>
              <w:rPr>
                <w:rFonts w:hint="eastAsia" w:ascii="宋体" w:hAnsi="宋体"/>
                <w:sz w:val="16"/>
                <w:lang w:eastAsia="zh-CN"/>
              </w:rPr>
              <w:t>〔2023〕73号</w:t>
            </w:r>
            <w:r>
              <w:rPr>
                <w:rFonts w:ascii="宋体" w:hAnsi="宋体" w:eastAsia="宋体"/>
                <w:sz w:val="16"/>
              </w:rPr>
              <w:t>]</w:t>
            </w:r>
          </w:p>
        </w:tc>
      </w:tr>
      <w:tr w14:paraId="182CAEF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D95400">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10456DB">
            <w:pPr>
              <w:jc w:val="center"/>
            </w:pPr>
            <w:r>
              <w:rPr>
                <w:rFonts w:ascii="宋体" w:hAnsi="宋体" w:eastAsia="宋体"/>
                <w:sz w:val="16"/>
              </w:rPr>
              <w:t>民丰县教育和科学技术局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43F07E">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2CDC718">
            <w:pPr>
              <w:jc w:val="center"/>
            </w:pPr>
            <w:r>
              <w:rPr>
                <w:rFonts w:ascii="宋体" w:hAnsi="宋体" w:eastAsia="宋体"/>
                <w:sz w:val="16"/>
              </w:rPr>
              <w:t>民丰县教育和科学技术局</w:t>
            </w:r>
          </w:p>
        </w:tc>
      </w:tr>
      <w:tr w14:paraId="25F7E19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706223">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3B8077">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6F36D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2FB87A">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18AB8E">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5E7F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93E206">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7B41E5">
            <w:pPr>
              <w:jc w:val="center"/>
            </w:pPr>
            <w:r>
              <w:rPr>
                <w:rFonts w:ascii="宋体" w:hAnsi="宋体" w:eastAsia="宋体"/>
                <w:sz w:val="16"/>
              </w:rPr>
              <w:t>得分</w:t>
            </w:r>
          </w:p>
        </w:tc>
      </w:tr>
      <w:tr w14:paraId="048F7CE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74EA3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1DAE0">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8479C2">
            <w:pPr>
              <w:jc w:val="center"/>
            </w:pPr>
            <w:r>
              <w:rPr>
                <w:rFonts w:ascii="宋体" w:hAnsi="宋体" w:eastAsia="宋体"/>
                <w:sz w:val="16"/>
              </w:rPr>
              <w:t>515.00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D806C2">
            <w:pPr>
              <w:jc w:val="center"/>
            </w:pPr>
            <w:r>
              <w:rPr>
                <w:rFonts w:ascii="宋体" w:hAnsi="宋体" w:eastAsia="宋体"/>
                <w:sz w:val="16"/>
              </w:rPr>
              <w:t>515.00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13906">
            <w:pPr>
              <w:jc w:val="center"/>
            </w:pPr>
            <w:r>
              <w:rPr>
                <w:rFonts w:ascii="宋体" w:hAnsi="宋体" w:eastAsia="宋体"/>
                <w:sz w:val="16"/>
              </w:rPr>
              <w:t>443.73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4E33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D8E366">
            <w:pPr>
              <w:jc w:val="center"/>
            </w:pPr>
            <w:r>
              <w:rPr>
                <w:rFonts w:ascii="宋体" w:hAnsi="宋体" w:eastAsia="宋体"/>
                <w:sz w:val="16"/>
              </w:rPr>
              <w:t xml:space="preserve">86.16%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9613CB">
            <w:pPr>
              <w:jc w:val="center"/>
            </w:pPr>
            <w:r>
              <w:rPr>
                <w:rFonts w:ascii="宋体" w:hAnsi="宋体" w:eastAsia="宋体"/>
                <w:sz w:val="16"/>
              </w:rPr>
              <w:t>6.54分</w:t>
            </w:r>
          </w:p>
        </w:tc>
      </w:tr>
      <w:tr w14:paraId="09A0EB5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619C0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98BC2">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D27A85">
            <w:pPr>
              <w:jc w:val="center"/>
            </w:pPr>
            <w:r>
              <w:rPr>
                <w:rFonts w:ascii="宋体" w:hAnsi="宋体" w:eastAsia="宋体"/>
                <w:sz w:val="16"/>
              </w:rPr>
              <w:t>515.00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112875">
            <w:pPr>
              <w:jc w:val="center"/>
            </w:pPr>
            <w:r>
              <w:rPr>
                <w:rFonts w:ascii="宋体" w:hAnsi="宋体" w:eastAsia="宋体"/>
                <w:sz w:val="16"/>
              </w:rPr>
              <w:t>515.00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DF72C">
            <w:pPr>
              <w:jc w:val="center"/>
            </w:pPr>
            <w:r>
              <w:rPr>
                <w:rFonts w:ascii="宋体" w:hAnsi="宋体" w:eastAsia="宋体"/>
                <w:sz w:val="16"/>
              </w:rPr>
              <w:t>443.73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88000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DF6EC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63455C">
            <w:pPr>
              <w:jc w:val="center"/>
            </w:pPr>
            <w:r>
              <w:rPr>
                <w:rFonts w:ascii="宋体" w:hAnsi="宋体" w:eastAsia="宋体"/>
                <w:sz w:val="16"/>
              </w:rPr>
              <w:t>—</w:t>
            </w:r>
          </w:p>
        </w:tc>
      </w:tr>
      <w:tr w14:paraId="6F0DE1B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3BC8C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0549E">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7233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54903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782AC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E4657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9C234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CAA84">
            <w:pPr>
              <w:jc w:val="center"/>
            </w:pPr>
            <w:r>
              <w:rPr>
                <w:rFonts w:ascii="宋体" w:hAnsi="宋体" w:eastAsia="宋体"/>
                <w:sz w:val="16"/>
              </w:rPr>
              <w:t>—</w:t>
            </w:r>
          </w:p>
        </w:tc>
      </w:tr>
      <w:tr w14:paraId="122647A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BECE0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0CF63">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FF013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234A9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37658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25A7F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5E6E4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A9FAFF">
            <w:pPr>
              <w:jc w:val="center"/>
            </w:pPr>
            <w:r>
              <w:rPr>
                <w:rFonts w:ascii="宋体" w:hAnsi="宋体" w:eastAsia="宋体"/>
                <w:sz w:val="16"/>
              </w:rPr>
              <w:t>—</w:t>
            </w:r>
          </w:p>
        </w:tc>
      </w:tr>
      <w:tr w14:paraId="4ACB371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894DA5">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46F684">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507C19">
            <w:pPr>
              <w:jc w:val="center"/>
            </w:pPr>
            <w:r>
              <w:rPr>
                <w:rFonts w:ascii="宋体" w:hAnsi="宋体" w:eastAsia="宋体"/>
                <w:sz w:val="16"/>
              </w:rPr>
              <w:t>实际完成情况</w:t>
            </w:r>
          </w:p>
        </w:tc>
      </w:tr>
      <w:tr w14:paraId="5DABDDA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838B9B"/>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76CCD8A">
            <w:pPr>
              <w:jc w:val="both"/>
            </w:pPr>
            <w:r>
              <w:rPr>
                <w:rFonts w:ascii="宋体" w:hAnsi="宋体" w:eastAsia="宋体"/>
                <w:sz w:val="16"/>
              </w:rPr>
              <w:t>根据2024年新疆西藏等地区教育特殊补助资金[巩固教育脱贫攻坚成果同乡村振兴有效衔接</w:t>
            </w:r>
            <w:bookmarkStart w:id="0" w:name="_GoBack"/>
            <w:bookmarkEnd w:id="0"/>
            <w:r>
              <w:rPr>
                <w:rFonts w:ascii="宋体" w:hAnsi="宋体" w:eastAsia="宋体"/>
                <w:sz w:val="16"/>
              </w:rPr>
              <w:t>资金](和地财教</w:t>
            </w:r>
            <w:r>
              <w:rPr>
                <w:rFonts w:hint="eastAsia" w:ascii="宋体" w:hAnsi="宋体"/>
                <w:sz w:val="16"/>
                <w:lang w:eastAsia="zh-CN"/>
              </w:rPr>
              <w:t>〔2023〕73号</w:t>
            </w:r>
            <w:r>
              <w:rPr>
                <w:rFonts w:ascii="宋体" w:hAnsi="宋体" w:eastAsia="宋体"/>
                <w:sz w:val="16"/>
              </w:rPr>
              <w:t>)文件要求确定项目。项目内容：通过项目建设，贯彻落实教育部相关政策，适应中小学新课程改革的要求，为民丰县十二所义务教育学校购置配备6种仪器设备种类，包括语文、数学、科学、美术、体育、综合实践等学科教学仪器设备；通过项目实施，有效改善民丰县各乡镇中小学基本办学条件，促进基础教育的改革和发展，为全面推进民丰县义务教育优质均衡发展提供有力保障，为办好人民满意的教育奠定坚实基础。</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44EAF7">
            <w:pPr>
              <w:jc w:val="both"/>
            </w:pPr>
            <w:r>
              <w:rPr>
                <w:rFonts w:hint="eastAsia" w:ascii="宋体" w:hAnsi="宋体"/>
                <w:sz w:val="16"/>
                <w:lang w:eastAsia="zh-CN"/>
              </w:rPr>
              <w:t>截至</w:t>
            </w:r>
            <w:r>
              <w:rPr>
                <w:rFonts w:ascii="宋体" w:hAnsi="宋体" w:eastAsia="宋体"/>
                <w:sz w:val="16"/>
              </w:rPr>
              <w:t>2024年12月31日本项目已完成。已采购十二所义务教育学校购置配备7种仪器设备，包括语文、数学、科学、美术、体育、综合实践等学科教学仪器设备；通过项目实施，有效改善了民丰县各乡镇中小学基本办学条件，促进了基础教育的改革和发展，为全面推进民丰县义务教育优质均衡发展提供有力保障，为办好人民满意的教育奠定坚实基础。</w:t>
            </w:r>
          </w:p>
        </w:tc>
      </w:tr>
      <w:tr w14:paraId="0C8B4B7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7FFCF4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A403B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956C4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6F4B3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EDB2BB">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7D778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03C38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FE56B7">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049D0E">
            <w:pPr>
              <w:jc w:val="center"/>
            </w:pPr>
            <w:r>
              <w:rPr>
                <w:rFonts w:ascii="宋体" w:hAnsi="宋体" w:eastAsia="宋体"/>
                <w:sz w:val="16"/>
              </w:rPr>
              <w:t>偏差原因分析及改进措施</w:t>
            </w:r>
          </w:p>
        </w:tc>
      </w:tr>
      <w:tr w14:paraId="55FA5FF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CBD032">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800ACE">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A567D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570A95">
            <w:pPr>
              <w:jc w:val="center"/>
            </w:pPr>
            <w:r>
              <w:rPr>
                <w:rFonts w:ascii="宋体" w:hAnsi="宋体" w:eastAsia="宋体"/>
                <w:sz w:val="16"/>
              </w:rPr>
              <w:t>购买仪器设备学校数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7AA7E3">
            <w:pPr>
              <w:jc w:val="center"/>
            </w:pPr>
            <w:r>
              <w:rPr>
                <w:rFonts w:ascii="宋体" w:hAnsi="宋体" w:eastAsia="宋体"/>
                <w:sz w:val="16"/>
              </w:rPr>
              <w:t>=12所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334F48">
            <w:pPr>
              <w:jc w:val="center"/>
            </w:pPr>
            <w:r>
              <w:rPr>
                <w:rFonts w:ascii="宋体" w:hAnsi="宋体" w:eastAsia="宋体"/>
                <w:sz w:val="16"/>
              </w:rPr>
              <w:t>=12所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79F16">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495E51">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59654C">
            <w:pPr>
              <w:jc w:val="center"/>
            </w:pPr>
          </w:p>
        </w:tc>
      </w:tr>
      <w:tr w14:paraId="20A5FA5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94E0D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D89B3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3A8EA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9CC842">
            <w:pPr>
              <w:jc w:val="center"/>
            </w:pPr>
            <w:r>
              <w:rPr>
                <w:rFonts w:ascii="宋体" w:hAnsi="宋体" w:eastAsia="宋体"/>
                <w:sz w:val="16"/>
              </w:rPr>
              <w:t>购置仪器设备种类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292E22">
            <w:pPr>
              <w:jc w:val="center"/>
            </w:pPr>
            <w:r>
              <w:rPr>
                <w:rFonts w:ascii="宋体" w:hAnsi="宋体" w:eastAsia="宋体"/>
                <w:sz w:val="16"/>
              </w:rPr>
              <w:t>=6种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2772E">
            <w:pPr>
              <w:jc w:val="center"/>
            </w:pPr>
            <w:r>
              <w:rPr>
                <w:rFonts w:ascii="宋体" w:hAnsi="宋体" w:eastAsia="宋体"/>
                <w:sz w:val="16"/>
              </w:rPr>
              <w:t>=7种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77C73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66E6DA">
            <w:pPr>
              <w:jc w:val="center"/>
            </w:pPr>
            <w:r>
              <w:rPr>
                <w:rFonts w:ascii="宋体" w:hAnsi="宋体" w:eastAsia="宋体"/>
                <w:sz w:val="16"/>
              </w:rPr>
              <w:t>5.83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D72554">
            <w:pPr>
              <w:jc w:val="center"/>
            </w:pPr>
            <w:r>
              <w:rPr>
                <w:rFonts w:ascii="宋体" w:hAnsi="宋体" w:eastAsia="宋体"/>
                <w:sz w:val="16"/>
              </w:rPr>
              <w:t>偏差原因：按实际需求采购；改进措施：今后合理设置目标。</w:t>
            </w:r>
          </w:p>
        </w:tc>
      </w:tr>
      <w:tr w14:paraId="7803F45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04D59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367EC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00FECC">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BEA3B4">
            <w:pPr>
              <w:jc w:val="center"/>
            </w:pPr>
            <w:r>
              <w:rPr>
                <w:rFonts w:ascii="宋体" w:hAnsi="宋体" w:eastAsia="宋体"/>
                <w:sz w:val="16"/>
              </w:rPr>
              <w:t>设备验收合格率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BC523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32578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8C6C3">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784204">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23B773">
            <w:pPr>
              <w:jc w:val="center"/>
            </w:pPr>
          </w:p>
        </w:tc>
      </w:tr>
      <w:tr w14:paraId="72ADCA6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E0DAF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D3961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1D253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94308">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D6E91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C386F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054CF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4BBD59">
            <w:pPr>
              <w:jc w:val="center"/>
            </w:pPr>
            <w:r>
              <w:rPr>
                <w:rFonts w:ascii="宋体" w:hAnsi="宋体" w:eastAsia="宋体"/>
                <w:sz w:val="16"/>
              </w:rPr>
              <w:t>4.58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A7D62F">
            <w:pPr>
              <w:jc w:val="center"/>
            </w:pPr>
            <w:r>
              <w:rPr>
                <w:rFonts w:ascii="宋体" w:hAnsi="宋体" w:eastAsia="宋体"/>
                <w:sz w:val="16"/>
              </w:rPr>
              <w:t>偏差原因：项目尾款暂未支付；改进措施：加强预算管理。</w:t>
            </w:r>
          </w:p>
        </w:tc>
      </w:tr>
      <w:tr w14:paraId="61439A2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07E80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5B1E8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9444B9">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310281">
            <w:pPr>
              <w:jc w:val="center"/>
            </w:pPr>
            <w:r>
              <w:rPr>
                <w:rFonts w:ascii="宋体" w:hAnsi="宋体" w:eastAsia="宋体"/>
                <w:sz w:val="16"/>
              </w:rPr>
              <w:t>项目开工时间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877CE0">
            <w:pPr>
              <w:jc w:val="center"/>
            </w:pPr>
            <w:r>
              <w:rPr>
                <w:rFonts w:ascii="宋体" w:hAnsi="宋体" w:eastAsia="宋体"/>
                <w:sz w:val="16"/>
              </w:rPr>
              <w:t>2024年3月份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F950A2">
            <w:pPr>
              <w:jc w:val="center"/>
            </w:pPr>
            <w:r>
              <w:rPr>
                <w:rFonts w:ascii="宋体" w:hAnsi="宋体" w:eastAsia="宋体"/>
                <w:sz w:val="16"/>
              </w:rPr>
              <w:t>2024年5月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FA1D9A">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104ADA">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2ACEE4">
            <w:pPr>
              <w:jc w:val="center"/>
            </w:pPr>
            <w:r>
              <w:rPr>
                <w:rFonts w:ascii="宋体" w:hAnsi="宋体" w:eastAsia="宋体"/>
                <w:sz w:val="16"/>
              </w:rPr>
              <w:t>偏差原因：前期手续办理时间较长，导致开工时间晚；改进措施：今后合理设置目标。</w:t>
            </w:r>
          </w:p>
        </w:tc>
      </w:tr>
      <w:tr w14:paraId="388F53D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C0586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996E2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D0DC2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19D0A8">
            <w:pPr>
              <w:jc w:val="center"/>
            </w:pPr>
            <w:r>
              <w:rPr>
                <w:rFonts w:ascii="宋体" w:hAnsi="宋体" w:eastAsia="宋体"/>
                <w:sz w:val="16"/>
              </w:rPr>
              <w:t>项目完工时间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C33EC8">
            <w:pPr>
              <w:jc w:val="center"/>
            </w:pPr>
            <w:r>
              <w:rPr>
                <w:rFonts w:ascii="宋体" w:hAnsi="宋体" w:eastAsia="宋体"/>
                <w:sz w:val="16"/>
              </w:rPr>
              <w:t>2024年8月份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4007ED">
            <w:pPr>
              <w:jc w:val="center"/>
            </w:pPr>
            <w:r>
              <w:rPr>
                <w:rFonts w:ascii="宋体" w:hAnsi="宋体" w:eastAsia="宋体"/>
                <w:sz w:val="16"/>
              </w:rPr>
              <w:t>2024年7月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6A60A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9710DB">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6265FC">
            <w:pPr>
              <w:jc w:val="center"/>
            </w:pPr>
          </w:p>
        </w:tc>
      </w:tr>
      <w:tr w14:paraId="1253E32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2DCD5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73402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FBE87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F9FE35">
            <w:pPr>
              <w:jc w:val="center"/>
            </w:pPr>
            <w:r>
              <w:rPr>
                <w:rFonts w:ascii="宋体" w:hAnsi="宋体" w:eastAsia="宋体"/>
                <w:sz w:val="16"/>
              </w:rPr>
              <w:t>项目完成及时率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FAC8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98CDE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1C18A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A2DDA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DAA94D">
            <w:pPr>
              <w:jc w:val="center"/>
            </w:pPr>
          </w:p>
        </w:tc>
      </w:tr>
      <w:tr w14:paraId="552DC2A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D9505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B8A341">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9F429C">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35C8BA">
            <w:pPr>
              <w:jc w:val="center"/>
            </w:pPr>
            <w:r>
              <w:rPr>
                <w:rFonts w:ascii="宋体" w:hAnsi="宋体" w:eastAsia="宋体"/>
                <w:sz w:val="16"/>
              </w:rPr>
              <w:t>有效改善民丰县各乡镇中小学基本办学条件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5D8B4C">
            <w:pPr>
              <w:jc w:val="center"/>
            </w:pPr>
            <w:r>
              <w:rPr>
                <w:rFonts w:ascii="宋体" w:hAnsi="宋体" w:eastAsia="宋体"/>
                <w:sz w:val="16"/>
              </w:rPr>
              <w:t>有效改善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3B3D9B">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B8F6B9">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D361DD">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D9D971">
            <w:pPr>
              <w:jc w:val="center"/>
            </w:pPr>
          </w:p>
        </w:tc>
      </w:tr>
      <w:tr w14:paraId="10134DD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74304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87232C">
            <w:pPr>
              <w:jc w:val="center"/>
            </w:pPr>
            <w:r>
              <w:rPr>
                <w:rFonts w:ascii="宋体" w:hAnsi="宋体" w:eastAsia="宋体"/>
                <w:sz w:val="16"/>
              </w:rPr>
              <w:t>满意度指标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1D279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54106">
            <w:pPr>
              <w:jc w:val="center"/>
            </w:pPr>
            <w:r>
              <w:rPr>
                <w:rFonts w:ascii="宋体" w:hAnsi="宋体" w:eastAsia="宋体"/>
                <w:sz w:val="16"/>
              </w:rPr>
              <w:t>受益学校满意度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0D0510">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A5DE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B5361">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273D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1DD9F0">
            <w:pPr>
              <w:jc w:val="center"/>
            </w:pPr>
          </w:p>
        </w:tc>
      </w:tr>
      <w:tr w14:paraId="757ED4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8C64E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A44BD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A97C1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702D1">
            <w:pPr>
              <w:jc w:val="center"/>
            </w:pPr>
            <w:r>
              <w:rPr>
                <w:rFonts w:ascii="宋体" w:hAnsi="宋体" w:eastAsia="宋体"/>
                <w:sz w:val="16"/>
              </w:rPr>
              <w:t>受益学生满意度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EEDB57">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5865C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494060">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538B3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F26725">
            <w:pPr>
              <w:jc w:val="center"/>
            </w:pPr>
          </w:p>
        </w:tc>
      </w:tr>
      <w:tr w14:paraId="4F987BFB">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A12E69">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E841CD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5A20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0FEFB">
            <w:pPr>
              <w:jc w:val="center"/>
            </w:pPr>
            <w:r>
              <w:rPr>
                <w:rFonts w:ascii="宋体" w:hAnsi="宋体" w:eastAsia="宋体"/>
                <w:sz w:val="16"/>
              </w:rPr>
              <w:t>85.95分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5F8D038"/>
        </w:tc>
      </w:tr>
    </w:tbl>
    <w:p w14:paraId="23BE751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AC10AFC">
        <w:tblPrEx>
          <w:tblCellMar>
            <w:top w:w="0" w:type="dxa"/>
            <w:left w:w="108" w:type="dxa"/>
            <w:bottom w:w="0" w:type="dxa"/>
            <w:right w:w="108" w:type="dxa"/>
          </w:tblCellMar>
        </w:tblPrEx>
        <w:tc>
          <w:tcPr>
            <w:tcW w:w="8847" w:type="dxa"/>
            <w:gridSpan w:val="9"/>
            <w:vAlign w:val="center"/>
          </w:tcPr>
          <w:p w14:paraId="1DEBD16D">
            <w:pPr>
              <w:jc w:val="center"/>
            </w:pPr>
            <w:r>
              <w:rPr>
                <w:rFonts w:ascii="宋体" w:hAnsi="宋体" w:eastAsia="宋体"/>
                <w:sz w:val="24"/>
              </w:rPr>
              <w:t>项目支出绩效自评表</w:t>
            </w:r>
          </w:p>
        </w:tc>
      </w:tr>
      <w:tr w14:paraId="61B8AEB5">
        <w:tblPrEx>
          <w:tblCellMar>
            <w:top w:w="0" w:type="dxa"/>
            <w:left w:w="108" w:type="dxa"/>
            <w:bottom w:w="0" w:type="dxa"/>
            <w:right w:w="108" w:type="dxa"/>
          </w:tblCellMar>
        </w:tblPrEx>
        <w:tc>
          <w:tcPr>
            <w:tcW w:w="8847" w:type="dxa"/>
            <w:gridSpan w:val="9"/>
            <w:vAlign w:val="center"/>
          </w:tcPr>
          <w:p w14:paraId="1F3F9D7C">
            <w:pPr>
              <w:jc w:val="center"/>
            </w:pPr>
            <w:r>
              <w:rPr>
                <w:rFonts w:ascii="宋体" w:hAnsi="宋体" w:eastAsia="宋体"/>
                <w:sz w:val="24"/>
              </w:rPr>
              <w:t>(2024年度)</w:t>
            </w:r>
          </w:p>
        </w:tc>
      </w:tr>
      <w:tr w14:paraId="2A39587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3CB1BE">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51ADE4A">
            <w:pPr>
              <w:jc w:val="center"/>
            </w:pPr>
            <w:r>
              <w:rPr>
                <w:rFonts w:ascii="宋体" w:hAnsi="宋体" w:eastAsia="宋体"/>
                <w:sz w:val="16"/>
              </w:rPr>
              <w:t>2024年新疆西藏等地区教育特殊补助资金[园舍维修资金](和地财教</w:t>
            </w:r>
            <w:r>
              <w:rPr>
                <w:rFonts w:hint="eastAsia" w:ascii="宋体" w:hAnsi="宋体"/>
                <w:sz w:val="16"/>
                <w:lang w:eastAsia="zh-CN"/>
              </w:rPr>
              <w:t>〔2023〕73号</w:t>
            </w:r>
            <w:r>
              <w:rPr>
                <w:rFonts w:ascii="宋体" w:hAnsi="宋体" w:eastAsia="宋体"/>
                <w:sz w:val="16"/>
              </w:rPr>
              <w:t>)</w:t>
            </w:r>
          </w:p>
        </w:tc>
      </w:tr>
      <w:tr w14:paraId="2E11EC7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4FB5F">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2BBB1F4">
            <w:pPr>
              <w:jc w:val="center"/>
            </w:pPr>
            <w:r>
              <w:rPr>
                <w:rFonts w:ascii="宋体" w:hAnsi="宋体" w:eastAsia="宋体"/>
                <w:sz w:val="16"/>
              </w:rPr>
              <w:t>民丰县教育和科学技术局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13B21D">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3C45F9A">
            <w:pPr>
              <w:jc w:val="center"/>
            </w:pPr>
            <w:r>
              <w:rPr>
                <w:rFonts w:ascii="宋体" w:hAnsi="宋体" w:eastAsia="宋体"/>
                <w:sz w:val="16"/>
              </w:rPr>
              <w:t>民丰县教育和科学技术局</w:t>
            </w:r>
          </w:p>
        </w:tc>
      </w:tr>
      <w:tr w14:paraId="1BB6296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6257E3">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741675">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581F9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7EAA35">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DC7457">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767631">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F83B8">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4330C">
            <w:pPr>
              <w:jc w:val="center"/>
            </w:pPr>
            <w:r>
              <w:rPr>
                <w:rFonts w:ascii="宋体" w:hAnsi="宋体" w:eastAsia="宋体"/>
                <w:sz w:val="16"/>
              </w:rPr>
              <w:t>得分</w:t>
            </w:r>
          </w:p>
        </w:tc>
      </w:tr>
      <w:tr w14:paraId="1338DC0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CF201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5752E">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0DA47">
            <w:pPr>
              <w:jc w:val="center"/>
            </w:pPr>
            <w:r>
              <w:rPr>
                <w:rFonts w:ascii="宋体" w:hAnsi="宋体" w:eastAsia="宋体"/>
                <w:sz w:val="16"/>
              </w:rPr>
              <w:t>133.74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DE1144">
            <w:pPr>
              <w:jc w:val="center"/>
            </w:pPr>
            <w:r>
              <w:rPr>
                <w:rFonts w:ascii="宋体" w:hAnsi="宋体" w:eastAsia="宋体"/>
                <w:sz w:val="16"/>
              </w:rPr>
              <w:t>133.74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01A6B5">
            <w:pPr>
              <w:jc w:val="center"/>
            </w:pPr>
            <w:r>
              <w:rPr>
                <w:rFonts w:ascii="宋体" w:hAnsi="宋体" w:eastAsia="宋体"/>
                <w:sz w:val="16"/>
              </w:rPr>
              <w:t>111.83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67AA1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37BA7F">
            <w:pPr>
              <w:jc w:val="center"/>
            </w:pPr>
            <w:r>
              <w:rPr>
                <w:rFonts w:ascii="宋体" w:hAnsi="宋体" w:eastAsia="宋体"/>
                <w:sz w:val="16"/>
              </w:rPr>
              <w:t xml:space="preserve">83.62%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7E9E3A">
            <w:pPr>
              <w:jc w:val="center"/>
            </w:pPr>
            <w:r>
              <w:rPr>
                <w:rFonts w:ascii="宋体" w:hAnsi="宋体" w:eastAsia="宋体"/>
                <w:sz w:val="16"/>
              </w:rPr>
              <w:t>5.91分</w:t>
            </w:r>
          </w:p>
        </w:tc>
      </w:tr>
      <w:tr w14:paraId="77E7507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DE081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D5860">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3325FE">
            <w:pPr>
              <w:jc w:val="center"/>
            </w:pPr>
            <w:r>
              <w:rPr>
                <w:rFonts w:ascii="宋体" w:hAnsi="宋体" w:eastAsia="宋体"/>
                <w:sz w:val="16"/>
              </w:rPr>
              <w:t>133.74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C22BC5">
            <w:pPr>
              <w:jc w:val="center"/>
            </w:pPr>
            <w:r>
              <w:rPr>
                <w:rFonts w:ascii="宋体" w:hAnsi="宋体" w:eastAsia="宋体"/>
                <w:sz w:val="16"/>
              </w:rPr>
              <w:t>133.74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57B2A4">
            <w:pPr>
              <w:jc w:val="center"/>
            </w:pPr>
            <w:r>
              <w:rPr>
                <w:rFonts w:ascii="宋体" w:hAnsi="宋体" w:eastAsia="宋体"/>
                <w:sz w:val="16"/>
              </w:rPr>
              <w:t>111.83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82C5E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4B259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46053B">
            <w:pPr>
              <w:jc w:val="center"/>
            </w:pPr>
            <w:r>
              <w:rPr>
                <w:rFonts w:ascii="宋体" w:hAnsi="宋体" w:eastAsia="宋体"/>
                <w:sz w:val="16"/>
              </w:rPr>
              <w:t>—</w:t>
            </w:r>
          </w:p>
        </w:tc>
      </w:tr>
      <w:tr w14:paraId="098D54B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66489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656C8">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56DE5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7C715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512A7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C12D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4A3EB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4C9EE4">
            <w:pPr>
              <w:jc w:val="center"/>
            </w:pPr>
            <w:r>
              <w:rPr>
                <w:rFonts w:ascii="宋体" w:hAnsi="宋体" w:eastAsia="宋体"/>
                <w:sz w:val="16"/>
              </w:rPr>
              <w:t>—</w:t>
            </w:r>
          </w:p>
        </w:tc>
      </w:tr>
      <w:tr w14:paraId="026BEF1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50E8F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EC416">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A03D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F974F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8C265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CE8F0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ABED7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6480AD">
            <w:pPr>
              <w:jc w:val="center"/>
            </w:pPr>
            <w:r>
              <w:rPr>
                <w:rFonts w:ascii="宋体" w:hAnsi="宋体" w:eastAsia="宋体"/>
                <w:sz w:val="16"/>
              </w:rPr>
              <w:t>—</w:t>
            </w:r>
          </w:p>
        </w:tc>
      </w:tr>
      <w:tr w14:paraId="2E482A4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C12B3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C5BFBA3">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5C507E">
            <w:pPr>
              <w:jc w:val="center"/>
            </w:pPr>
            <w:r>
              <w:rPr>
                <w:rFonts w:ascii="宋体" w:hAnsi="宋体" w:eastAsia="宋体"/>
                <w:sz w:val="16"/>
              </w:rPr>
              <w:t>实际完成情况</w:t>
            </w:r>
          </w:p>
        </w:tc>
      </w:tr>
      <w:tr w14:paraId="3097398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8E5B92"/>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8B40A99">
            <w:pPr>
              <w:jc w:val="both"/>
            </w:pPr>
            <w:r>
              <w:rPr>
                <w:rFonts w:ascii="宋体" w:hAnsi="宋体" w:eastAsia="宋体"/>
                <w:sz w:val="16"/>
              </w:rPr>
              <w:t>根据和地财教</w:t>
            </w:r>
            <w:r>
              <w:rPr>
                <w:rFonts w:hint="eastAsia" w:ascii="宋体" w:hAnsi="宋体"/>
                <w:sz w:val="16"/>
                <w:lang w:eastAsia="zh-CN"/>
              </w:rPr>
              <w:t>〔2023〕73号</w:t>
            </w:r>
            <w:r>
              <w:rPr>
                <w:rFonts w:ascii="宋体" w:hAnsi="宋体" w:eastAsia="宋体"/>
                <w:sz w:val="16"/>
              </w:rPr>
              <w:t>文件要求确定项目，项目内容：进行维修改造叶亦克乡中心幼儿园、叶亦克乡叶亦克村幼儿园、叶亦克乡金泉村幼儿园、民丰县第二幼儿园、民丰县尼雅乡中心幼儿园托皮村分</w:t>
            </w:r>
            <w:r>
              <w:rPr>
                <w:rFonts w:hint="eastAsia" w:ascii="宋体" w:hAnsi="宋体"/>
                <w:sz w:val="16"/>
                <w:lang w:eastAsia="zh-CN"/>
              </w:rPr>
              <w:t>园</w:t>
            </w:r>
            <w:r>
              <w:rPr>
                <w:rFonts w:ascii="宋体" w:hAnsi="宋体" w:eastAsia="宋体"/>
                <w:sz w:val="16"/>
              </w:rPr>
              <w:t>、萨勒吾则克乡中心幼儿园、若克雅乡中心幼儿园、安迪尔乡中心幼儿园、尼雅新村幼儿园等9所幼儿园,享受学生数量708人。 通过项目建设，贯彻落实教育部相关政策，适应学前教育改革的要求，推动学前教育整体水平，有效改善民丰县农村幼儿园基本办学条件，促进教育均等和教育公平，为全面推进素质教育提供有力保障，为办好人民满意的教育奠定坚实基础。</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2491CAF">
            <w:pPr>
              <w:jc w:val="both"/>
            </w:pPr>
            <w:r>
              <w:rPr>
                <w:rFonts w:hint="eastAsia" w:ascii="宋体" w:hAnsi="宋体"/>
                <w:sz w:val="16"/>
                <w:lang w:eastAsia="zh-CN"/>
              </w:rPr>
              <w:t>截至</w:t>
            </w:r>
            <w:r>
              <w:rPr>
                <w:rFonts w:ascii="宋体" w:hAnsi="宋体" w:eastAsia="宋体"/>
                <w:sz w:val="16"/>
              </w:rPr>
              <w:t>2024年12月31日进行维修改造的幼儿园7所，享受学生552名。通过项目建设，贯彻落实教育部相关政策，适应学前教育改革的要求，推动学前教育整体水平，有效改善了民丰县农村幼儿园基本办学条件，促进了教育均等和教育公平，为全面推进素质教育提供有力保障，为办好人民满意的教育奠定坚实基础。</w:t>
            </w:r>
          </w:p>
        </w:tc>
      </w:tr>
      <w:tr w14:paraId="41E7649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2BDF47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4FB31">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89407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EC796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3FD87A">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3A6B9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CA5FB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7A0443">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E0D7D1">
            <w:pPr>
              <w:jc w:val="center"/>
            </w:pPr>
            <w:r>
              <w:rPr>
                <w:rFonts w:ascii="宋体" w:hAnsi="宋体" w:eastAsia="宋体"/>
                <w:sz w:val="16"/>
              </w:rPr>
              <w:t>偏差原因分析及改进措施</w:t>
            </w:r>
          </w:p>
        </w:tc>
      </w:tr>
      <w:tr w14:paraId="2A9A08E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F871EC">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0CEEB8">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E482C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BE5E45">
            <w:pPr>
              <w:jc w:val="center"/>
            </w:pPr>
            <w:r>
              <w:rPr>
                <w:rFonts w:ascii="宋体" w:hAnsi="宋体" w:eastAsia="宋体"/>
                <w:sz w:val="16"/>
              </w:rPr>
              <w:t>维修改造设计学校数量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5A844F">
            <w:pPr>
              <w:jc w:val="center"/>
            </w:pPr>
            <w:r>
              <w:rPr>
                <w:rFonts w:ascii="宋体" w:hAnsi="宋体" w:eastAsia="宋体"/>
                <w:sz w:val="16"/>
              </w:rPr>
              <w:t>=9所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00529A">
            <w:pPr>
              <w:jc w:val="center"/>
            </w:pPr>
            <w:r>
              <w:rPr>
                <w:rFonts w:ascii="宋体" w:hAnsi="宋体" w:eastAsia="宋体"/>
                <w:sz w:val="16"/>
              </w:rPr>
              <w:t>=7所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2DB27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21EE2">
            <w:pPr>
              <w:jc w:val="center"/>
            </w:pPr>
            <w:r>
              <w:rPr>
                <w:rFonts w:ascii="宋体" w:hAnsi="宋体" w:eastAsia="宋体"/>
                <w:sz w:val="16"/>
              </w:rPr>
              <w:t>4.45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8EEF0F">
            <w:pPr>
              <w:jc w:val="center"/>
            </w:pPr>
            <w:r>
              <w:rPr>
                <w:rFonts w:ascii="宋体" w:hAnsi="宋体" w:eastAsia="宋体"/>
                <w:sz w:val="16"/>
              </w:rPr>
              <w:t>偏差原因：目标设置不精准，改进措施：今后合理设置指标。</w:t>
            </w:r>
          </w:p>
        </w:tc>
      </w:tr>
      <w:tr w14:paraId="32E2A4F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845C4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97D9B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51628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FC3D2">
            <w:pPr>
              <w:jc w:val="center"/>
            </w:pPr>
            <w:r>
              <w:rPr>
                <w:rFonts w:ascii="宋体" w:hAnsi="宋体" w:eastAsia="宋体"/>
                <w:sz w:val="16"/>
              </w:rPr>
              <w:t>享受学生数量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B994BA">
            <w:pPr>
              <w:jc w:val="center"/>
            </w:pPr>
            <w:r>
              <w:rPr>
                <w:rFonts w:ascii="宋体" w:hAnsi="宋体" w:eastAsia="宋体"/>
                <w:sz w:val="16"/>
              </w:rPr>
              <w:t>=708人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FD9DBB">
            <w:pPr>
              <w:jc w:val="center"/>
            </w:pPr>
            <w:r>
              <w:rPr>
                <w:rFonts w:ascii="宋体" w:hAnsi="宋体" w:eastAsia="宋体"/>
                <w:sz w:val="16"/>
              </w:rPr>
              <w:t>=552人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4A532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C879D6">
            <w:pPr>
              <w:jc w:val="center"/>
            </w:pPr>
            <w:r>
              <w:rPr>
                <w:rFonts w:ascii="宋体" w:hAnsi="宋体" w:eastAsia="宋体"/>
                <w:sz w:val="16"/>
              </w:rPr>
              <w:t>4.49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C3F494">
            <w:pPr>
              <w:jc w:val="center"/>
            </w:pPr>
            <w:r>
              <w:rPr>
                <w:rFonts w:ascii="宋体" w:hAnsi="宋体" w:eastAsia="宋体"/>
                <w:sz w:val="16"/>
              </w:rPr>
              <w:t>偏差原因：民丰县学前教育阶段学生数一年比一年减少；改进措施：加强人员管理。</w:t>
            </w:r>
          </w:p>
        </w:tc>
      </w:tr>
      <w:tr w14:paraId="1566425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49EC3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ECBD5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FE1B26">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11422F">
            <w:pPr>
              <w:jc w:val="center"/>
            </w:pPr>
            <w:r>
              <w:rPr>
                <w:rFonts w:ascii="宋体" w:hAnsi="宋体" w:eastAsia="宋体"/>
                <w:sz w:val="16"/>
              </w:rPr>
              <w:t>农村学前国语教育覆盖率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50F17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7F04C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6FF8B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50680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EDD9B">
            <w:pPr>
              <w:jc w:val="center"/>
            </w:pPr>
          </w:p>
        </w:tc>
      </w:tr>
      <w:tr w14:paraId="28911EC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0419A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D05FA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DEBEC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2EA4CF">
            <w:pPr>
              <w:jc w:val="center"/>
            </w:pPr>
            <w:r>
              <w:rPr>
                <w:rFonts w:ascii="宋体" w:hAnsi="宋体" w:eastAsia="宋体"/>
                <w:sz w:val="16"/>
              </w:rPr>
              <w:t>项目验收合格率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64615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A3971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30192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AF03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AD7E4F">
            <w:pPr>
              <w:jc w:val="center"/>
            </w:pPr>
          </w:p>
        </w:tc>
      </w:tr>
      <w:tr w14:paraId="4AD0708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2E5F3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A2ED3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702C88">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08CB5B">
            <w:pPr>
              <w:jc w:val="center"/>
            </w:pPr>
            <w:r>
              <w:rPr>
                <w:rFonts w:ascii="宋体" w:hAnsi="宋体" w:eastAsia="宋体"/>
                <w:sz w:val="16"/>
              </w:rPr>
              <w:t>项目按期完成率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B24C6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33350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740C4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CC189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B5E3A5">
            <w:pPr>
              <w:jc w:val="center"/>
            </w:pPr>
          </w:p>
        </w:tc>
      </w:tr>
      <w:tr w14:paraId="700AA7C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A738B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126B80">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9FC2CE">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02F438">
            <w:pPr>
              <w:jc w:val="center"/>
            </w:pPr>
            <w:r>
              <w:rPr>
                <w:rFonts w:ascii="宋体" w:hAnsi="宋体" w:eastAsia="宋体"/>
                <w:sz w:val="16"/>
              </w:rPr>
              <w:t>推动学前教育整体水平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63B311">
            <w:pPr>
              <w:jc w:val="center"/>
            </w:pPr>
            <w:r>
              <w:rPr>
                <w:rFonts w:ascii="宋体" w:hAnsi="宋体" w:eastAsia="宋体"/>
                <w:sz w:val="16"/>
              </w:rPr>
              <w:t>有效推动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CA9F13">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40C851">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0D2784">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E0CBEE">
            <w:pPr>
              <w:jc w:val="center"/>
            </w:pPr>
          </w:p>
        </w:tc>
      </w:tr>
      <w:tr w14:paraId="2DD210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17287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69154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0E1F7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BA4BD">
            <w:pPr>
              <w:jc w:val="center"/>
            </w:pPr>
            <w:r>
              <w:rPr>
                <w:rFonts w:ascii="宋体" w:hAnsi="宋体" w:eastAsia="宋体"/>
                <w:sz w:val="16"/>
              </w:rPr>
              <w:t>促进教育均等和教育公平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B9DF5D">
            <w:pPr>
              <w:jc w:val="center"/>
            </w:pPr>
            <w:r>
              <w:rPr>
                <w:rFonts w:ascii="宋体" w:hAnsi="宋体" w:eastAsia="宋体"/>
                <w:sz w:val="16"/>
              </w:rPr>
              <w:t>有效促进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C22570">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6CF895">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1D225">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926657">
            <w:pPr>
              <w:jc w:val="center"/>
            </w:pPr>
          </w:p>
        </w:tc>
      </w:tr>
      <w:tr w14:paraId="79FBDB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0AA15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82A6C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72A28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2826D3">
            <w:pPr>
              <w:jc w:val="center"/>
            </w:pPr>
            <w:r>
              <w:rPr>
                <w:rFonts w:ascii="宋体" w:hAnsi="宋体" w:eastAsia="宋体"/>
                <w:sz w:val="16"/>
              </w:rPr>
              <w:t>受益学生满意度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8EE86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540AB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8DC1F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6ABC7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C2C70D">
            <w:pPr>
              <w:jc w:val="center"/>
            </w:pPr>
          </w:p>
        </w:tc>
      </w:tr>
      <w:tr w14:paraId="6D459CF0">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B1DB40">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1BF4DD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7D3D5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6BF9A">
            <w:pPr>
              <w:jc w:val="center"/>
            </w:pPr>
            <w:r>
              <w:rPr>
                <w:rFonts w:ascii="宋体" w:hAnsi="宋体" w:eastAsia="宋体"/>
                <w:sz w:val="16"/>
              </w:rPr>
              <w:t>84.85分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631DCBA"/>
        </w:tc>
      </w:tr>
    </w:tbl>
    <w:p w14:paraId="5FD2AC79">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A3832C1">
        <w:tblPrEx>
          <w:tblCellMar>
            <w:top w:w="0" w:type="dxa"/>
            <w:left w:w="108" w:type="dxa"/>
            <w:bottom w:w="0" w:type="dxa"/>
            <w:right w:w="108" w:type="dxa"/>
          </w:tblCellMar>
        </w:tblPrEx>
        <w:tc>
          <w:tcPr>
            <w:tcW w:w="8847" w:type="dxa"/>
            <w:gridSpan w:val="9"/>
            <w:vAlign w:val="center"/>
          </w:tcPr>
          <w:p w14:paraId="52F5D354">
            <w:pPr>
              <w:jc w:val="center"/>
            </w:pPr>
            <w:r>
              <w:rPr>
                <w:rFonts w:ascii="宋体" w:hAnsi="宋体" w:eastAsia="宋体"/>
                <w:sz w:val="24"/>
              </w:rPr>
              <w:t>项目支出绩效自评表</w:t>
            </w:r>
          </w:p>
        </w:tc>
      </w:tr>
      <w:tr w14:paraId="5FF9B404">
        <w:tblPrEx>
          <w:tblCellMar>
            <w:top w:w="0" w:type="dxa"/>
            <w:left w:w="108" w:type="dxa"/>
            <w:bottom w:w="0" w:type="dxa"/>
            <w:right w:w="108" w:type="dxa"/>
          </w:tblCellMar>
        </w:tblPrEx>
        <w:tc>
          <w:tcPr>
            <w:tcW w:w="8847" w:type="dxa"/>
            <w:gridSpan w:val="9"/>
            <w:vAlign w:val="center"/>
          </w:tcPr>
          <w:p w14:paraId="5E4D279F">
            <w:pPr>
              <w:jc w:val="center"/>
            </w:pPr>
            <w:r>
              <w:rPr>
                <w:rFonts w:ascii="宋体" w:hAnsi="宋体" w:eastAsia="宋体"/>
                <w:sz w:val="24"/>
              </w:rPr>
              <w:t>(2024年度)</w:t>
            </w:r>
          </w:p>
        </w:tc>
      </w:tr>
      <w:tr w14:paraId="5422A67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C44F93">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B5CCDD2">
            <w:pPr>
              <w:jc w:val="center"/>
            </w:pPr>
            <w:r>
              <w:rPr>
                <w:rFonts w:ascii="宋体" w:hAnsi="宋体" w:eastAsia="宋体"/>
                <w:sz w:val="16"/>
              </w:rPr>
              <w:t>2024年新疆西藏等地区教育特殊补助资金（和地财教</w:t>
            </w:r>
            <w:r>
              <w:rPr>
                <w:rFonts w:hint="eastAsia" w:ascii="宋体" w:hAnsi="宋体"/>
                <w:sz w:val="16"/>
                <w:lang w:eastAsia="zh-CN"/>
              </w:rPr>
              <w:t>〔2023〕73号</w:t>
            </w:r>
            <w:r>
              <w:rPr>
                <w:rFonts w:ascii="宋体" w:hAnsi="宋体" w:eastAsia="宋体"/>
                <w:sz w:val="16"/>
              </w:rPr>
              <w:t>）</w:t>
            </w:r>
          </w:p>
        </w:tc>
      </w:tr>
      <w:tr w14:paraId="1D33564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B87016">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1EC70CB">
            <w:pPr>
              <w:jc w:val="center"/>
            </w:pPr>
            <w:r>
              <w:rPr>
                <w:rFonts w:ascii="宋体" w:hAnsi="宋体" w:eastAsia="宋体"/>
                <w:sz w:val="16"/>
              </w:rPr>
              <w:t>民丰县教育和科学技术局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5E179C">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CD10675">
            <w:pPr>
              <w:jc w:val="center"/>
            </w:pPr>
            <w:r>
              <w:rPr>
                <w:rFonts w:ascii="宋体" w:hAnsi="宋体" w:eastAsia="宋体"/>
                <w:sz w:val="16"/>
              </w:rPr>
              <w:t>民丰县教育和科学技术局</w:t>
            </w:r>
          </w:p>
        </w:tc>
      </w:tr>
      <w:tr w14:paraId="3329EB1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2294D6">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52AC6">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C8079E">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FF0398">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84ADD">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3DB4C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0F6BD">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623F6E">
            <w:pPr>
              <w:jc w:val="center"/>
            </w:pPr>
            <w:r>
              <w:rPr>
                <w:rFonts w:ascii="宋体" w:hAnsi="宋体" w:eastAsia="宋体"/>
                <w:sz w:val="16"/>
              </w:rPr>
              <w:t>得分</w:t>
            </w:r>
          </w:p>
        </w:tc>
      </w:tr>
      <w:tr w14:paraId="2670615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F0B19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681D7">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D330BA">
            <w:pPr>
              <w:jc w:val="center"/>
            </w:pPr>
            <w:r>
              <w:rPr>
                <w:rFonts w:ascii="宋体" w:hAnsi="宋体" w:eastAsia="宋体"/>
                <w:sz w:val="16"/>
              </w:rPr>
              <w:t>383.79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A97151">
            <w:pPr>
              <w:jc w:val="center"/>
            </w:pPr>
            <w:r>
              <w:rPr>
                <w:rFonts w:ascii="宋体" w:hAnsi="宋体" w:eastAsia="宋体"/>
                <w:sz w:val="16"/>
              </w:rPr>
              <w:t>383.79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6405C4">
            <w:pPr>
              <w:jc w:val="center"/>
            </w:pPr>
            <w:r>
              <w:rPr>
                <w:rFonts w:ascii="宋体" w:hAnsi="宋体" w:eastAsia="宋体"/>
                <w:sz w:val="16"/>
              </w:rPr>
              <w:t>335.53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327E5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0F9BE9">
            <w:pPr>
              <w:jc w:val="center"/>
            </w:pPr>
            <w:r>
              <w:rPr>
                <w:rFonts w:ascii="宋体" w:hAnsi="宋体" w:eastAsia="宋体"/>
                <w:sz w:val="16"/>
              </w:rPr>
              <w:t xml:space="preserve">87.43%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652BA">
            <w:pPr>
              <w:jc w:val="center"/>
            </w:pPr>
            <w:r>
              <w:rPr>
                <w:rFonts w:ascii="宋体" w:hAnsi="宋体" w:eastAsia="宋体"/>
                <w:sz w:val="16"/>
              </w:rPr>
              <w:t>6.86分</w:t>
            </w:r>
          </w:p>
        </w:tc>
      </w:tr>
      <w:tr w14:paraId="436317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05F13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B2CA3">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63704C">
            <w:pPr>
              <w:jc w:val="center"/>
            </w:pPr>
            <w:r>
              <w:rPr>
                <w:rFonts w:ascii="宋体" w:hAnsi="宋体" w:eastAsia="宋体"/>
                <w:sz w:val="16"/>
              </w:rPr>
              <w:t>383.79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437BED">
            <w:pPr>
              <w:jc w:val="center"/>
            </w:pPr>
            <w:r>
              <w:rPr>
                <w:rFonts w:ascii="宋体" w:hAnsi="宋体" w:eastAsia="宋体"/>
                <w:sz w:val="16"/>
              </w:rPr>
              <w:t>383.79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6C6FD3">
            <w:pPr>
              <w:jc w:val="center"/>
            </w:pPr>
            <w:r>
              <w:rPr>
                <w:rFonts w:ascii="宋体" w:hAnsi="宋体" w:eastAsia="宋体"/>
                <w:sz w:val="16"/>
              </w:rPr>
              <w:t>335.53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87489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6C310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1B3F39">
            <w:pPr>
              <w:jc w:val="center"/>
            </w:pPr>
            <w:r>
              <w:rPr>
                <w:rFonts w:ascii="宋体" w:hAnsi="宋体" w:eastAsia="宋体"/>
                <w:sz w:val="16"/>
              </w:rPr>
              <w:t>—</w:t>
            </w:r>
          </w:p>
        </w:tc>
      </w:tr>
      <w:tr w14:paraId="052837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26C29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3480B3">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E27A0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B832F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B4416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13902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2E949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02035">
            <w:pPr>
              <w:jc w:val="center"/>
            </w:pPr>
            <w:r>
              <w:rPr>
                <w:rFonts w:ascii="宋体" w:hAnsi="宋体" w:eastAsia="宋体"/>
                <w:sz w:val="16"/>
              </w:rPr>
              <w:t>—</w:t>
            </w:r>
          </w:p>
        </w:tc>
      </w:tr>
      <w:tr w14:paraId="7C93987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7666D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CBDFD">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E342C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888A9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390D4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51401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5079B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6D84AE">
            <w:pPr>
              <w:jc w:val="center"/>
            </w:pPr>
            <w:r>
              <w:rPr>
                <w:rFonts w:ascii="宋体" w:hAnsi="宋体" w:eastAsia="宋体"/>
                <w:sz w:val="16"/>
              </w:rPr>
              <w:t>—</w:t>
            </w:r>
          </w:p>
        </w:tc>
      </w:tr>
      <w:tr w14:paraId="168E99D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7F2C9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FB3562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AAB78B2">
            <w:pPr>
              <w:jc w:val="center"/>
            </w:pPr>
            <w:r>
              <w:rPr>
                <w:rFonts w:ascii="宋体" w:hAnsi="宋体" w:eastAsia="宋体"/>
                <w:sz w:val="16"/>
              </w:rPr>
              <w:t>实际完成情况</w:t>
            </w:r>
          </w:p>
        </w:tc>
      </w:tr>
      <w:tr w14:paraId="3D6378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D61402"/>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1586005">
            <w:pPr>
              <w:jc w:val="both"/>
            </w:pPr>
            <w:r>
              <w:rPr>
                <w:rFonts w:ascii="宋体" w:hAnsi="宋体" w:eastAsia="宋体"/>
                <w:sz w:val="16"/>
              </w:rPr>
              <w:t>根据（和地财教</w:t>
            </w:r>
            <w:r>
              <w:rPr>
                <w:rFonts w:hint="eastAsia" w:ascii="宋体" w:hAnsi="宋体"/>
                <w:sz w:val="16"/>
                <w:lang w:eastAsia="zh-CN"/>
              </w:rPr>
              <w:t>〔2023〕73号</w:t>
            </w:r>
            <w:r>
              <w:rPr>
                <w:rFonts w:ascii="宋体" w:hAnsi="宋体" w:eastAsia="宋体"/>
                <w:sz w:val="16"/>
              </w:rPr>
              <w:t>文件）确定项目。主要内容：我县17所幼儿园1405名幼儿提供伙食</w:t>
            </w:r>
            <w:r>
              <w:rPr>
                <w:rFonts w:hint="eastAsia" w:ascii="宋体" w:hAnsi="宋体"/>
                <w:sz w:val="16"/>
                <w:lang w:eastAsia="zh-CN"/>
              </w:rPr>
              <w:t>补助</w:t>
            </w:r>
            <w:r>
              <w:rPr>
                <w:rFonts w:ascii="宋体" w:hAnsi="宋体" w:eastAsia="宋体"/>
                <w:sz w:val="16"/>
              </w:rPr>
              <w:t>、取暖费和保障公用经费，取暖补助标准120元/人/年、本次补助120元/人/年，公用经费补助标准1100元/人/年、本次补助1100元/人/年，伙食费补助标准1450元/人/年、本次分配1393.31元/人/年；保障补助职业技术学校1所，补助学生人数458人，教材费补助标准300元/人/年（本次分配283.3元/人/年）；保障补助技工学校1所，补助学生人数72人，教材费补助标准300元/人/年（本次分配400元/人/年）；通过项目实施，有效提高学前教育水平，减轻学生家庭经济负担，提高幼儿在校生活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FD5BDD">
            <w:pPr>
              <w:jc w:val="both"/>
            </w:pPr>
            <w:r>
              <w:rPr>
                <w:rFonts w:hint="eastAsia" w:ascii="宋体" w:hAnsi="宋体"/>
                <w:sz w:val="16"/>
                <w:lang w:eastAsia="zh-CN"/>
              </w:rPr>
              <w:t>截至2024</w:t>
            </w:r>
            <w:r>
              <w:rPr>
                <w:rFonts w:ascii="宋体" w:hAnsi="宋体" w:eastAsia="宋体"/>
                <w:sz w:val="16"/>
              </w:rPr>
              <w:t>年12月31日本项目执行率87.43%，年底我县有14所幼儿园、学生数1098名，实际</w:t>
            </w:r>
            <w:r>
              <w:rPr>
                <w:rFonts w:hint="eastAsia" w:ascii="宋体" w:hAnsi="宋体"/>
                <w:sz w:val="16"/>
                <w:lang w:eastAsia="zh-CN"/>
              </w:rPr>
              <w:t>补助</w:t>
            </w:r>
            <w:r>
              <w:rPr>
                <w:rFonts w:ascii="宋体" w:hAnsi="宋体" w:eastAsia="宋体"/>
                <w:sz w:val="16"/>
              </w:rPr>
              <w:t>2946.61元/人/年；保障补助职业技术学校1所，补助学生人数402人，实际教材费补助230.82元/人/年；保障补助技工学校1所，补助学生人数80人，实际教材费补助339.59元/人/年；通过项目实施，有效提高学前教育水平，减轻学生家庭经济负担，提高幼儿在校生活水平。</w:t>
            </w:r>
          </w:p>
        </w:tc>
      </w:tr>
      <w:tr w14:paraId="0521E3C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A7E3EA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2C366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15E694">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41267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5CC11F">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AE877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9B6D1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F5ED6D">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EE9028">
            <w:pPr>
              <w:jc w:val="center"/>
            </w:pPr>
            <w:r>
              <w:rPr>
                <w:rFonts w:ascii="宋体" w:hAnsi="宋体" w:eastAsia="宋体"/>
                <w:sz w:val="16"/>
              </w:rPr>
              <w:t>偏差原因分析及改进措施</w:t>
            </w:r>
          </w:p>
        </w:tc>
      </w:tr>
      <w:tr w14:paraId="0DFDFDF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AB8C4D">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48EF42">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A6DDC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79E7BF">
            <w:pPr>
              <w:jc w:val="center"/>
            </w:pPr>
            <w:r>
              <w:rPr>
                <w:rFonts w:ascii="宋体" w:hAnsi="宋体" w:eastAsia="宋体"/>
                <w:sz w:val="16"/>
              </w:rPr>
              <w:t>职业教育补助学生人数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B6B1BA">
            <w:pPr>
              <w:jc w:val="center"/>
            </w:pPr>
            <w:r>
              <w:rPr>
                <w:rFonts w:ascii="宋体" w:hAnsi="宋体" w:eastAsia="宋体"/>
                <w:sz w:val="16"/>
              </w:rPr>
              <w:t>&gt;=485人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70044">
            <w:pPr>
              <w:jc w:val="center"/>
            </w:pPr>
            <w:r>
              <w:rPr>
                <w:rFonts w:ascii="宋体" w:hAnsi="宋体" w:eastAsia="宋体"/>
                <w:sz w:val="16"/>
              </w:rPr>
              <w:t>=402人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AE6E9F">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6BC858">
            <w:pPr>
              <w:jc w:val="center"/>
            </w:pPr>
            <w:r>
              <w:rPr>
                <w:rFonts w:ascii="宋体" w:hAnsi="宋体" w:eastAsia="宋体"/>
                <w:sz w:val="16"/>
              </w:rPr>
              <w:t>5.15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2E9A2D">
            <w:pPr>
              <w:jc w:val="center"/>
            </w:pPr>
            <w:r>
              <w:rPr>
                <w:rFonts w:ascii="宋体" w:hAnsi="宋体" w:eastAsia="宋体"/>
                <w:sz w:val="16"/>
              </w:rPr>
              <w:t>偏差原因：学生减少；改进措施：加强预算管理。</w:t>
            </w:r>
          </w:p>
        </w:tc>
      </w:tr>
      <w:tr w14:paraId="79CC8A3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8FC47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8C253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4DBE8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B3912">
            <w:pPr>
              <w:jc w:val="center"/>
            </w:pPr>
            <w:r>
              <w:rPr>
                <w:rFonts w:ascii="宋体" w:hAnsi="宋体" w:eastAsia="宋体"/>
                <w:sz w:val="16"/>
              </w:rPr>
              <w:t>技工学校补助学生人数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309E1A">
            <w:pPr>
              <w:jc w:val="center"/>
            </w:pPr>
            <w:r>
              <w:rPr>
                <w:rFonts w:ascii="宋体" w:hAnsi="宋体" w:eastAsia="宋体"/>
                <w:sz w:val="16"/>
              </w:rPr>
              <w:t>=72人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1671C6">
            <w:pPr>
              <w:jc w:val="center"/>
            </w:pPr>
            <w:r>
              <w:rPr>
                <w:rFonts w:ascii="宋体" w:hAnsi="宋体" w:eastAsia="宋体"/>
                <w:sz w:val="16"/>
              </w:rPr>
              <w:t>=80人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0A54B9">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F622DD">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2A862E">
            <w:pPr>
              <w:jc w:val="center"/>
            </w:pPr>
          </w:p>
        </w:tc>
      </w:tr>
      <w:tr w14:paraId="44ABE9D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D453D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8F6C4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E3357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8C44E2">
            <w:pPr>
              <w:jc w:val="center"/>
            </w:pPr>
            <w:r>
              <w:rPr>
                <w:rFonts w:ascii="宋体" w:hAnsi="宋体" w:eastAsia="宋体"/>
                <w:sz w:val="16"/>
              </w:rPr>
              <w:t>学前教育补助学生人数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08687D">
            <w:pPr>
              <w:jc w:val="center"/>
            </w:pPr>
            <w:r>
              <w:rPr>
                <w:rFonts w:ascii="宋体" w:hAnsi="宋体" w:eastAsia="宋体"/>
                <w:sz w:val="16"/>
              </w:rPr>
              <w:t>=1405人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F3F76A">
            <w:pPr>
              <w:jc w:val="center"/>
            </w:pPr>
            <w:r>
              <w:rPr>
                <w:rFonts w:ascii="宋体" w:hAnsi="宋体" w:eastAsia="宋体"/>
                <w:sz w:val="16"/>
              </w:rPr>
              <w:t>=1098人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001B9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1CDE43">
            <w:pPr>
              <w:jc w:val="center"/>
            </w:pPr>
            <w:r>
              <w:rPr>
                <w:rFonts w:ascii="宋体" w:hAnsi="宋体" w:eastAsia="宋体"/>
                <w:sz w:val="16"/>
              </w:rPr>
              <w:t>3.63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9CD34">
            <w:pPr>
              <w:jc w:val="center"/>
            </w:pPr>
            <w:r>
              <w:rPr>
                <w:rFonts w:ascii="宋体" w:hAnsi="宋体" w:eastAsia="宋体"/>
                <w:sz w:val="16"/>
              </w:rPr>
              <w:t>偏差原因：学生减少；改进措施：加强预算管理。</w:t>
            </w:r>
          </w:p>
        </w:tc>
      </w:tr>
      <w:tr w14:paraId="462FDD4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B234D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82508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431567">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D7FF23">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8E017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26B37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B3D25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E80B37">
            <w:pPr>
              <w:jc w:val="center"/>
            </w:pPr>
            <w:r>
              <w:rPr>
                <w:rFonts w:ascii="宋体" w:hAnsi="宋体" w:eastAsia="宋体"/>
                <w:sz w:val="16"/>
              </w:rPr>
              <w:t>5.49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37BC46">
            <w:pPr>
              <w:jc w:val="center"/>
            </w:pPr>
            <w:r>
              <w:rPr>
                <w:rFonts w:ascii="宋体" w:hAnsi="宋体" w:eastAsia="宋体"/>
                <w:sz w:val="16"/>
              </w:rPr>
              <w:t>偏差原因：截至年底采购过程中采购价和预算价之间的差距原因支付率低；改进措施：加强预算管理。</w:t>
            </w:r>
          </w:p>
        </w:tc>
      </w:tr>
      <w:tr w14:paraId="02D59D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B83FC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3CEBF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C28DB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638569">
            <w:pPr>
              <w:jc w:val="center"/>
            </w:pPr>
            <w:r>
              <w:rPr>
                <w:rFonts w:ascii="宋体" w:hAnsi="宋体" w:eastAsia="宋体"/>
                <w:sz w:val="16"/>
              </w:rPr>
              <w:t>补助覆盖率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F62F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D4C66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4216F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6B563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DDE35D">
            <w:pPr>
              <w:jc w:val="center"/>
            </w:pPr>
          </w:p>
        </w:tc>
      </w:tr>
      <w:tr w14:paraId="5C9781F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A7356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C8FA9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59C05B">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AE3F0">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578A4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309A2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D41BD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084298">
            <w:pPr>
              <w:jc w:val="center"/>
            </w:pPr>
            <w:r>
              <w:rPr>
                <w:rFonts w:ascii="宋体" w:hAnsi="宋体" w:eastAsia="宋体"/>
                <w:sz w:val="16"/>
              </w:rPr>
              <w:t>5.49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E4A07">
            <w:pPr>
              <w:jc w:val="center"/>
            </w:pPr>
            <w:r>
              <w:rPr>
                <w:rFonts w:ascii="宋体" w:hAnsi="宋体" w:eastAsia="宋体"/>
                <w:sz w:val="16"/>
              </w:rPr>
              <w:t>偏差原因：截至年底采购过程中采购价和预算价之间的差距原因支付率低；改进措施：加强预算管理。</w:t>
            </w:r>
          </w:p>
        </w:tc>
      </w:tr>
      <w:tr w14:paraId="023188C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96278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0271C0">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A94F61">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737B43">
            <w:pPr>
              <w:jc w:val="center"/>
            </w:pPr>
            <w:r>
              <w:rPr>
                <w:rFonts w:ascii="宋体" w:hAnsi="宋体" w:eastAsia="宋体"/>
                <w:sz w:val="16"/>
              </w:rPr>
              <w:t>提升学前教育水平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2D6D66">
            <w:pPr>
              <w:jc w:val="center"/>
            </w:pPr>
            <w:r>
              <w:rPr>
                <w:rFonts w:ascii="宋体" w:hAnsi="宋体" w:eastAsia="宋体"/>
                <w:sz w:val="16"/>
              </w:rPr>
              <w:t>有效提升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EC5B04">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3A27CA">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DBD8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BB7A09">
            <w:pPr>
              <w:jc w:val="center"/>
            </w:pPr>
          </w:p>
        </w:tc>
      </w:tr>
      <w:tr w14:paraId="0F08CC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7F226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DBCD7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8B040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3BDC9F">
            <w:pPr>
              <w:jc w:val="center"/>
            </w:pPr>
            <w:r>
              <w:rPr>
                <w:rFonts w:ascii="宋体" w:hAnsi="宋体" w:eastAsia="宋体"/>
                <w:sz w:val="16"/>
              </w:rPr>
              <w:t>减轻学生家庭经济负担</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D69CEB">
            <w:pPr>
              <w:jc w:val="center"/>
            </w:pPr>
            <w:r>
              <w:rPr>
                <w:rFonts w:ascii="宋体" w:hAnsi="宋体" w:eastAsia="宋体"/>
                <w:sz w:val="16"/>
              </w:rPr>
              <w:t>有效减轻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58705F">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9EE59F">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A6C7C">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677F8C">
            <w:pPr>
              <w:jc w:val="center"/>
            </w:pPr>
          </w:p>
        </w:tc>
      </w:tr>
      <w:tr w14:paraId="4BFEFAB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17576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C96A6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07F0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887999">
            <w:pPr>
              <w:jc w:val="center"/>
            </w:pPr>
            <w:r>
              <w:rPr>
                <w:rFonts w:ascii="宋体" w:hAnsi="宋体" w:eastAsia="宋体"/>
                <w:sz w:val="16"/>
              </w:rPr>
              <w:t>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9345E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C465C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B78D2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56235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0F778C">
            <w:pPr>
              <w:jc w:val="center"/>
            </w:pPr>
          </w:p>
        </w:tc>
      </w:tr>
      <w:tr w14:paraId="20AB993F">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8100E0">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A62D02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583A6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CBE478">
            <w:pPr>
              <w:jc w:val="center"/>
            </w:pPr>
            <w:r>
              <w:rPr>
                <w:rFonts w:ascii="宋体" w:hAnsi="宋体" w:eastAsia="宋体"/>
                <w:sz w:val="16"/>
              </w:rPr>
              <w:t>83.62分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D1AD5C1"/>
        </w:tc>
      </w:tr>
    </w:tbl>
    <w:p w14:paraId="1F3E662A">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889"/>
        <w:gridCol w:w="94"/>
        <w:gridCol w:w="843"/>
        <w:gridCol w:w="140"/>
        <w:gridCol w:w="983"/>
      </w:tblGrid>
      <w:tr w14:paraId="57BF97AF">
        <w:tblPrEx>
          <w:tblCellMar>
            <w:top w:w="0" w:type="dxa"/>
            <w:left w:w="108" w:type="dxa"/>
            <w:bottom w:w="0" w:type="dxa"/>
            <w:right w:w="108" w:type="dxa"/>
          </w:tblCellMar>
        </w:tblPrEx>
        <w:tc>
          <w:tcPr>
            <w:tcW w:w="8847" w:type="dxa"/>
            <w:gridSpan w:val="11"/>
            <w:vAlign w:val="center"/>
          </w:tcPr>
          <w:p w14:paraId="10A0FD2C">
            <w:pPr>
              <w:jc w:val="center"/>
            </w:pPr>
            <w:r>
              <w:rPr>
                <w:rFonts w:ascii="宋体" w:hAnsi="宋体" w:eastAsia="宋体"/>
                <w:sz w:val="24"/>
              </w:rPr>
              <w:t>项目支出绩效自评表</w:t>
            </w:r>
          </w:p>
        </w:tc>
      </w:tr>
      <w:tr w14:paraId="314AAA8E">
        <w:tblPrEx>
          <w:tblCellMar>
            <w:top w:w="0" w:type="dxa"/>
            <w:left w:w="108" w:type="dxa"/>
            <w:bottom w:w="0" w:type="dxa"/>
            <w:right w:w="108" w:type="dxa"/>
          </w:tblCellMar>
        </w:tblPrEx>
        <w:tc>
          <w:tcPr>
            <w:tcW w:w="8847" w:type="dxa"/>
            <w:gridSpan w:val="11"/>
            <w:vAlign w:val="center"/>
          </w:tcPr>
          <w:p w14:paraId="30109612">
            <w:pPr>
              <w:jc w:val="center"/>
            </w:pPr>
            <w:r>
              <w:rPr>
                <w:rFonts w:ascii="宋体" w:hAnsi="宋体" w:eastAsia="宋体"/>
                <w:sz w:val="24"/>
              </w:rPr>
              <w:t>(2024年度)</w:t>
            </w:r>
          </w:p>
        </w:tc>
      </w:tr>
      <w:tr w14:paraId="7C0B847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D337D8">
            <w:pPr>
              <w:jc w:val="center"/>
            </w:pPr>
            <w:r>
              <w:rPr>
                <w:rFonts w:ascii="宋体" w:hAnsi="宋体" w:eastAsia="宋体"/>
                <w:sz w:val="16"/>
              </w:rPr>
              <w:t>项目名称</w:t>
            </w:r>
          </w:p>
        </w:tc>
        <w:tc>
          <w:tcPr>
            <w:tcW w:w="7864" w:type="dxa"/>
            <w:gridSpan w:val="10"/>
            <w:tcBorders>
              <w:top w:val="single" w:color="auto" w:sz="10" w:space="0"/>
              <w:left w:val="single" w:color="auto" w:sz="10" w:space="0"/>
              <w:bottom w:val="single" w:color="auto" w:sz="10" w:space="0"/>
              <w:right w:val="single" w:color="auto" w:sz="10" w:space="0"/>
              <w:insideV w:val="single" w:sz="10" w:space="0"/>
            </w:tcBorders>
            <w:vAlign w:val="center"/>
          </w:tcPr>
          <w:p w14:paraId="7B1A21E2">
            <w:pPr>
              <w:jc w:val="center"/>
            </w:pPr>
            <w:r>
              <w:rPr>
                <w:rFonts w:ascii="宋体" w:hAnsi="宋体" w:eastAsia="宋体"/>
                <w:sz w:val="16"/>
              </w:rPr>
              <w:t>2024年自治区教育项目经费（和地财教</w:t>
            </w:r>
            <w:r>
              <w:rPr>
                <w:rFonts w:hint="eastAsia" w:ascii="宋体" w:hAnsi="宋体"/>
                <w:sz w:val="16"/>
                <w:lang w:eastAsia="zh-CN"/>
              </w:rPr>
              <w:t>〔2023〕77号</w:t>
            </w:r>
            <w:r>
              <w:rPr>
                <w:rFonts w:ascii="宋体" w:hAnsi="宋体" w:eastAsia="宋体"/>
                <w:sz w:val="16"/>
              </w:rPr>
              <w:t>文件）</w:t>
            </w:r>
          </w:p>
        </w:tc>
      </w:tr>
      <w:tr w14:paraId="22F4261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AF8F8">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6F4E525">
            <w:pPr>
              <w:jc w:val="center"/>
            </w:pPr>
            <w:r>
              <w:rPr>
                <w:rFonts w:ascii="宋体" w:hAnsi="宋体" w:eastAsia="宋体"/>
                <w:sz w:val="16"/>
              </w:rPr>
              <w:t>民丰县教育和科学技术局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F329DD">
            <w:pPr>
              <w:jc w:val="center"/>
            </w:pPr>
            <w:r>
              <w:rPr>
                <w:rFonts w:ascii="宋体" w:hAnsi="宋体" w:eastAsia="宋体"/>
                <w:sz w:val="16"/>
              </w:rPr>
              <w:t>实施单位</w:t>
            </w:r>
          </w:p>
        </w:tc>
        <w:tc>
          <w:tcPr>
            <w:tcW w:w="393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5CC2F9">
            <w:pPr>
              <w:jc w:val="center"/>
            </w:pPr>
            <w:r>
              <w:rPr>
                <w:rFonts w:ascii="宋体" w:hAnsi="宋体" w:eastAsia="宋体"/>
                <w:sz w:val="16"/>
              </w:rPr>
              <w:t>民丰县教育和科学技术局</w:t>
            </w:r>
          </w:p>
        </w:tc>
      </w:tr>
      <w:tr w14:paraId="36BD9A8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1B1C6C">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43BA1">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FD636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DB2452">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EE82B0">
            <w:pPr>
              <w:jc w:val="center"/>
            </w:pPr>
            <w:r>
              <w:rPr>
                <w:rFonts w:ascii="宋体" w:hAnsi="宋体" w:eastAsia="宋体"/>
                <w:sz w:val="16"/>
              </w:rPr>
              <w:t>全年执行数</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18DCE">
            <w:pPr>
              <w:jc w:val="center"/>
            </w:pPr>
            <w:r>
              <w:rPr>
                <w:rFonts w:ascii="宋体" w:hAnsi="宋体" w:eastAsia="宋体"/>
                <w:sz w:val="16"/>
              </w:rPr>
              <w:t>分值</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1350C2">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60AD58">
            <w:pPr>
              <w:jc w:val="center"/>
            </w:pPr>
            <w:r>
              <w:rPr>
                <w:rFonts w:ascii="宋体" w:hAnsi="宋体" w:eastAsia="宋体"/>
                <w:sz w:val="16"/>
              </w:rPr>
              <w:t>得分</w:t>
            </w:r>
          </w:p>
        </w:tc>
      </w:tr>
      <w:tr w14:paraId="6F33AD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8CF79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96E00">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91573">
            <w:pPr>
              <w:jc w:val="center"/>
            </w:pPr>
            <w:r>
              <w:rPr>
                <w:rFonts w:ascii="宋体" w:hAnsi="宋体" w:eastAsia="宋体"/>
                <w:sz w:val="16"/>
              </w:rPr>
              <w:t>333.90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52DC16">
            <w:pPr>
              <w:jc w:val="center"/>
            </w:pPr>
            <w:r>
              <w:rPr>
                <w:rFonts w:ascii="宋体" w:hAnsi="宋体" w:eastAsia="宋体"/>
                <w:sz w:val="16"/>
              </w:rPr>
              <w:t>333.90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59CD4">
            <w:pPr>
              <w:jc w:val="center"/>
            </w:pPr>
            <w:r>
              <w:rPr>
                <w:rFonts w:ascii="宋体" w:hAnsi="宋体" w:eastAsia="宋体"/>
                <w:sz w:val="16"/>
              </w:rPr>
              <w:t>329.91</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3CD457">
            <w:pPr>
              <w:jc w:val="center"/>
            </w:pPr>
            <w:r>
              <w:rPr>
                <w:rFonts w:ascii="宋体" w:hAnsi="宋体" w:eastAsia="宋体"/>
                <w:sz w:val="16"/>
              </w:rPr>
              <w:t>10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1A8D72">
            <w:pPr>
              <w:jc w:val="center"/>
            </w:pPr>
            <w:r>
              <w:rPr>
                <w:rFonts w:ascii="宋体" w:hAnsi="宋体" w:eastAsia="宋体"/>
                <w:sz w:val="16"/>
              </w:rPr>
              <w:t xml:space="preserve">98.81%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808C15">
            <w:pPr>
              <w:jc w:val="center"/>
            </w:pPr>
            <w:r>
              <w:rPr>
                <w:rFonts w:ascii="宋体" w:hAnsi="宋体" w:eastAsia="宋体"/>
                <w:sz w:val="16"/>
              </w:rPr>
              <w:t>9.70分</w:t>
            </w:r>
          </w:p>
        </w:tc>
      </w:tr>
      <w:tr w14:paraId="590F8E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5F792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749D7">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1ADFC4">
            <w:pPr>
              <w:jc w:val="center"/>
            </w:pPr>
            <w:r>
              <w:rPr>
                <w:rFonts w:ascii="宋体" w:hAnsi="宋体" w:eastAsia="宋体"/>
                <w:sz w:val="16"/>
              </w:rPr>
              <w:t>333.90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EDF66">
            <w:pPr>
              <w:jc w:val="center"/>
            </w:pPr>
            <w:r>
              <w:rPr>
                <w:rFonts w:ascii="宋体" w:hAnsi="宋体" w:eastAsia="宋体"/>
                <w:sz w:val="16"/>
              </w:rPr>
              <w:t>333.90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4F56FB">
            <w:pPr>
              <w:jc w:val="center"/>
            </w:pPr>
            <w:r>
              <w:rPr>
                <w:rFonts w:ascii="宋体" w:hAnsi="宋体" w:eastAsia="宋体"/>
                <w:sz w:val="16"/>
              </w:rPr>
              <w:t>329.91</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F671D">
            <w:pPr>
              <w:jc w:val="center"/>
            </w:pPr>
            <w:r>
              <w:rPr>
                <w:rFonts w:ascii="宋体" w:hAnsi="宋体" w:eastAsia="宋体"/>
                <w:sz w:val="16"/>
              </w:rPr>
              <w:t>—</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1C20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D3796">
            <w:pPr>
              <w:jc w:val="center"/>
            </w:pPr>
            <w:r>
              <w:rPr>
                <w:rFonts w:ascii="宋体" w:hAnsi="宋体" w:eastAsia="宋体"/>
                <w:sz w:val="16"/>
              </w:rPr>
              <w:t>—</w:t>
            </w:r>
          </w:p>
        </w:tc>
      </w:tr>
      <w:tr w14:paraId="4C06F96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E0C7C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826423">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96E00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929DB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B0523C">
            <w:pPr>
              <w:jc w:val="center"/>
            </w:pPr>
            <w:r>
              <w:rPr>
                <w:rFonts w:ascii="宋体" w:hAnsi="宋体" w:eastAsia="宋体"/>
                <w:sz w:val="16"/>
              </w:rPr>
              <w:t>0.00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773E0">
            <w:pPr>
              <w:jc w:val="center"/>
            </w:pPr>
            <w:r>
              <w:rPr>
                <w:rFonts w:ascii="宋体" w:hAnsi="宋体" w:eastAsia="宋体"/>
                <w:sz w:val="16"/>
              </w:rPr>
              <w:t>—</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398D3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46D0D7">
            <w:pPr>
              <w:jc w:val="center"/>
            </w:pPr>
            <w:r>
              <w:rPr>
                <w:rFonts w:ascii="宋体" w:hAnsi="宋体" w:eastAsia="宋体"/>
                <w:sz w:val="16"/>
              </w:rPr>
              <w:t>—</w:t>
            </w:r>
          </w:p>
        </w:tc>
      </w:tr>
      <w:tr w14:paraId="788AC7D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1FBF5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7D119A">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5C7FC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D8E2D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A5EC35">
            <w:pPr>
              <w:jc w:val="center"/>
            </w:pPr>
            <w:r>
              <w:rPr>
                <w:rFonts w:ascii="宋体" w:hAnsi="宋体" w:eastAsia="宋体"/>
                <w:sz w:val="16"/>
              </w:rPr>
              <w:t>0.00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F3B2D">
            <w:pPr>
              <w:jc w:val="center"/>
            </w:pPr>
            <w:r>
              <w:rPr>
                <w:rFonts w:ascii="宋体" w:hAnsi="宋体" w:eastAsia="宋体"/>
                <w:sz w:val="16"/>
              </w:rPr>
              <w:t>—</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5093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1649A">
            <w:pPr>
              <w:jc w:val="center"/>
            </w:pPr>
            <w:r>
              <w:rPr>
                <w:rFonts w:ascii="宋体" w:hAnsi="宋体" w:eastAsia="宋体"/>
                <w:sz w:val="16"/>
              </w:rPr>
              <w:t>—</w:t>
            </w:r>
          </w:p>
        </w:tc>
      </w:tr>
      <w:tr w14:paraId="112AEF1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8E2199">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FF684D2">
            <w:pPr>
              <w:jc w:val="center"/>
            </w:pPr>
            <w:r>
              <w:rPr>
                <w:rFonts w:ascii="宋体" w:hAnsi="宋体" w:eastAsia="宋体"/>
                <w:sz w:val="16"/>
              </w:rPr>
              <w:t>预期目标</w:t>
            </w:r>
          </w:p>
        </w:tc>
        <w:tc>
          <w:tcPr>
            <w:tcW w:w="393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A5394AA">
            <w:pPr>
              <w:jc w:val="center"/>
            </w:pPr>
            <w:r>
              <w:rPr>
                <w:rFonts w:ascii="宋体" w:hAnsi="宋体" w:eastAsia="宋体"/>
                <w:sz w:val="16"/>
              </w:rPr>
              <w:t>实际完成情况</w:t>
            </w:r>
          </w:p>
        </w:tc>
      </w:tr>
      <w:tr w14:paraId="6C91364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10F6DF"/>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A5B8562">
            <w:pPr>
              <w:jc w:val="both"/>
            </w:pPr>
            <w:r>
              <w:rPr>
                <w:rFonts w:ascii="宋体" w:hAnsi="宋体" w:eastAsia="宋体"/>
                <w:sz w:val="16"/>
              </w:rPr>
              <w:t>根据（和地财教</w:t>
            </w:r>
            <w:r>
              <w:rPr>
                <w:rFonts w:hint="eastAsia" w:ascii="宋体" w:hAnsi="宋体"/>
                <w:sz w:val="16"/>
                <w:lang w:eastAsia="zh-CN"/>
              </w:rPr>
              <w:t>〔2023〕73号</w:t>
            </w:r>
            <w:r>
              <w:rPr>
                <w:rFonts w:ascii="宋体" w:hAnsi="宋体" w:eastAsia="宋体"/>
                <w:sz w:val="16"/>
              </w:rPr>
              <w:t>文件）确定项目。主要内容：资助技工学校72名学生91000元生均公用经费、57600元住宿费和教材费补助；职业技术学校458名学生472000元生均公用经费、284400元住宿费和教材费补助；发放全县义务教育阶段201个班的班主任津贴240000元；补助教育系统72名保安人员保安服务费1240000元；保障发放414名乡镇学校任教教师生活补助954000元；通过项目实施，有效提升保安生活水平，维护校园安全。</w:t>
            </w:r>
          </w:p>
        </w:tc>
        <w:tc>
          <w:tcPr>
            <w:tcW w:w="393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A053B9">
            <w:pPr>
              <w:jc w:val="both"/>
            </w:pPr>
            <w:r>
              <w:rPr>
                <w:rFonts w:hint="eastAsia" w:ascii="宋体" w:hAnsi="宋体"/>
                <w:sz w:val="16"/>
                <w:lang w:eastAsia="zh-CN"/>
              </w:rPr>
              <w:t>截至2024</w:t>
            </w:r>
            <w:r>
              <w:rPr>
                <w:rFonts w:ascii="宋体" w:hAnsi="宋体" w:eastAsia="宋体"/>
                <w:sz w:val="16"/>
              </w:rPr>
              <w:t>年12月31日资助技工学校80名学生90599.18元生均公用经费、23272.59元住宿费和教材费补助；职业技术学校402名学生472000元生均公用经费、284400元住宿费和教材费补助；发放全县义务教育阶段197个班的班主任津贴234800元；补助教育系统67名保安人员保安服务费1240000元；保障发放254名乡镇学校任教教师生活补助954000元；通过项目实施，有效提升保安生活水平，维护校园安全。</w:t>
            </w:r>
          </w:p>
        </w:tc>
      </w:tr>
      <w:tr w14:paraId="671E579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75799B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1D9FE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EC00D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6A201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7F3B9B">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925D2C">
            <w:pPr>
              <w:jc w:val="center"/>
            </w:pPr>
            <w:r>
              <w:rPr>
                <w:rFonts w:ascii="宋体" w:hAnsi="宋体" w:eastAsia="宋体"/>
                <w:sz w:val="16"/>
              </w:rPr>
              <w:t>实际完成值</w:t>
            </w:r>
          </w:p>
        </w:tc>
        <w:tc>
          <w:tcPr>
            <w:tcW w:w="889" w:type="dxa"/>
            <w:tcBorders>
              <w:top w:val="single" w:color="auto" w:sz="10" w:space="0"/>
              <w:left w:val="single" w:color="auto" w:sz="10" w:space="0"/>
              <w:bottom w:val="single" w:color="auto" w:sz="10" w:space="0"/>
              <w:right w:val="single" w:color="auto" w:sz="10" w:space="0"/>
              <w:insideV w:val="single" w:sz="10" w:space="0"/>
            </w:tcBorders>
            <w:vAlign w:val="center"/>
          </w:tcPr>
          <w:p w14:paraId="5F3167C7">
            <w:pPr>
              <w:jc w:val="center"/>
            </w:pPr>
            <w:r>
              <w:rPr>
                <w:rFonts w:ascii="宋体" w:hAnsi="宋体" w:eastAsia="宋体"/>
                <w:sz w:val="16"/>
              </w:rPr>
              <w:t>分值</w:t>
            </w:r>
          </w:p>
        </w:tc>
        <w:tc>
          <w:tcPr>
            <w:tcW w:w="9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583CF">
            <w:pPr>
              <w:jc w:val="center"/>
            </w:pPr>
            <w:r>
              <w:rPr>
                <w:rFonts w:ascii="宋体" w:hAnsi="宋体" w:eastAsia="宋体"/>
                <w:sz w:val="16"/>
              </w:rPr>
              <w:t>得分</w:t>
            </w:r>
          </w:p>
        </w:tc>
        <w:tc>
          <w:tcPr>
            <w:tcW w:w="11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A0AA82">
            <w:pPr>
              <w:jc w:val="center"/>
            </w:pPr>
            <w:r>
              <w:rPr>
                <w:rFonts w:ascii="宋体" w:hAnsi="宋体" w:eastAsia="宋体"/>
                <w:sz w:val="16"/>
              </w:rPr>
              <w:t>偏差原因分析及改进措施</w:t>
            </w:r>
          </w:p>
        </w:tc>
      </w:tr>
      <w:tr w14:paraId="35FB877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FE3543">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AFBCF8">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524E5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F75861">
            <w:pPr>
              <w:jc w:val="center"/>
            </w:pPr>
            <w:r>
              <w:rPr>
                <w:rFonts w:ascii="宋体" w:hAnsi="宋体" w:eastAsia="宋体"/>
                <w:sz w:val="16"/>
              </w:rPr>
              <w:t>职业技术学校补助学生数量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1234D9">
            <w:pPr>
              <w:jc w:val="center"/>
            </w:pPr>
            <w:r>
              <w:rPr>
                <w:rFonts w:ascii="宋体" w:hAnsi="宋体" w:eastAsia="宋体"/>
                <w:sz w:val="16"/>
              </w:rPr>
              <w:t>&gt;=458人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BB459">
            <w:pPr>
              <w:jc w:val="center"/>
            </w:pPr>
            <w:r>
              <w:rPr>
                <w:rFonts w:ascii="宋体" w:hAnsi="宋体" w:eastAsia="宋体"/>
                <w:sz w:val="16"/>
              </w:rPr>
              <w:t>=402人</w:t>
            </w:r>
          </w:p>
        </w:tc>
        <w:tc>
          <w:tcPr>
            <w:tcW w:w="889" w:type="dxa"/>
            <w:tcBorders>
              <w:top w:val="single" w:color="auto" w:sz="10" w:space="0"/>
              <w:left w:val="single" w:color="auto" w:sz="10" w:space="0"/>
              <w:bottom w:val="single" w:color="auto" w:sz="10" w:space="0"/>
              <w:right w:val="single" w:color="auto" w:sz="10" w:space="0"/>
              <w:insideV w:val="single" w:sz="10" w:space="0"/>
            </w:tcBorders>
            <w:vAlign w:val="center"/>
          </w:tcPr>
          <w:p w14:paraId="6CEA3DD0">
            <w:pPr>
              <w:jc w:val="center"/>
            </w:pPr>
            <w:r>
              <w:rPr>
                <w:rFonts w:ascii="宋体" w:hAnsi="宋体" w:eastAsia="宋体"/>
                <w:sz w:val="16"/>
              </w:rPr>
              <w:t>8</w:t>
            </w:r>
          </w:p>
        </w:tc>
        <w:tc>
          <w:tcPr>
            <w:tcW w:w="9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5D457C">
            <w:pPr>
              <w:jc w:val="center"/>
            </w:pPr>
            <w:r>
              <w:rPr>
                <w:rFonts w:ascii="宋体" w:hAnsi="宋体" w:eastAsia="宋体"/>
                <w:sz w:val="16"/>
              </w:rPr>
              <w:t>5.55</w:t>
            </w:r>
          </w:p>
        </w:tc>
        <w:tc>
          <w:tcPr>
            <w:tcW w:w="11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7FE0B">
            <w:pPr>
              <w:jc w:val="center"/>
            </w:pPr>
            <w:r>
              <w:rPr>
                <w:rFonts w:ascii="宋体" w:hAnsi="宋体" w:eastAsia="宋体"/>
                <w:sz w:val="16"/>
              </w:rPr>
              <w:t>偏差原因：2024-2025学年度职业技术学校学生数减少；改进措施：加强人员管理。</w:t>
            </w:r>
          </w:p>
        </w:tc>
      </w:tr>
      <w:tr w14:paraId="5C37023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74B91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83B64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AA5FC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20888E">
            <w:pPr>
              <w:jc w:val="center"/>
            </w:pPr>
            <w:r>
              <w:rPr>
                <w:rFonts w:ascii="宋体" w:hAnsi="宋体" w:eastAsia="宋体"/>
                <w:sz w:val="16"/>
              </w:rPr>
              <w:t>技工学校补助学生数量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DAF9C6">
            <w:pPr>
              <w:jc w:val="center"/>
            </w:pPr>
            <w:r>
              <w:rPr>
                <w:rFonts w:ascii="宋体" w:hAnsi="宋体" w:eastAsia="宋体"/>
                <w:sz w:val="16"/>
              </w:rPr>
              <w:t>&gt;=72人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EBB020">
            <w:pPr>
              <w:jc w:val="center"/>
            </w:pPr>
            <w:r>
              <w:rPr>
                <w:rFonts w:ascii="宋体" w:hAnsi="宋体" w:eastAsia="宋体"/>
                <w:sz w:val="16"/>
              </w:rPr>
              <w:t>=80人</w:t>
            </w:r>
          </w:p>
        </w:tc>
        <w:tc>
          <w:tcPr>
            <w:tcW w:w="889" w:type="dxa"/>
            <w:tcBorders>
              <w:top w:val="single" w:color="auto" w:sz="10" w:space="0"/>
              <w:left w:val="single" w:color="auto" w:sz="10" w:space="0"/>
              <w:bottom w:val="single" w:color="auto" w:sz="10" w:space="0"/>
              <w:right w:val="single" w:color="auto" w:sz="10" w:space="0"/>
              <w:insideV w:val="single" w:sz="10" w:space="0"/>
            </w:tcBorders>
            <w:vAlign w:val="center"/>
          </w:tcPr>
          <w:p w14:paraId="56A1AA51">
            <w:pPr>
              <w:jc w:val="center"/>
            </w:pPr>
            <w:r>
              <w:rPr>
                <w:rFonts w:ascii="宋体" w:hAnsi="宋体" w:eastAsia="宋体"/>
                <w:sz w:val="16"/>
              </w:rPr>
              <w:t>7</w:t>
            </w:r>
          </w:p>
        </w:tc>
        <w:tc>
          <w:tcPr>
            <w:tcW w:w="9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7546C">
            <w:pPr>
              <w:jc w:val="center"/>
            </w:pPr>
            <w:r>
              <w:rPr>
                <w:rFonts w:ascii="宋体" w:hAnsi="宋体" w:eastAsia="宋体"/>
                <w:sz w:val="16"/>
              </w:rPr>
              <w:t>7</w:t>
            </w:r>
          </w:p>
        </w:tc>
        <w:tc>
          <w:tcPr>
            <w:tcW w:w="11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4FDD5E">
            <w:pPr>
              <w:jc w:val="center"/>
            </w:pPr>
          </w:p>
        </w:tc>
      </w:tr>
      <w:tr w14:paraId="6E79BBD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EED84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EF70D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C8D52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BF33FA">
            <w:pPr>
              <w:jc w:val="center"/>
            </w:pPr>
            <w:r>
              <w:rPr>
                <w:rFonts w:ascii="宋体" w:hAnsi="宋体" w:eastAsia="宋体"/>
                <w:sz w:val="16"/>
              </w:rPr>
              <w:t>义务教育阶段班级数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094E7E">
            <w:pPr>
              <w:jc w:val="center"/>
            </w:pPr>
            <w:r>
              <w:rPr>
                <w:rFonts w:ascii="宋体" w:hAnsi="宋体" w:eastAsia="宋体"/>
                <w:sz w:val="16"/>
              </w:rPr>
              <w:t>&gt;=201班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FF2342">
            <w:pPr>
              <w:jc w:val="center"/>
            </w:pPr>
            <w:r>
              <w:rPr>
                <w:rFonts w:ascii="宋体" w:hAnsi="宋体" w:eastAsia="宋体"/>
                <w:sz w:val="16"/>
              </w:rPr>
              <w:t>=197班</w:t>
            </w:r>
          </w:p>
        </w:tc>
        <w:tc>
          <w:tcPr>
            <w:tcW w:w="889" w:type="dxa"/>
            <w:tcBorders>
              <w:top w:val="single" w:color="auto" w:sz="10" w:space="0"/>
              <w:left w:val="single" w:color="auto" w:sz="10" w:space="0"/>
              <w:bottom w:val="single" w:color="auto" w:sz="10" w:space="0"/>
              <w:right w:val="single" w:color="auto" w:sz="10" w:space="0"/>
              <w:insideV w:val="single" w:sz="10" w:space="0"/>
            </w:tcBorders>
            <w:vAlign w:val="center"/>
          </w:tcPr>
          <w:p w14:paraId="238B068F">
            <w:pPr>
              <w:jc w:val="center"/>
            </w:pPr>
            <w:r>
              <w:rPr>
                <w:rFonts w:ascii="宋体" w:hAnsi="宋体" w:eastAsia="宋体"/>
                <w:sz w:val="16"/>
              </w:rPr>
              <w:t>7</w:t>
            </w:r>
          </w:p>
        </w:tc>
        <w:tc>
          <w:tcPr>
            <w:tcW w:w="9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2BEC8C">
            <w:pPr>
              <w:jc w:val="center"/>
            </w:pPr>
            <w:r>
              <w:rPr>
                <w:rFonts w:ascii="宋体" w:hAnsi="宋体" w:eastAsia="宋体"/>
                <w:sz w:val="16"/>
              </w:rPr>
              <w:t>6.65</w:t>
            </w:r>
          </w:p>
        </w:tc>
        <w:tc>
          <w:tcPr>
            <w:tcW w:w="11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5DCD0">
            <w:pPr>
              <w:jc w:val="center"/>
            </w:pPr>
            <w:r>
              <w:rPr>
                <w:rFonts w:ascii="宋体" w:hAnsi="宋体" w:eastAsia="宋体"/>
                <w:sz w:val="16"/>
              </w:rPr>
              <w:t>偏差原因：叶亦克乡中心小学合并至叶亦克乡富民小学；改进措施：今后合理设置目标。</w:t>
            </w:r>
          </w:p>
        </w:tc>
      </w:tr>
      <w:tr w14:paraId="448EC7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F000D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0DF3C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B96EB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7D2467">
            <w:pPr>
              <w:jc w:val="center"/>
            </w:pPr>
            <w:r>
              <w:rPr>
                <w:rFonts w:ascii="宋体" w:hAnsi="宋体" w:eastAsia="宋体"/>
                <w:sz w:val="16"/>
              </w:rPr>
              <w:t>发放农村教师生活补助人数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F23DB">
            <w:pPr>
              <w:jc w:val="center"/>
            </w:pPr>
            <w:r>
              <w:rPr>
                <w:rFonts w:ascii="宋体" w:hAnsi="宋体" w:eastAsia="宋体"/>
                <w:sz w:val="16"/>
              </w:rPr>
              <w:t>&gt;=414人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342D3">
            <w:pPr>
              <w:jc w:val="center"/>
            </w:pPr>
            <w:r>
              <w:rPr>
                <w:rFonts w:ascii="宋体" w:hAnsi="宋体" w:eastAsia="宋体"/>
                <w:sz w:val="16"/>
              </w:rPr>
              <w:t>=254人</w:t>
            </w:r>
          </w:p>
        </w:tc>
        <w:tc>
          <w:tcPr>
            <w:tcW w:w="889" w:type="dxa"/>
            <w:tcBorders>
              <w:top w:val="single" w:color="auto" w:sz="10" w:space="0"/>
              <w:left w:val="single" w:color="auto" w:sz="10" w:space="0"/>
              <w:bottom w:val="single" w:color="auto" w:sz="10" w:space="0"/>
              <w:right w:val="single" w:color="auto" w:sz="10" w:space="0"/>
              <w:insideV w:val="single" w:sz="10" w:space="0"/>
            </w:tcBorders>
            <w:vAlign w:val="center"/>
          </w:tcPr>
          <w:p w14:paraId="0DE9B879">
            <w:pPr>
              <w:jc w:val="center"/>
            </w:pPr>
            <w:r>
              <w:rPr>
                <w:rFonts w:ascii="宋体" w:hAnsi="宋体" w:eastAsia="宋体"/>
                <w:sz w:val="16"/>
              </w:rPr>
              <w:t>7</w:t>
            </w:r>
          </w:p>
        </w:tc>
        <w:tc>
          <w:tcPr>
            <w:tcW w:w="9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339F4">
            <w:pPr>
              <w:jc w:val="center"/>
            </w:pPr>
            <w:r>
              <w:rPr>
                <w:rFonts w:ascii="宋体" w:hAnsi="宋体" w:eastAsia="宋体"/>
                <w:sz w:val="16"/>
              </w:rPr>
              <w:t>0.37</w:t>
            </w:r>
          </w:p>
        </w:tc>
        <w:tc>
          <w:tcPr>
            <w:tcW w:w="11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D133B">
            <w:pPr>
              <w:jc w:val="center"/>
            </w:pPr>
            <w:r>
              <w:rPr>
                <w:rFonts w:ascii="宋体" w:hAnsi="宋体" w:eastAsia="宋体"/>
                <w:sz w:val="16"/>
              </w:rPr>
              <w:t>偏差原因：临聘教师解聘，在编教师调动，部分学校撤销原因农村教师减少；改进措施：加强人员管理。</w:t>
            </w:r>
          </w:p>
        </w:tc>
      </w:tr>
      <w:tr w14:paraId="7141AC6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1DAAB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F1FF4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1179C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C5F87B">
            <w:pPr>
              <w:jc w:val="center"/>
            </w:pPr>
            <w:r>
              <w:rPr>
                <w:rFonts w:ascii="宋体" w:hAnsi="宋体" w:eastAsia="宋体"/>
                <w:sz w:val="16"/>
              </w:rPr>
              <w:t>补助全县校园安保服务公司</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A7640F">
            <w:pPr>
              <w:jc w:val="center"/>
            </w:pPr>
            <w:r>
              <w:rPr>
                <w:rFonts w:ascii="宋体" w:hAnsi="宋体" w:eastAsia="宋体"/>
                <w:sz w:val="16"/>
              </w:rPr>
              <w:t>=1家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9B74C">
            <w:pPr>
              <w:jc w:val="center"/>
            </w:pPr>
            <w:r>
              <w:rPr>
                <w:rFonts w:ascii="宋体" w:hAnsi="宋体" w:eastAsia="宋体"/>
                <w:sz w:val="16"/>
              </w:rPr>
              <w:t>=1家</w:t>
            </w:r>
          </w:p>
        </w:tc>
        <w:tc>
          <w:tcPr>
            <w:tcW w:w="889" w:type="dxa"/>
            <w:tcBorders>
              <w:top w:val="single" w:color="auto" w:sz="10" w:space="0"/>
              <w:left w:val="single" w:color="auto" w:sz="10" w:space="0"/>
              <w:bottom w:val="single" w:color="auto" w:sz="10" w:space="0"/>
              <w:right w:val="single" w:color="auto" w:sz="10" w:space="0"/>
              <w:insideV w:val="single" w:sz="10" w:space="0"/>
            </w:tcBorders>
            <w:vAlign w:val="center"/>
          </w:tcPr>
          <w:p w14:paraId="1E400E2B">
            <w:pPr>
              <w:jc w:val="center"/>
            </w:pPr>
            <w:r>
              <w:rPr>
                <w:rFonts w:ascii="宋体" w:hAnsi="宋体" w:eastAsia="宋体"/>
                <w:sz w:val="16"/>
              </w:rPr>
              <w:t>7</w:t>
            </w:r>
          </w:p>
        </w:tc>
        <w:tc>
          <w:tcPr>
            <w:tcW w:w="9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0CFB9">
            <w:pPr>
              <w:jc w:val="center"/>
            </w:pPr>
            <w:r>
              <w:rPr>
                <w:rFonts w:ascii="宋体" w:hAnsi="宋体" w:eastAsia="宋体"/>
                <w:sz w:val="16"/>
              </w:rPr>
              <w:t>7</w:t>
            </w:r>
          </w:p>
        </w:tc>
        <w:tc>
          <w:tcPr>
            <w:tcW w:w="11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CDFCC">
            <w:pPr>
              <w:jc w:val="center"/>
            </w:pPr>
          </w:p>
        </w:tc>
      </w:tr>
      <w:tr w14:paraId="653EACE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E6DE3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A9F26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4A8CFC">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BC07AE">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04870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D474CA">
            <w:pPr>
              <w:jc w:val="center"/>
            </w:pPr>
            <w:r>
              <w:rPr>
                <w:rFonts w:ascii="宋体" w:hAnsi="宋体" w:eastAsia="宋体"/>
                <w:sz w:val="16"/>
              </w:rPr>
              <w:t>=100%</w:t>
            </w:r>
          </w:p>
        </w:tc>
        <w:tc>
          <w:tcPr>
            <w:tcW w:w="889" w:type="dxa"/>
            <w:tcBorders>
              <w:top w:val="single" w:color="auto" w:sz="10" w:space="0"/>
              <w:left w:val="single" w:color="auto" w:sz="10" w:space="0"/>
              <w:bottom w:val="single" w:color="auto" w:sz="10" w:space="0"/>
              <w:right w:val="single" w:color="auto" w:sz="10" w:space="0"/>
              <w:insideV w:val="single" w:sz="10" w:space="0"/>
            </w:tcBorders>
            <w:vAlign w:val="center"/>
          </w:tcPr>
          <w:p w14:paraId="62F85CC6">
            <w:pPr>
              <w:jc w:val="center"/>
            </w:pPr>
            <w:r>
              <w:rPr>
                <w:rFonts w:ascii="宋体" w:hAnsi="宋体" w:eastAsia="宋体"/>
                <w:sz w:val="16"/>
              </w:rPr>
              <w:t>7</w:t>
            </w:r>
          </w:p>
        </w:tc>
        <w:tc>
          <w:tcPr>
            <w:tcW w:w="9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A2FE5D">
            <w:pPr>
              <w:jc w:val="center"/>
            </w:pPr>
            <w:r>
              <w:rPr>
                <w:rFonts w:ascii="宋体" w:hAnsi="宋体" w:eastAsia="宋体"/>
                <w:sz w:val="16"/>
              </w:rPr>
              <w:t>6.79</w:t>
            </w:r>
          </w:p>
        </w:tc>
        <w:tc>
          <w:tcPr>
            <w:tcW w:w="11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28E31">
            <w:pPr>
              <w:jc w:val="center"/>
            </w:pPr>
            <w:r>
              <w:rPr>
                <w:rFonts w:ascii="宋体" w:hAnsi="宋体" w:eastAsia="宋体"/>
                <w:sz w:val="16"/>
              </w:rPr>
              <w:t>偏差原因：年初预算及竞价之间的差价的原因；改进措施：加强预算管理。</w:t>
            </w:r>
          </w:p>
        </w:tc>
      </w:tr>
      <w:tr w14:paraId="28902C5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1DC26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14D65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BCAD53">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F75003">
            <w:pPr>
              <w:jc w:val="center"/>
            </w:pPr>
            <w:r>
              <w:rPr>
                <w:rFonts w:ascii="宋体" w:hAnsi="宋体" w:eastAsia="宋体"/>
                <w:sz w:val="16"/>
              </w:rPr>
              <w:t>资金发放及时率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F6EF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B3747">
            <w:pPr>
              <w:jc w:val="center"/>
            </w:pPr>
            <w:r>
              <w:rPr>
                <w:rFonts w:ascii="宋体" w:hAnsi="宋体" w:eastAsia="宋体"/>
                <w:sz w:val="16"/>
              </w:rPr>
              <w:t>=100%</w:t>
            </w:r>
          </w:p>
        </w:tc>
        <w:tc>
          <w:tcPr>
            <w:tcW w:w="889" w:type="dxa"/>
            <w:tcBorders>
              <w:top w:val="single" w:color="auto" w:sz="10" w:space="0"/>
              <w:left w:val="single" w:color="auto" w:sz="10" w:space="0"/>
              <w:bottom w:val="single" w:color="auto" w:sz="10" w:space="0"/>
              <w:right w:val="single" w:color="auto" w:sz="10" w:space="0"/>
              <w:insideV w:val="single" w:sz="10" w:space="0"/>
            </w:tcBorders>
            <w:vAlign w:val="center"/>
          </w:tcPr>
          <w:p w14:paraId="50B85F76">
            <w:pPr>
              <w:jc w:val="center"/>
            </w:pPr>
            <w:r>
              <w:rPr>
                <w:rFonts w:ascii="宋体" w:hAnsi="宋体" w:eastAsia="宋体"/>
                <w:sz w:val="16"/>
              </w:rPr>
              <w:t>7</w:t>
            </w:r>
          </w:p>
        </w:tc>
        <w:tc>
          <w:tcPr>
            <w:tcW w:w="9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36B3F">
            <w:pPr>
              <w:jc w:val="center"/>
            </w:pPr>
            <w:r>
              <w:rPr>
                <w:rFonts w:ascii="宋体" w:hAnsi="宋体" w:eastAsia="宋体"/>
                <w:sz w:val="16"/>
              </w:rPr>
              <w:t>6.79</w:t>
            </w:r>
          </w:p>
        </w:tc>
        <w:tc>
          <w:tcPr>
            <w:tcW w:w="11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C6C29">
            <w:pPr>
              <w:jc w:val="center"/>
            </w:pPr>
            <w:r>
              <w:rPr>
                <w:rFonts w:ascii="宋体" w:hAnsi="宋体" w:eastAsia="宋体"/>
                <w:sz w:val="16"/>
              </w:rPr>
              <w:t>偏差原因：年初预算及竞价之间的差价的原因；改进措施：加强预算管理。</w:t>
            </w:r>
          </w:p>
        </w:tc>
      </w:tr>
      <w:tr w14:paraId="27F80C6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4C79F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93230F">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2B8B8F">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3D4526">
            <w:pPr>
              <w:jc w:val="center"/>
            </w:pPr>
            <w:r>
              <w:rPr>
                <w:rFonts w:ascii="宋体" w:hAnsi="宋体" w:eastAsia="宋体"/>
                <w:sz w:val="16"/>
              </w:rPr>
              <w:t>提升保安生活质量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FB2CF9">
            <w:pPr>
              <w:jc w:val="center"/>
            </w:pPr>
            <w:r>
              <w:rPr>
                <w:rFonts w:ascii="宋体" w:hAnsi="宋体" w:eastAsia="宋体"/>
                <w:sz w:val="16"/>
              </w:rPr>
              <w:t>有效提升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6E3EE7">
            <w:pPr>
              <w:jc w:val="center"/>
            </w:pPr>
            <w:r>
              <w:rPr>
                <w:rFonts w:ascii="宋体" w:hAnsi="宋体" w:eastAsia="宋体"/>
                <w:sz w:val="16"/>
              </w:rPr>
              <w:t>基本达成目标</w:t>
            </w:r>
          </w:p>
        </w:tc>
        <w:tc>
          <w:tcPr>
            <w:tcW w:w="889" w:type="dxa"/>
            <w:tcBorders>
              <w:top w:val="single" w:color="auto" w:sz="10" w:space="0"/>
              <w:left w:val="single" w:color="auto" w:sz="10" w:space="0"/>
              <w:bottom w:val="single" w:color="auto" w:sz="10" w:space="0"/>
              <w:right w:val="single" w:color="auto" w:sz="10" w:space="0"/>
              <w:insideV w:val="single" w:sz="10" w:space="0"/>
            </w:tcBorders>
            <w:vAlign w:val="center"/>
          </w:tcPr>
          <w:p w14:paraId="5FE069D6">
            <w:pPr>
              <w:jc w:val="center"/>
            </w:pPr>
            <w:r>
              <w:rPr>
                <w:rFonts w:ascii="宋体" w:hAnsi="宋体" w:eastAsia="宋体"/>
                <w:sz w:val="16"/>
              </w:rPr>
              <w:t>15</w:t>
            </w:r>
          </w:p>
        </w:tc>
        <w:tc>
          <w:tcPr>
            <w:tcW w:w="9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DE4B5">
            <w:pPr>
              <w:jc w:val="center"/>
            </w:pPr>
            <w:r>
              <w:rPr>
                <w:rFonts w:ascii="宋体" w:hAnsi="宋体" w:eastAsia="宋体"/>
                <w:sz w:val="16"/>
              </w:rPr>
              <w:t>15</w:t>
            </w:r>
          </w:p>
        </w:tc>
        <w:tc>
          <w:tcPr>
            <w:tcW w:w="11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26FEBC">
            <w:pPr>
              <w:jc w:val="center"/>
            </w:pPr>
          </w:p>
        </w:tc>
      </w:tr>
      <w:tr w14:paraId="2521F1D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21822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3CA1C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84F01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D29996">
            <w:pPr>
              <w:jc w:val="center"/>
            </w:pPr>
            <w:r>
              <w:rPr>
                <w:rFonts w:ascii="宋体" w:hAnsi="宋体" w:eastAsia="宋体"/>
                <w:sz w:val="16"/>
              </w:rPr>
              <w:t>维护校园安全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25B681">
            <w:pPr>
              <w:jc w:val="center"/>
            </w:pPr>
            <w:r>
              <w:rPr>
                <w:rFonts w:ascii="宋体" w:hAnsi="宋体" w:eastAsia="宋体"/>
                <w:sz w:val="16"/>
              </w:rPr>
              <w:t>有效维护</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B7E33F">
            <w:pPr>
              <w:jc w:val="center"/>
            </w:pPr>
            <w:r>
              <w:rPr>
                <w:rFonts w:ascii="宋体" w:hAnsi="宋体" w:eastAsia="宋体"/>
                <w:sz w:val="16"/>
              </w:rPr>
              <w:t>基本达成目标</w:t>
            </w:r>
          </w:p>
        </w:tc>
        <w:tc>
          <w:tcPr>
            <w:tcW w:w="889" w:type="dxa"/>
            <w:tcBorders>
              <w:top w:val="single" w:color="auto" w:sz="10" w:space="0"/>
              <w:left w:val="single" w:color="auto" w:sz="10" w:space="0"/>
              <w:bottom w:val="single" w:color="auto" w:sz="10" w:space="0"/>
              <w:right w:val="single" w:color="auto" w:sz="10" w:space="0"/>
              <w:insideV w:val="single" w:sz="10" w:space="0"/>
            </w:tcBorders>
            <w:vAlign w:val="center"/>
          </w:tcPr>
          <w:p w14:paraId="6B07AAC9">
            <w:pPr>
              <w:jc w:val="center"/>
            </w:pPr>
            <w:r>
              <w:rPr>
                <w:rFonts w:ascii="宋体" w:hAnsi="宋体" w:eastAsia="宋体"/>
                <w:sz w:val="16"/>
              </w:rPr>
              <w:t>15</w:t>
            </w:r>
          </w:p>
        </w:tc>
        <w:tc>
          <w:tcPr>
            <w:tcW w:w="9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E337B">
            <w:pPr>
              <w:jc w:val="center"/>
            </w:pPr>
            <w:r>
              <w:rPr>
                <w:rFonts w:ascii="宋体" w:hAnsi="宋体" w:eastAsia="宋体"/>
                <w:sz w:val="16"/>
              </w:rPr>
              <w:t>15</w:t>
            </w:r>
          </w:p>
        </w:tc>
        <w:tc>
          <w:tcPr>
            <w:tcW w:w="11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ADF16">
            <w:pPr>
              <w:jc w:val="center"/>
            </w:pPr>
          </w:p>
        </w:tc>
      </w:tr>
      <w:tr w14:paraId="5BC4051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F5F2F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2B2F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7AED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7AE521">
            <w:pPr>
              <w:jc w:val="center"/>
            </w:pPr>
            <w:r>
              <w:rPr>
                <w:rFonts w:ascii="宋体" w:hAnsi="宋体" w:eastAsia="宋体"/>
                <w:sz w:val="16"/>
              </w:rPr>
              <w:t>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D7E7E">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D274CE">
            <w:pPr>
              <w:jc w:val="center"/>
            </w:pPr>
            <w:r>
              <w:rPr>
                <w:rFonts w:ascii="宋体" w:hAnsi="宋体" w:eastAsia="宋体"/>
                <w:sz w:val="16"/>
              </w:rPr>
              <w:t>=100%</w:t>
            </w:r>
          </w:p>
        </w:tc>
        <w:tc>
          <w:tcPr>
            <w:tcW w:w="889" w:type="dxa"/>
            <w:tcBorders>
              <w:top w:val="single" w:color="auto" w:sz="10" w:space="0"/>
              <w:left w:val="single" w:color="auto" w:sz="10" w:space="0"/>
              <w:bottom w:val="single" w:color="auto" w:sz="10" w:space="0"/>
              <w:right w:val="single" w:color="auto" w:sz="10" w:space="0"/>
              <w:insideV w:val="single" w:sz="10" w:space="0"/>
            </w:tcBorders>
            <w:vAlign w:val="center"/>
          </w:tcPr>
          <w:p w14:paraId="333A1E5C">
            <w:pPr>
              <w:jc w:val="center"/>
            </w:pPr>
            <w:r>
              <w:rPr>
                <w:rFonts w:ascii="宋体" w:hAnsi="宋体" w:eastAsia="宋体"/>
                <w:sz w:val="16"/>
              </w:rPr>
              <w:t>10</w:t>
            </w:r>
          </w:p>
        </w:tc>
        <w:tc>
          <w:tcPr>
            <w:tcW w:w="9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B8E302">
            <w:pPr>
              <w:jc w:val="center"/>
            </w:pPr>
            <w:r>
              <w:rPr>
                <w:rFonts w:ascii="宋体" w:hAnsi="宋体" w:eastAsia="宋体"/>
                <w:sz w:val="16"/>
              </w:rPr>
              <w:t>10</w:t>
            </w:r>
          </w:p>
        </w:tc>
        <w:tc>
          <w:tcPr>
            <w:tcW w:w="11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551E1B">
            <w:pPr>
              <w:jc w:val="center"/>
            </w:pPr>
          </w:p>
        </w:tc>
      </w:tr>
      <w:tr w14:paraId="00413D5E">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6CAF695">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7780AA4"/>
        </w:tc>
        <w:tc>
          <w:tcPr>
            <w:tcW w:w="889" w:type="dxa"/>
            <w:tcBorders>
              <w:top w:val="single" w:color="auto" w:sz="10" w:space="0"/>
              <w:left w:val="single" w:color="auto" w:sz="10" w:space="0"/>
              <w:bottom w:val="single" w:color="auto" w:sz="10" w:space="0"/>
              <w:right w:val="single" w:color="auto" w:sz="10" w:space="0"/>
              <w:insideV w:val="single" w:sz="10" w:space="0"/>
            </w:tcBorders>
            <w:vAlign w:val="center"/>
          </w:tcPr>
          <w:p w14:paraId="2CCFAF63">
            <w:pPr>
              <w:jc w:val="center"/>
            </w:pPr>
            <w:r>
              <w:rPr>
                <w:rFonts w:ascii="宋体" w:hAnsi="宋体" w:eastAsia="宋体"/>
                <w:sz w:val="16"/>
              </w:rPr>
              <w:t>100</w:t>
            </w:r>
          </w:p>
        </w:tc>
        <w:tc>
          <w:tcPr>
            <w:tcW w:w="9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B6104B">
            <w:pPr>
              <w:jc w:val="center"/>
            </w:pPr>
            <w:r>
              <w:rPr>
                <w:rFonts w:ascii="宋体" w:hAnsi="宋体" w:eastAsia="宋体"/>
                <w:sz w:val="16"/>
              </w:rPr>
              <w:t>89.85分</w:t>
            </w:r>
          </w:p>
        </w:tc>
        <w:tc>
          <w:tcPr>
            <w:tcW w:w="1123" w:type="dxa"/>
            <w:gridSpan w:val="2"/>
            <w:tcBorders>
              <w:top w:val="single" w:color="auto" w:sz="10" w:space="0"/>
              <w:left w:val="single" w:color="auto" w:sz="10" w:space="0"/>
              <w:bottom w:val="single" w:color="auto" w:sz="10" w:space="0"/>
              <w:right w:val="single" w:color="auto" w:sz="10" w:space="0"/>
              <w:insideV w:val="single" w:sz="10" w:space="0"/>
            </w:tcBorders>
          </w:tcPr>
          <w:p w14:paraId="058F9744"/>
        </w:tc>
      </w:tr>
    </w:tbl>
    <w:p w14:paraId="0032FBAD">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CA8B94F">
        <w:tblPrEx>
          <w:tblCellMar>
            <w:top w:w="0" w:type="dxa"/>
            <w:left w:w="108" w:type="dxa"/>
            <w:bottom w:w="0" w:type="dxa"/>
            <w:right w:w="108" w:type="dxa"/>
          </w:tblCellMar>
        </w:tblPrEx>
        <w:tc>
          <w:tcPr>
            <w:tcW w:w="8847" w:type="dxa"/>
            <w:gridSpan w:val="9"/>
            <w:vAlign w:val="center"/>
          </w:tcPr>
          <w:p w14:paraId="159CF9D2">
            <w:pPr>
              <w:jc w:val="center"/>
            </w:pPr>
            <w:r>
              <w:rPr>
                <w:rFonts w:ascii="宋体" w:hAnsi="宋体" w:eastAsia="宋体"/>
                <w:sz w:val="24"/>
              </w:rPr>
              <w:t>项目支出绩效自评表</w:t>
            </w:r>
          </w:p>
        </w:tc>
      </w:tr>
      <w:tr w14:paraId="4DB0649D">
        <w:tblPrEx>
          <w:tblCellMar>
            <w:top w:w="0" w:type="dxa"/>
            <w:left w:w="108" w:type="dxa"/>
            <w:bottom w:w="0" w:type="dxa"/>
            <w:right w:w="108" w:type="dxa"/>
          </w:tblCellMar>
        </w:tblPrEx>
        <w:tc>
          <w:tcPr>
            <w:tcW w:w="8847" w:type="dxa"/>
            <w:gridSpan w:val="9"/>
            <w:vAlign w:val="center"/>
          </w:tcPr>
          <w:p w14:paraId="56E80390">
            <w:pPr>
              <w:jc w:val="center"/>
            </w:pPr>
            <w:r>
              <w:rPr>
                <w:rFonts w:ascii="宋体" w:hAnsi="宋体" w:eastAsia="宋体"/>
                <w:sz w:val="24"/>
              </w:rPr>
              <w:t>(2024年度)</w:t>
            </w:r>
          </w:p>
        </w:tc>
      </w:tr>
      <w:tr w14:paraId="0AC9CD2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5F1B4">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7F7828F">
            <w:pPr>
              <w:jc w:val="center"/>
            </w:pPr>
            <w:r>
              <w:rPr>
                <w:rFonts w:ascii="宋体" w:hAnsi="宋体" w:eastAsia="宋体"/>
                <w:sz w:val="16"/>
              </w:rPr>
              <w:t>2024年自治区科技计划专项资金（第三批）和地财教</w:t>
            </w:r>
            <w:r>
              <w:rPr>
                <w:rFonts w:hint="eastAsia" w:ascii="宋体" w:hAnsi="宋体"/>
                <w:sz w:val="16"/>
                <w:lang w:eastAsia="zh-CN"/>
              </w:rPr>
              <w:t>〔2024〕25号</w:t>
            </w:r>
          </w:p>
        </w:tc>
      </w:tr>
      <w:tr w14:paraId="7976C18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38CCA8">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EB20D1D">
            <w:pPr>
              <w:jc w:val="center"/>
            </w:pPr>
            <w:r>
              <w:rPr>
                <w:rFonts w:ascii="宋体" w:hAnsi="宋体" w:eastAsia="宋体"/>
                <w:sz w:val="16"/>
              </w:rPr>
              <w:t>民丰县教育和科学技术局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138299">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6CEA6D8">
            <w:pPr>
              <w:jc w:val="center"/>
            </w:pPr>
            <w:r>
              <w:rPr>
                <w:rFonts w:ascii="宋体" w:hAnsi="宋体" w:eastAsia="宋体"/>
                <w:sz w:val="16"/>
              </w:rPr>
              <w:t>民丰县教育和科学技术局</w:t>
            </w:r>
          </w:p>
        </w:tc>
      </w:tr>
      <w:tr w14:paraId="5CC250E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9974D2">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608927">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6B0A6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4DE27C">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450AEE">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F0670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A4EE21">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3BBC76">
            <w:pPr>
              <w:jc w:val="center"/>
            </w:pPr>
            <w:r>
              <w:rPr>
                <w:rFonts w:ascii="宋体" w:hAnsi="宋体" w:eastAsia="宋体"/>
                <w:sz w:val="16"/>
              </w:rPr>
              <w:t>得分</w:t>
            </w:r>
          </w:p>
        </w:tc>
      </w:tr>
      <w:tr w14:paraId="28429B9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55E37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66867">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39B1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53706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B7B5CC">
            <w:pPr>
              <w:jc w:val="center"/>
            </w:pPr>
            <w:r>
              <w:rPr>
                <w:rFonts w:ascii="宋体" w:hAnsi="宋体" w:eastAsia="宋体"/>
                <w:sz w:val="16"/>
              </w:rPr>
              <w:t>0.99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E3E9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324A62">
            <w:pPr>
              <w:jc w:val="center"/>
            </w:pPr>
            <w:r>
              <w:rPr>
                <w:rFonts w:ascii="宋体" w:hAnsi="宋体" w:eastAsia="宋体"/>
                <w:sz w:val="16"/>
              </w:rPr>
              <w:t xml:space="preserve">99.00%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7A8B24">
            <w:pPr>
              <w:jc w:val="center"/>
            </w:pPr>
            <w:r>
              <w:rPr>
                <w:rFonts w:ascii="宋体" w:hAnsi="宋体" w:eastAsia="宋体"/>
                <w:sz w:val="16"/>
              </w:rPr>
              <w:t>9.75分</w:t>
            </w:r>
          </w:p>
        </w:tc>
      </w:tr>
      <w:tr w14:paraId="43EB90E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6B03E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7FBFB">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F5AAD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B3BFF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0D952E">
            <w:pPr>
              <w:jc w:val="center"/>
            </w:pPr>
            <w:r>
              <w:rPr>
                <w:rFonts w:ascii="宋体" w:hAnsi="宋体" w:eastAsia="宋体"/>
                <w:sz w:val="16"/>
              </w:rPr>
              <w:t>0.99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2C3BE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E2BB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A9E493">
            <w:pPr>
              <w:jc w:val="center"/>
            </w:pPr>
            <w:r>
              <w:rPr>
                <w:rFonts w:ascii="宋体" w:hAnsi="宋体" w:eastAsia="宋体"/>
                <w:sz w:val="16"/>
              </w:rPr>
              <w:t>—</w:t>
            </w:r>
          </w:p>
        </w:tc>
      </w:tr>
      <w:tr w14:paraId="129FB6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389C4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DD49E">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0A349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F3822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AC274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DAFC6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9609F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1C96C6">
            <w:pPr>
              <w:jc w:val="center"/>
            </w:pPr>
            <w:r>
              <w:rPr>
                <w:rFonts w:ascii="宋体" w:hAnsi="宋体" w:eastAsia="宋体"/>
                <w:sz w:val="16"/>
              </w:rPr>
              <w:t>—</w:t>
            </w:r>
          </w:p>
        </w:tc>
      </w:tr>
      <w:tr w14:paraId="2241A78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EC7C9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8B210">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96C08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F4628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6A4C2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EC0B6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88A67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360729">
            <w:pPr>
              <w:jc w:val="center"/>
            </w:pPr>
            <w:r>
              <w:rPr>
                <w:rFonts w:ascii="宋体" w:hAnsi="宋体" w:eastAsia="宋体"/>
                <w:sz w:val="16"/>
              </w:rPr>
              <w:t>—</w:t>
            </w:r>
          </w:p>
        </w:tc>
      </w:tr>
      <w:tr w14:paraId="49E90B7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F0E9C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1076D19">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186CFE7">
            <w:pPr>
              <w:jc w:val="center"/>
            </w:pPr>
            <w:r>
              <w:rPr>
                <w:rFonts w:ascii="宋体" w:hAnsi="宋体" w:eastAsia="宋体"/>
                <w:sz w:val="16"/>
              </w:rPr>
              <w:t>实际完成情况</w:t>
            </w:r>
          </w:p>
        </w:tc>
      </w:tr>
      <w:tr w14:paraId="498305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C05A6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7A9A4A8">
            <w:pPr>
              <w:jc w:val="both"/>
            </w:pPr>
            <w:r>
              <w:rPr>
                <w:rFonts w:ascii="宋体" w:hAnsi="宋体" w:eastAsia="宋体"/>
                <w:sz w:val="16"/>
              </w:rPr>
              <w:t>根据和地财教</w:t>
            </w:r>
            <w:r>
              <w:rPr>
                <w:rFonts w:hint="eastAsia" w:ascii="宋体" w:hAnsi="宋体"/>
                <w:sz w:val="16"/>
                <w:lang w:eastAsia="zh-CN"/>
              </w:rPr>
              <w:t>〔2024〕25号</w:t>
            </w:r>
            <w:r>
              <w:rPr>
                <w:rFonts w:ascii="宋体" w:hAnsi="宋体" w:eastAsia="宋体"/>
                <w:sz w:val="16"/>
              </w:rPr>
              <w:t>文件要求确定实施项目，项目主要内容：用于采购满足科技特派员日常开展科普宣传推广工作需要的基本公用品，计划开展科普活动次数15场次，推广应用新品种一种，推广应用新技术一项，开展科技特派员集中培训2次。通过项目实施，有所提升农牧民农业技术素质。</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9B5484D">
            <w:pPr>
              <w:jc w:val="both"/>
            </w:pPr>
            <w:r>
              <w:rPr>
                <w:rFonts w:hint="eastAsia" w:ascii="宋体" w:hAnsi="宋体"/>
                <w:sz w:val="16"/>
                <w:lang w:eastAsia="zh-CN"/>
              </w:rPr>
              <w:t>截至</w:t>
            </w:r>
            <w:r>
              <w:rPr>
                <w:rFonts w:ascii="宋体" w:hAnsi="宋体" w:eastAsia="宋体"/>
                <w:sz w:val="16"/>
              </w:rPr>
              <w:t>2024年12月31日本项目支付资金0.99万元，预算执行率99%，开展科普活动15场次。采购满足科技特派员日常开展科普宣传推广工作需要的基本公用品，推广应用新品种一种，推广应用新技术一项，开展科技特派员集中培训2次。通过项目实施，有所提升农牧民农业技术素质。</w:t>
            </w:r>
          </w:p>
        </w:tc>
      </w:tr>
      <w:tr w14:paraId="15ECD7F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F53625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7EE7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37772A">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20EAF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14DF6C">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C569D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BCA689">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93856F">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290B76">
            <w:pPr>
              <w:jc w:val="center"/>
            </w:pPr>
            <w:r>
              <w:rPr>
                <w:rFonts w:ascii="宋体" w:hAnsi="宋体" w:eastAsia="宋体"/>
                <w:sz w:val="16"/>
              </w:rPr>
              <w:t>偏差原因分析及改进措施</w:t>
            </w:r>
          </w:p>
        </w:tc>
      </w:tr>
      <w:tr w14:paraId="213BB24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C94C15">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C0D814">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DDBE0F">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EC0F5A">
            <w:pPr>
              <w:jc w:val="center"/>
            </w:pPr>
            <w:r>
              <w:rPr>
                <w:rFonts w:ascii="宋体" w:hAnsi="宋体" w:eastAsia="宋体"/>
                <w:sz w:val="16"/>
              </w:rPr>
              <w:t>开展科普活动次数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911D2E">
            <w:pPr>
              <w:jc w:val="center"/>
            </w:pPr>
            <w:r>
              <w:rPr>
                <w:rFonts w:ascii="宋体" w:hAnsi="宋体" w:eastAsia="宋体"/>
                <w:sz w:val="16"/>
              </w:rPr>
              <w:t>&gt;=15场次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2B7022">
            <w:pPr>
              <w:jc w:val="center"/>
            </w:pPr>
            <w:r>
              <w:rPr>
                <w:rFonts w:ascii="宋体" w:hAnsi="宋体" w:eastAsia="宋体"/>
                <w:sz w:val="16"/>
              </w:rPr>
              <w:t>=15场次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C6C6E0">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586304">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B5F75A">
            <w:pPr>
              <w:jc w:val="center"/>
            </w:pPr>
          </w:p>
        </w:tc>
      </w:tr>
      <w:tr w14:paraId="15625EA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63C14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FC05B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2E08C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62ED7F">
            <w:pPr>
              <w:jc w:val="center"/>
            </w:pPr>
            <w:r>
              <w:rPr>
                <w:rFonts w:ascii="宋体" w:hAnsi="宋体" w:eastAsia="宋体"/>
                <w:sz w:val="16"/>
              </w:rPr>
              <w:t>推广应用新品种数量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704BCA">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196309">
            <w:pPr>
              <w:jc w:val="center"/>
            </w:pPr>
            <w:r>
              <w:rPr>
                <w:rFonts w:ascii="宋体" w:hAnsi="宋体" w:eastAsia="宋体"/>
                <w:sz w:val="16"/>
              </w:rPr>
              <w:t>=0个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A5C493">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A97A31">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347751">
            <w:pPr>
              <w:jc w:val="center"/>
            </w:pPr>
            <w:r>
              <w:rPr>
                <w:rFonts w:ascii="宋体" w:hAnsi="宋体" w:eastAsia="宋体"/>
                <w:sz w:val="16"/>
              </w:rPr>
              <w:t>原因：该项目中标价低于年初预算金额。措施：加强年初预算精准度。</w:t>
            </w:r>
          </w:p>
        </w:tc>
      </w:tr>
      <w:tr w14:paraId="1A60E4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330E3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D112C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6DD1C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99A372">
            <w:pPr>
              <w:jc w:val="center"/>
            </w:pPr>
            <w:r>
              <w:rPr>
                <w:rFonts w:ascii="宋体" w:hAnsi="宋体" w:eastAsia="宋体"/>
                <w:sz w:val="16"/>
              </w:rPr>
              <w:t>推广应用新技术数量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97B73C">
            <w:pPr>
              <w:jc w:val="center"/>
            </w:pPr>
            <w:r>
              <w:rPr>
                <w:rFonts w:ascii="宋体" w:hAnsi="宋体" w:eastAsia="宋体"/>
                <w:sz w:val="16"/>
              </w:rPr>
              <w:t>=1项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478E7C">
            <w:pPr>
              <w:jc w:val="center"/>
            </w:pPr>
            <w:r>
              <w:rPr>
                <w:rFonts w:ascii="宋体" w:hAnsi="宋体" w:eastAsia="宋体"/>
                <w:sz w:val="16"/>
              </w:rPr>
              <w:t>=0项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C13CC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DD0D2C">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A4487">
            <w:pPr>
              <w:jc w:val="center"/>
            </w:pPr>
            <w:r>
              <w:rPr>
                <w:rFonts w:ascii="宋体" w:hAnsi="宋体" w:eastAsia="宋体"/>
                <w:sz w:val="16"/>
              </w:rPr>
              <w:t>原因：该项目中标价低于年初预算金额。措施：加强年初预算精准度。</w:t>
            </w:r>
          </w:p>
        </w:tc>
      </w:tr>
      <w:tr w14:paraId="617CA7A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60422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70F84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F250D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F9FBAE">
            <w:pPr>
              <w:jc w:val="center"/>
            </w:pPr>
            <w:r>
              <w:rPr>
                <w:rFonts w:ascii="宋体" w:hAnsi="宋体" w:eastAsia="宋体"/>
                <w:sz w:val="16"/>
              </w:rPr>
              <w:t>开展科技特派员集中培训次数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4A4CFC">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DE9526">
            <w:pPr>
              <w:jc w:val="center"/>
            </w:pPr>
            <w:r>
              <w:rPr>
                <w:rFonts w:ascii="宋体" w:hAnsi="宋体" w:eastAsia="宋体"/>
                <w:sz w:val="16"/>
              </w:rPr>
              <w:t>=2次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9BE957">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E75B7D">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F8F505">
            <w:pPr>
              <w:jc w:val="center"/>
            </w:pPr>
          </w:p>
        </w:tc>
      </w:tr>
      <w:tr w14:paraId="15566D9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E3446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31715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DF53F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05C728">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FAD3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F9AB4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7FEF31">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91C2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51FD28">
            <w:pPr>
              <w:jc w:val="center"/>
            </w:pPr>
          </w:p>
        </w:tc>
      </w:tr>
      <w:tr w14:paraId="54CB5BD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A650C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B8A88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4363F3">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6B18F3">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0AFF11">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CE9E8">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B1E56">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5A4D4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07A31">
            <w:pPr>
              <w:jc w:val="center"/>
            </w:pPr>
          </w:p>
        </w:tc>
      </w:tr>
      <w:tr w14:paraId="0DAB898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5B60A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609A4E">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17E8D7">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2D37D5">
            <w:pPr>
              <w:jc w:val="center"/>
            </w:pPr>
            <w:r>
              <w:rPr>
                <w:rFonts w:ascii="宋体" w:hAnsi="宋体" w:eastAsia="宋体"/>
                <w:sz w:val="16"/>
              </w:rPr>
              <w:t>科技特派员集中培训费用成本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24F252">
            <w:pPr>
              <w:jc w:val="center"/>
            </w:pPr>
            <w:r>
              <w:rPr>
                <w:rFonts w:ascii="宋体" w:hAnsi="宋体" w:eastAsia="宋体"/>
                <w:sz w:val="16"/>
              </w:rPr>
              <w:t>&lt;=5000元/次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DF125D">
            <w:pPr>
              <w:jc w:val="center"/>
            </w:pPr>
            <w:r>
              <w:rPr>
                <w:rFonts w:ascii="宋体" w:hAnsi="宋体" w:eastAsia="宋体"/>
                <w:sz w:val="16"/>
              </w:rPr>
              <w:t>=4974.96元/次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FC966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30FA19">
            <w:pPr>
              <w:jc w:val="center"/>
            </w:pPr>
            <w:r>
              <w:rPr>
                <w:rFonts w:ascii="宋体" w:hAnsi="宋体" w:eastAsia="宋体"/>
                <w:sz w:val="16"/>
              </w:rPr>
              <w:t>19.75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1ADAF">
            <w:pPr>
              <w:jc w:val="center"/>
            </w:pPr>
            <w:r>
              <w:rPr>
                <w:rFonts w:ascii="宋体" w:hAnsi="宋体" w:eastAsia="宋体"/>
                <w:sz w:val="16"/>
              </w:rPr>
              <w:t>原因：该项目中标价低于年初预算金额。措施：加强年初预算精准度。</w:t>
            </w:r>
          </w:p>
        </w:tc>
      </w:tr>
      <w:tr w14:paraId="30A5092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37AED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35E50">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423958">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C8DAD1">
            <w:pPr>
              <w:jc w:val="center"/>
            </w:pPr>
            <w:r>
              <w:rPr>
                <w:rFonts w:ascii="宋体" w:hAnsi="宋体" w:eastAsia="宋体"/>
                <w:sz w:val="16"/>
              </w:rPr>
              <w:t>农牧民技术有所提升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085F70">
            <w:pPr>
              <w:jc w:val="center"/>
            </w:pPr>
            <w:r>
              <w:rPr>
                <w:rFonts w:ascii="宋体" w:hAnsi="宋体" w:eastAsia="宋体"/>
                <w:sz w:val="16"/>
              </w:rPr>
              <w:t>有所提升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2153F4">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1A162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18530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407B36">
            <w:pPr>
              <w:jc w:val="center"/>
            </w:pPr>
          </w:p>
        </w:tc>
      </w:tr>
      <w:tr w14:paraId="5004CC5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79A88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73215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3F157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3C0D0E">
            <w:pPr>
              <w:jc w:val="center"/>
            </w:pPr>
            <w:r>
              <w:rPr>
                <w:rFonts w:ascii="宋体" w:hAnsi="宋体" w:eastAsia="宋体"/>
                <w:sz w:val="16"/>
              </w:rPr>
              <w:t>农牧民满意度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BCE5D">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67056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1101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81A09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ABE6B1">
            <w:pPr>
              <w:jc w:val="center"/>
            </w:pPr>
          </w:p>
        </w:tc>
      </w:tr>
      <w:tr w14:paraId="1B517447">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BC46FD4">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43EBF1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F2FED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6DB62">
            <w:pPr>
              <w:jc w:val="center"/>
            </w:pPr>
            <w:r>
              <w:rPr>
                <w:rFonts w:ascii="宋体" w:hAnsi="宋体" w:eastAsia="宋体"/>
                <w:sz w:val="16"/>
              </w:rPr>
              <w:t>86.5分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9D8FF92"/>
        </w:tc>
      </w:tr>
    </w:tbl>
    <w:p w14:paraId="52FDA09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4B63AA4">
        <w:tblPrEx>
          <w:tblCellMar>
            <w:top w:w="0" w:type="dxa"/>
            <w:left w:w="108" w:type="dxa"/>
            <w:bottom w:w="0" w:type="dxa"/>
            <w:right w:w="108" w:type="dxa"/>
          </w:tblCellMar>
        </w:tblPrEx>
        <w:tc>
          <w:tcPr>
            <w:tcW w:w="8847" w:type="dxa"/>
            <w:gridSpan w:val="9"/>
            <w:vAlign w:val="center"/>
          </w:tcPr>
          <w:p w14:paraId="56E4DDB1">
            <w:pPr>
              <w:jc w:val="center"/>
            </w:pPr>
            <w:r>
              <w:rPr>
                <w:rFonts w:ascii="宋体" w:hAnsi="宋体" w:eastAsia="宋体"/>
                <w:sz w:val="24"/>
              </w:rPr>
              <w:t>项目支出绩效自评表</w:t>
            </w:r>
          </w:p>
        </w:tc>
      </w:tr>
      <w:tr w14:paraId="3EF54BED">
        <w:tblPrEx>
          <w:tblCellMar>
            <w:top w:w="0" w:type="dxa"/>
            <w:left w:w="108" w:type="dxa"/>
            <w:bottom w:w="0" w:type="dxa"/>
            <w:right w:w="108" w:type="dxa"/>
          </w:tblCellMar>
        </w:tblPrEx>
        <w:tc>
          <w:tcPr>
            <w:tcW w:w="8847" w:type="dxa"/>
            <w:gridSpan w:val="9"/>
            <w:vAlign w:val="center"/>
          </w:tcPr>
          <w:p w14:paraId="1CDDB938">
            <w:pPr>
              <w:jc w:val="center"/>
            </w:pPr>
            <w:r>
              <w:rPr>
                <w:rFonts w:ascii="宋体" w:hAnsi="宋体" w:eastAsia="宋体"/>
                <w:sz w:val="24"/>
              </w:rPr>
              <w:t>(2024年度)</w:t>
            </w:r>
          </w:p>
        </w:tc>
      </w:tr>
      <w:tr w14:paraId="4F2B1D1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E2F3B5">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8862F49">
            <w:pPr>
              <w:jc w:val="center"/>
            </w:pPr>
            <w:r>
              <w:rPr>
                <w:rFonts w:ascii="宋体" w:hAnsi="宋体" w:eastAsia="宋体"/>
                <w:sz w:val="16"/>
              </w:rPr>
              <w:t>38名支教老师工资、社保、奖金（2024年10号会议纪要）民财预</w:t>
            </w:r>
            <w:r>
              <w:rPr>
                <w:rFonts w:hint="eastAsia" w:ascii="宋体" w:hAnsi="宋体"/>
                <w:sz w:val="16"/>
                <w:lang w:eastAsia="zh-CN"/>
              </w:rPr>
              <w:t>〔2024〕2号</w:t>
            </w:r>
          </w:p>
        </w:tc>
      </w:tr>
      <w:tr w14:paraId="25C4EA2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1CFDDB">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E3AAC71">
            <w:pPr>
              <w:jc w:val="center"/>
            </w:pPr>
            <w:r>
              <w:rPr>
                <w:rFonts w:ascii="宋体" w:hAnsi="宋体" w:eastAsia="宋体"/>
                <w:sz w:val="16"/>
              </w:rPr>
              <w:t>民丰县教育和科学技术局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3C9CB9">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1D78FA6">
            <w:pPr>
              <w:jc w:val="center"/>
            </w:pPr>
            <w:r>
              <w:rPr>
                <w:rFonts w:ascii="宋体" w:hAnsi="宋体" w:eastAsia="宋体"/>
                <w:sz w:val="16"/>
              </w:rPr>
              <w:t>民丰县教育和科学技术局</w:t>
            </w:r>
          </w:p>
        </w:tc>
      </w:tr>
      <w:tr w14:paraId="592F07F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327207">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21430">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8AA47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6C8606">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7251E1">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693A5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7DB96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D66EFA">
            <w:pPr>
              <w:jc w:val="center"/>
            </w:pPr>
            <w:r>
              <w:rPr>
                <w:rFonts w:ascii="宋体" w:hAnsi="宋体" w:eastAsia="宋体"/>
                <w:sz w:val="16"/>
              </w:rPr>
              <w:t>得分</w:t>
            </w:r>
          </w:p>
        </w:tc>
      </w:tr>
      <w:tr w14:paraId="2214623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79344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C49E4">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115F5">
            <w:pPr>
              <w:jc w:val="center"/>
            </w:pPr>
            <w:r>
              <w:rPr>
                <w:rFonts w:ascii="宋体" w:hAnsi="宋体" w:eastAsia="宋体"/>
                <w:sz w:val="16"/>
              </w:rPr>
              <w:t>271.30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BBEAE8">
            <w:pPr>
              <w:jc w:val="center"/>
            </w:pPr>
            <w:r>
              <w:rPr>
                <w:rFonts w:ascii="宋体" w:hAnsi="宋体" w:eastAsia="宋体"/>
                <w:sz w:val="16"/>
              </w:rPr>
              <w:t>271.30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64D7B9">
            <w:pPr>
              <w:jc w:val="center"/>
            </w:pPr>
            <w:r>
              <w:rPr>
                <w:rFonts w:ascii="宋体" w:hAnsi="宋体" w:eastAsia="宋体"/>
                <w:sz w:val="16"/>
              </w:rPr>
              <w:t>249.11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7AEB9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5F5A19">
            <w:pPr>
              <w:jc w:val="center"/>
            </w:pPr>
            <w:r>
              <w:rPr>
                <w:rFonts w:ascii="宋体" w:hAnsi="宋体" w:eastAsia="宋体"/>
                <w:sz w:val="16"/>
              </w:rPr>
              <w:t xml:space="preserve">91.82%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69FCDB">
            <w:pPr>
              <w:jc w:val="center"/>
            </w:pPr>
            <w:r>
              <w:rPr>
                <w:rFonts w:ascii="宋体" w:hAnsi="宋体" w:eastAsia="宋体"/>
                <w:sz w:val="16"/>
              </w:rPr>
              <w:t>7.95分</w:t>
            </w:r>
          </w:p>
        </w:tc>
      </w:tr>
      <w:tr w14:paraId="41A6F11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045A6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7F42E">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075606">
            <w:pPr>
              <w:jc w:val="center"/>
            </w:pPr>
            <w:r>
              <w:rPr>
                <w:rFonts w:ascii="宋体" w:hAnsi="宋体" w:eastAsia="宋体"/>
                <w:sz w:val="16"/>
              </w:rPr>
              <w:t>271.30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E27B4E">
            <w:pPr>
              <w:jc w:val="center"/>
            </w:pPr>
            <w:r>
              <w:rPr>
                <w:rFonts w:ascii="宋体" w:hAnsi="宋体" w:eastAsia="宋体"/>
                <w:sz w:val="16"/>
              </w:rPr>
              <w:t>271.30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2CD71F">
            <w:pPr>
              <w:jc w:val="center"/>
            </w:pPr>
            <w:r>
              <w:rPr>
                <w:rFonts w:ascii="宋体" w:hAnsi="宋体" w:eastAsia="宋体"/>
                <w:sz w:val="16"/>
              </w:rPr>
              <w:t>249.11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166C6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2A4B8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05679">
            <w:pPr>
              <w:jc w:val="center"/>
            </w:pPr>
            <w:r>
              <w:rPr>
                <w:rFonts w:ascii="宋体" w:hAnsi="宋体" w:eastAsia="宋体"/>
                <w:sz w:val="16"/>
              </w:rPr>
              <w:t>—</w:t>
            </w:r>
          </w:p>
        </w:tc>
      </w:tr>
      <w:tr w14:paraId="6FA8B65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2782E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A61CB">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4926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3121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EA668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9D6C2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C9430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C1A1A8">
            <w:pPr>
              <w:jc w:val="center"/>
            </w:pPr>
            <w:r>
              <w:rPr>
                <w:rFonts w:ascii="宋体" w:hAnsi="宋体" w:eastAsia="宋体"/>
                <w:sz w:val="16"/>
              </w:rPr>
              <w:t>—</w:t>
            </w:r>
          </w:p>
        </w:tc>
      </w:tr>
      <w:tr w14:paraId="7B1DA02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22E10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0703A">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9BEB9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60285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E8F1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169CD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A07DA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7C7B7F">
            <w:pPr>
              <w:jc w:val="center"/>
            </w:pPr>
            <w:r>
              <w:rPr>
                <w:rFonts w:ascii="宋体" w:hAnsi="宋体" w:eastAsia="宋体"/>
                <w:sz w:val="16"/>
              </w:rPr>
              <w:t>—</w:t>
            </w:r>
          </w:p>
        </w:tc>
      </w:tr>
      <w:tr w14:paraId="0463127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DEF75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8A87E6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1268A0">
            <w:pPr>
              <w:jc w:val="center"/>
            </w:pPr>
            <w:r>
              <w:rPr>
                <w:rFonts w:ascii="宋体" w:hAnsi="宋体" w:eastAsia="宋体"/>
                <w:sz w:val="16"/>
              </w:rPr>
              <w:t>实际完成情况</w:t>
            </w:r>
          </w:p>
        </w:tc>
      </w:tr>
      <w:tr w14:paraId="16D211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82491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45ABAF8">
            <w:pPr>
              <w:jc w:val="both"/>
            </w:pPr>
            <w:r>
              <w:rPr>
                <w:rFonts w:ascii="宋体" w:hAnsi="宋体" w:eastAsia="宋体"/>
                <w:sz w:val="16"/>
              </w:rPr>
              <w:t>根据（2024年10号会议纪要）民财预</w:t>
            </w:r>
            <w:r>
              <w:rPr>
                <w:rFonts w:hint="eastAsia" w:ascii="宋体" w:hAnsi="宋体"/>
                <w:sz w:val="16"/>
                <w:lang w:eastAsia="zh-CN"/>
              </w:rPr>
              <w:t>〔2024〕2号</w:t>
            </w:r>
            <w:r>
              <w:rPr>
                <w:rFonts w:ascii="宋体" w:hAnsi="宋体" w:eastAsia="宋体"/>
                <w:sz w:val="16"/>
              </w:rPr>
              <w:t>文件要求确定实施本项目。主要内容：发放38名新招聘支教教师12个月工资。通过项目实施，有效保证支教教师生活补助待遇，提高生活水平，不断巩固提升教育教学质量，反映项目实施产生的社会效益或社会影响。项目受益单位干部队伍建设情况。</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625B5C">
            <w:pPr>
              <w:jc w:val="both"/>
            </w:pPr>
            <w:r>
              <w:rPr>
                <w:rFonts w:hint="eastAsia" w:ascii="宋体" w:hAnsi="宋体"/>
                <w:sz w:val="16"/>
                <w:lang w:eastAsia="zh-CN"/>
              </w:rPr>
              <w:t>截至</w:t>
            </w:r>
            <w:r>
              <w:rPr>
                <w:rFonts w:ascii="宋体" w:hAnsi="宋体" w:eastAsia="宋体"/>
                <w:sz w:val="16"/>
              </w:rPr>
              <w:t>2024年12月31日本项目已完成。完成情况已发放38名新招聘支教教师12个月工资。通过项目实施，有效保证了支教教师生活补助待遇，提高了生活水平，不断巩固提升了教育教学质量。</w:t>
            </w:r>
          </w:p>
        </w:tc>
      </w:tr>
      <w:tr w14:paraId="1171A61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0EC64A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4CBB4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A40434">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88C0B0">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6A768A">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1628D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34322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020335">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1D1304">
            <w:pPr>
              <w:jc w:val="center"/>
            </w:pPr>
            <w:r>
              <w:rPr>
                <w:rFonts w:ascii="宋体" w:hAnsi="宋体" w:eastAsia="宋体"/>
                <w:sz w:val="16"/>
              </w:rPr>
              <w:t>偏差原因分析及改进措施</w:t>
            </w:r>
          </w:p>
        </w:tc>
      </w:tr>
      <w:tr w14:paraId="4F2F18A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99DF3C">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A89FD9">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E6DAD8">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8F3D8A">
            <w:pPr>
              <w:jc w:val="center"/>
            </w:pPr>
            <w:r>
              <w:rPr>
                <w:rFonts w:ascii="宋体" w:hAnsi="宋体" w:eastAsia="宋体"/>
                <w:sz w:val="16"/>
              </w:rPr>
              <w:t>支教教师发放工资人数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5B9FB5">
            <w:pPr>
              <w:jc w:val="center"/>
            </w:pPr>
            <w:r>
              <w:rPr>
                <w:rFonts w:ascii="宋体" w:hAnsi="宋体" w:eastAsia="宋体"/>
                <w:sz w:val="16"/>
              </w:rPr>
              <w:t>&gt;=38人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76FCE1">
            <w:pPr>
              <w:jc w:val="center"/>
            </w:pPr>
            <w:r>
              <w:rPr>
                <w:rFonts w:ascii="宋体" w:hAnsi="宋体" w:eastAsia="宋体"/>
                <w:sz w:val="16"/>
              </w:rPr>
              <w:t>=38人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1F755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C0F1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2FC262">
            <w:pPr>
              <w:jc w:val="center"/>
            </w:pPr>
          </w:p>
        </w:tc>
      </w:tr>
      <w:tr w14:paraId="6745C13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C8437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F8C53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22E15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DF5CB5">
            <w:pPr>
              <w:jc w:val="center"/>
            </w:pPr>
            <w:r>
              <w:rPr>
                <w:rFonts w:ascii="宋体" w:hAnsi="宋体" w:eastAsia="宋体"/>
                <w:sz w:val="16"/>
              </w:rPr>
              <w:t>发放工资月数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28A55">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F0E96">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E5988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0824F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959BE2">
            <w:pPr>
              <w:jc w:val="center"/>
            </w:pPr>
          </w:p>
        </w:tc>
      </w:tr>
      <w:tr w14:paraId="6EDD462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3972E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BF714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29E01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605FB9">
            <w:pPr>
              <w:jc w:val="center"/>
            </w:pPr>
            <w:r>
              <w:rPr>
                <w:rFonts w:ascii="宋体" w:hAnsi="宋体" w:eastAsia="宋体"/>
                <w:sz w:val="16"/>
              </w:rPr>
              <w:t>经费使用合规率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C8B4E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7EEE7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BE1A4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D9A805">
            <w:pPr>
              <w:jc w:val="center"/>
            </w:pPr>
            <w:r>
              <w:rPr>
                <w:rFonts w:ascii="宋体" w:hAnsi="宋体" w:eastAsia="宋体"/>
                <w:sz w:val="16"/>
              </w:rPr>
              <w:t>7.95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B91F1">
            <w:pPr>
              <w:jc w:val="center"/>
            </w:pPr>
            <w:r>
              <w:rPr>
                <w:rFonts w:ascii="宋体" w:hAnsi="宋体" w:eastAsia="宋体"/>
                <w:sz w:val="16"/>
              </w:rPr>
              <w:t>偏差原因：总人数不变但是人员结构不稳定的问题；改进措施：加强预算管理。</w:t>
            </w:r>
          </w:p>
        </w:tc>
      </w:tr>
      <w:tr w14:paraId="052D482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20D17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C0D7C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2AADBC">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B07A52">
            <w:pPr>
              <w:jc w:val="center"/>
            </w:pPr>
            <w:r>
              <w:rPr>
                <w:rFonts w:ascii="宋体" w:hAnsi="宋体" w:eastAsia="宋体"/>
                <w:sz w:val="16"/>
              </w:rPr>
              <w:t>资金发放及时性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86B04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E5DBC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2C4A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8DC0E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5C7EF4">
            <w:pPr>
              <w:jc w:val="center"/>
            </w:pPr>
          </w:p>
        </w:tc>
      </w:tr>
      <w:tr w14:paraId="649A03F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C6B12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B452A9">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44EF23">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D023F0">
            <w:pPr>
              <w:jc w:val="center"/>
            </w:pPr>
            <w:r>
              <w:rPr>
                <w:rFonts w:ascii="宋体" w:hAnsi="宋体" w:eastAsia="宋体"/>
                <w:sz w:val="16"/>
              </w:rPr>
              <w:t>每月发放工资标准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361BBF">
            <w:pPr>
              <w:jc w:val="center"/>
            </w:pPr>
            <w:r>
              <w:rPr>
                <w:rFonts w:ascii="宋体" w:hAnsi="宋体" w:eastAsia="宋体"/>
                <w:sz w:val="16"/>
              </w:rPr>
              <w:t>&lt;=22.6万元/月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CD2A22">
            <w:pPr>
              <w:jc w:val="center"/>
            </w:pPr>
            <w:r>
              <w:rPr>
                <w:rFonts w:ascii="宋体" w:hAnsi="宋体" w:eastAsia="宋体"/>
                <w:sz w:val="16"/>
              </w:rPr>
              <w:t>=20.76万元/月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0C04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046652">
            <w:pPr>
              <w:jc w:val="center"/>
            </w:pPr>
            <w:r>
              <w:rPr>
                <w:rFonts w:ascii="宋体" w:hAnsi="宋体" w:eastAsia="宋体"/>
                <w:sz w:val="16"/>
              </w:rPr>
              <w:t>15.93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ED8CFA">
            <w:pPr>
              <w:jc w:val="center"/>
            </w:pPr>
            <w:r>
              <w:rPr>
                <w:rFonts w:ascii="宋体" w:hAnsi="宋体" w:eastAsia="宋体"/>
                <w:sz w:val="16"/>
              </w:rPr>
              <w:t>偏差原因：总人数不变但是人员结构不稳定的问题；改进措施：加强预算管理。</w:t>
            </w:r>
          </w:p>
        </w:tc>
      </w:tr>
      <w:tr w14:paraId="544A410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746F2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40E1E7">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B93527">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B0B08">
            <w:pPr>
              <w:jc w:val="center"/>
            </w:pPr>
            <w:r>
              <w:rPr>
                <w:rFonts w:ascii="宋体" w:hAnsi="宋体" w:eastAsia="宋体"/>
                <w:sz w:val="16"/>
              </w:rPr>
              <w:t>反映项目实施产生的社会效益或社会影响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54275F">
            <w:pPr>
              <w:jc w:val="center"/>
            </w:pPr>
            <w:r>
              <w:rPr>
                <w:rFonts w:ascii="宋体" w:hAnsi="宋体" w:eastAsia="宋体"/>
                <w:sz w:val="16"/>
              </w:rPr>
              <w:t>明显提高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5F807B">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7E82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3395D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9B54EA">
            <w:pPr>
              <w:jc w:val="center"/>
            </w:pPr>
          </w:p>
        </w:tc>
      </w:tr>
      <w:tr w14:paraId="339FCB8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86F93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5CFB8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BF65D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F453F8">
            <w:pPr>
              <w:jc w:val="center"/>
            </w:pPr>
            <w:r>
              <w:rPr>
                <w:rFonts w:ascii="宋体" w:hAnsi="宋体" w:eastAsia="宋体"/>
                <w:sz w:val="16"/>
              </w:rPr>
              <w:t>项目受益单位干部队伍建设情况</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11A877">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29D5A1">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6150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4A4DA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E71082">
            <w:pPr>
              <w:jc w:val="center"/>
            </w:pPr>
          </w:p>
        </w:tc>
      </w:tr>
      <w:tr w14:paraId="62AF9EC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F27D8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52292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A5920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52455D">
            <w:pPr>
              <w:jc w:val="center"/>
            </w:pPr>
            <w:r>
              <w:rPr>
                <w:rFonts w:ascii="宋体" w:hAnsi="宋体" w:eastAsia="宋体"/>
                <w:sz w:val="16"/>
              </w:rPr>
              <w:t>受益教师满意度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49F46B">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D7ACE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8131A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1ED48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687D95">
            <w:pPr>
              <w:jc w:val="center"/>
            </w:pPr>
          </w:p>
        </w:tc>
      </w:tr>
      <w:tr w14:paraId="4ED65C5B">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B1BB55E">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ABC0E2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DA6E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06F148">
            <w:pPr>
              <w:jc w:val="center"/>
            </w:pPr>
            <w:r>
              <w:rPr>
                <w:rFonts w:ascii="宋体" w:hAnsi="宋体" w:eastAsia="宋体"/>
                <w:sz w:val="16"/>
              </w:rPr>
              <w:t>91.83分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79C8BA0"/>
        </w:tc>
      </w:tr>
    </w:tbl>
    <w:p w14:paraId="0A22C5D6">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6D55A4B">
        <w:tblPrEx>
          <w:tblCellMar>
            <w:top w:w="0" w:type="dxa"/>
            <w:left w:w="108" w:type="dxa"/>
            <w:bottom w:w="0" w:type="dxa"/>
            <w:right w:w="108" w:type="dxa"/>
          </w:tblCellMar>
        </w:tblPrEx>
        <w:tc>
          <w:tcPr>
            <w:tcW w:w="8847" w:type="dxa"/>
            <w:gridSpan w:val="9"/>
            <w:vAlign w:val="center"/>
          </w:tcPr>
          <w:p w14:paraId="113C8559">
            <w:pPr>
              <w:jc w:val="center"/>
            </w:pPr>
            <w:r>
              <w:rPr>
                <w:rFonts w:ascii="宋体" w:hAnsi="宋体" w:eastAsia="宋体"/>
                <w:sz w:val="24"/>
              </w:rPr>
              <w:t>项目支出绩效自评表</w:t>
            </w:r>
          </w:p>
        </w:tc>
      </w:tr>
      <w:tr w14:paraId="62B7B6F6">
        <w:tblPrEx>
          <w:tblCellMar>
            <w:top w:w="0" w:type="dxa"/>
            <w:left w:w="108" w:type="dxa"/>
            <w:bottom w:w="0" w:type="dxa"/>
            <w:right w:w="108" w:type="dxa"/>
          </w:tblCellMar>
        </w:tblPrEx>
        <w:tc>
          <w:tcPr>
            <w:tcW w:w="8847" w:type="dxa"/>
            <w:gridSpan w:val="9"/>
            <w:vAlign w:val="center"/>
          </w:tcPr>
          <w:p w14:paraId="0CE6F56F">
            <w:pPr>
              <w:jc w:val="center"/>
            </w:pPr>
            <w:r>
              <w:rPr>
                <w:rFonts w:ascii="宋体" w:hAnsi="宋体" w:eastAsia="宋体"/>
                <w:sz w:val="24"/>
              </w:rPr>
              <w:t>(2024年度)</w:t>
            </w:r>
          </w:p>
        </w:tc>
      </w:tr>
      <w:tr w14:paraId="4B2F315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F47EA8">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6A666A6">
            <w:pPr>
              <w:jc w:val="center"/>
            </w:pPr>
            <w:r>
              <w:rPr>
                <w:rFonts w:ascii="宋体" w:hAnsi="宋体" w:eastAsia="宋体"/>
                <w:sz w:val="16"/>
              </w:rPr>
              <w:t>保安工资缺口（2024年10号会议纪要）民财预</w:t>
            </w:r>
            <w:r>
              <w:rPr>
                <w:rFonts w:hint="eastAsia" w:ascii="宋体" w:hAnsi="宋体"/>
                <w:sz w:val="16"/>
                <w:lang w:eastAsia="zh-CN"/>
              </w:rPr>
              <w:t>〔2024〕2号</w:t>
            </w:r>
          </w:p>
        </w:tc>
      </w:tr>
      <w:tr w14:paraId="6032D2B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94FB07">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7FFB8B7">
            <w:pPr>
              <w:jc w:val="center"/>
            </w:pPr>
            <w:r>
              <w:rPr>
                <w:rFonts w:ascii="宋体" w:hAnsi="宋体" w:eastAsia="宋体"/>
                <w:sz w:val="16"/>
              </w:rPr>
              <w:t>民丰县教育和科学技术局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17A01C">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637CB4B">
            <w:pPr>
              <w:jc w:val="center"/>
            </w:pPr>
            <w:r>
              <w:rPr>
                <w:rFonts w:ascii="宋体" w:hAnsi="宋体" w:eastAsia="宋体"/>
                <w:sz w:val="16"/>
              </w:rPr>
              <w:t>民丰县教育和科学技术局</w:t>
            </w:r>
          </w:p>
        </w:tc>
      </w:tr>
      <w:tr w14:paraId="4A96044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94D656">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644D4">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D7CC0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79388">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916773">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2D6A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3528E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C05A49">
            <w:pPr>
              <w:jc w:val="center"/>
            </w:pPr>
            <w:r>
              <w:rPr>
                <w:rFonts w:ascii="宋体" w:hAnsi="宋体" w:eastAsia="宋体"/>
                <w:sz w:val="16"/>
              </w:rPr>
              <w:t>得分</w:t>
            </w:r>
          </w:p>
        </w:tc>
      </w:tr>
      <w:tr w14:paraId="001D3B7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28ECC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81DB0">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6CE2DD">
            <w:pPr>
              <w:jc w:val="center"/>
            </w:pPr>
            <w:r>
              <w:rPr>
                <w:rFonts w:ascii="宋体" w:hAnsi="宋体" w:eastAsia="宋体"/>
                <w:sz w:val="16"/>
              </w:rPr>
              <w:t>185.46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BEC96B">
            <w:pPr>
              <w:jc w:val="center"/>
            </w:pPr>
            <w:r>
              <w:rPr>
                <w:rFonts w:ascii="宋体" w:hAnsi="宋体" w:eastAsia="宋体"/>
                <w:sz w:val="16"/>
              </w:rPr>
              <w:t>185.46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9679F8">
            <w:pPr>
              <w:jc w:val="center"/>
            </w:pPr>
            <w:r>
              <w:rPr>
                <w:rFonts w:ascii="宋体" w:hAnsi="宋体" w:eastAsia="宋体"/>
                <w:sz w:val="16"/>
              </w:rPr>
              <w:t>172.02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E5AD0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74C8A5">
            <w:pPr>
              <w:jc w:val="center"/>
            </w:pPr>
            <w:r>
              <w:rPr>
                <w:rFonts w:ascii="宋体" w:hAnsi="宋体" w:eastAsia="宋体"/>
                <w:sz w:val="16"/>
              </w:rPr>
              <w:t xml:space="preserve">92.75%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0A284C">
            <w:pPr>
              <w:jc w:val="center"/>
            </w:pPr>
            <w:r>
              <w:rPr>
                <w:rFonts w:ascii="宋体" w:hAnsi="宋体" w:eastAsia="宋体"/>
                <w:sz w:val="16"/>
              </w:rPr>
              <w:t>8.19分</w:t>
            </w:r>
          </w:p>
        </w:tc>
      </w:tr>
      <w:tr w14:paraId="24D7C7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3B1BC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20C35">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E5D709">
            <w:pPr>
              <w:jc w:val="center"/>
            </w:pPr>
            <w:r>
              <w:rPr>
                <w:rFonts w:ascii="宋体" w:hAnsi="宋体" w:eastAsia="宋体"/>
                <w:sz w:val="16"/>
              </w:rPr>
              <w:t>185.46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00D7C">
            <w:pPr>
              <w:jc w:val="center"/>
            </w:pPr>
            <w:r>
              <w:rPr>
                <w:rFonts w:ascii="宋体" w:hAnsi="宋体" w:eastAsia="宋体"/>
                <w:sz w:val="16"/>
              </w:rPr>
              <w:t>185.46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BE2AB7">
            <w:pPr>
              <w:jc w:val="center"/>
            </w:pPr>
            <w:r>
              <w:rPr>
                <w:rFonts w:ascii="宋体" w:hAnsi="宋体" w:eastAsia="宋体"/>
                <w:sz w:val="16"/>
              </w:rPr>
              <w:t>172.02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290F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6EA3B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902F5A">
            <w:pPr>
              <w:jc w:val="center"/>
            </w:pPr>
            <w:r>
              <w:rPr>
                <w:rFonts w:ascii="宋体" w:hAnsi="宋体" w:eastAsia="宋体"/>
                <w:sz w:val="16"/>
              </w:rPr>
              <w:t>—</w:t>
            </w:r>
          </w:p>
        </w:tc>
      </w:tr>
      <w:tr w14:paraId="2C1AE76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E8672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8AE86E">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F8883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ECE64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A77F7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AC0CB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D9CDA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933951">
            <w:pPr>
              <w:jc w:val="center"/>
            </w:pPr>
            <w:r>
              <w:rPr>
                <w:rFonts w:ascii="宋体" w:hAnsi="宋体" w:eastAsia="宋体"/>
                <w:sz w:val="16"/>
              </w:rPr>
              <w:t>—</w:t>
            </w:r>
          </w:p>
        </w:tc>
      </w:tr>
      <w:tr w14:paraId="1826307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11761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70B76D">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7C147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83BF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0333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724CD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89F86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70AD28">
            <w:pPr>
              <w:jc w:val="center"/>
            </w:pPr>
            <w:r>
              <w:rPr>
                <w:rFonts w:ascii="宋体" w:hAnsi="宋体" w:eastAsia="宋体"/>
                <w:sz w:val="16"/>
              </w:rPr>
              <w:t>—</w:t>
            </w:r>
          </w:p>
        </w:tc>
      </w:tr>
      <w:tr w14:paraId="62414D7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EEAE1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2B99F1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40388D">
            <w:pPr>
              <w:jc w:val="center"/>
            </w:pPr>
            <w:r>
              <w:rPr>
                <w:rFonts w:ascii="宋体" w:hAnsi="宋体" w:eastAsia="宋体"/>
                <w:sz w:val="16"/>
              </w:rPr>
              <w:t>实际完成情况</w:t>
            </w:r>
          </w:p>
        </w:tc>
      </w:tr>
      <w:tr w14:paraId="4E15E80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C70B76"/>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1BD62AC">
            <w:pPr>
              <w:jc w:val="both"/>
            </w:pPr>
            <w:r>
              <w:rPr>
                <w:rFonts w:ascii="宋体" w:hAnsi="宋体" w:eastAsia="宋体"/>
                <w:sz w:val="16"/>
              </w:rPr>
              <w:t>根据项目（2024年10号会议纪要）民财预</w:t>
            </w:r>
            <w:r>
              <w:rPr>
                <w:rFonts w:hint="eastAsia" w:ascii="宋体" w:hAnsi="宋体"/>
                <w:sz w:val="16"/>
                <w:lang w:eastAsia="zh-CN"/>
              </w:rPr>
              <w:t>〔2024〕2号</w:t>
            </w:r>
            <w:r>
              <w:rPr>
                <w:rFonts w:ascii="宋体" w:hAnsi="宋体" w:eastAsia="宋体"/>
                <w:sz w:val="16"/>
              </w:rPr>
              <w:t>文件实施本项目，项目实施内容：全县教育系统35所学校（幼儿园）65名保安的安保服务费。通过项目的实施确保学校（幼儿园）安全稳定工作，贯彻落实自治区人民政府办公厅《关于加强自治区中小学、幼儿园保安人员配备工作意见》（新政办发</w:t>
            </w:r>
            <w:r>
              <w:rPr>
                <w:rFonts w:hint="eastAsia" w:ascii="宋体" w:hAnsi="宋体"/>
                <w:sz w:val="16"/>
                <w:lang w:eastAsia="zh-CN"/>
              </w:rPr>
              <w:t>〔2010〕211号</w:t>
            </w:r>
            <w:r>
              <w:rPr>
                <w:rFonts w:ascii="宋体" w:hAnsi="宋体" w:eastAsia="宋体"/>
                <w:sz w:val="16"/>
              </w:rPr>
              <w:t>）文件精神。</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E5BFF6">
            <w:pPr>
              <w:jc w:val="both"/>
            </w:pPr>
            <w:r>
              <w:rPr>
                <w:rFonts w:hint="eastAsia" w:ascii="宋体" w:hAnsi="宋体"/>
                <w:sz w:val="16"/>
                <w:lang w:eastAsia="zh-CN"/>
              </w:rPr>
              <w:t>截至</w:t>
            </w:r>
            <w:r>
              <w:rPr>
                <w:rFonts w:ascii="宋体" w:hAnsi="宋体" w:eastAsia="宋体"/>
                <w:sz w:val="16"/>
              </w:rPr>
              <w:t>2024年12月31日已支付172.02万元，资金执行率92.75%，支付了全县教育系统31所学校（幼儿园）安保人员67名安保服务费。通过项目的实施确保了学校（幼儿园）安全稳定工作，贯彻落实了自治区人民政府办公厅《关于加强自治区中小学、幼儿园保安人员配备工作意见》（新政办发</w:t>
            </w:r>
            <w:r>
              <w:rPr>
                <w:rFonts w:hint="eastAsia" w:ascii="宋体" w:hAnsi="宋体"/>
                <w:sz w:val="16"/>
                <w:lang w:eastAsia="zh-CN"/>
              </w:rPr>
              <w:t>〔2010〕211号</w:t>
            </w:r>
            <w:r>
              <w:rPr>
                <w:rFonts w:ascii="宋体" w:hAnsi="宋体" w:eastAsia="宋体"/>
                <w:sz w:val="16"/>
              </w:rPr>
              <w:t>）文件精神。</w:t>
            </w:r>
          </w:p>
        </w:tc>
      </w:tr>
      <w:tr w14:paraId="0BEE46E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6152EE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09749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9BDFA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73024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82DE3">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23A2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84FFC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C3310B">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9E56CA">
            <w:pPr>
              <w:jc w:val="center"/>
            </w:pPr>
            <w:r>
              <w:rPr>
                <w:rFonts w:ascii="宋体" w:hAnsi="宋体" w:eastAsia="宋体"/>
                <w:sz w:val="16"/>
              </w:rPr>
              <w:t>偏差原因分析及改进措施</w:t>
            </w:r>
          </w:p>
        </w:tc>
      </w:tr>
      <w:tr w14:paraId="7920AC0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4BE214">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BADD6E">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37AD0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230033">
            <w:pPr>
              <w:jc w:val="center"/>
            </w:pPr>
            <w:r>
              <w:rPr>
                <w:rFonts w:ascii="宋体" w:hAnsi="宋体" w:eastAsia="宋体"/>
                <w:sz w:val="16"/>
              </w:rPr>
              <w:t>安保服务公司数量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3FEED">
            <w:pPr>
              <w:jc w:val="center"/>
            </w:pPr>
            <w:r>
              <w:rPr>
                <w:rFonts w:ascii="宋体" w:hAnsi="宋体" w:eastAsia="宋体"/>
                <w:sz w:val="16"/>
              </w:rPr>
              <w:t>=1家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102113">
            <w:pPr>
              <w:jc w:val="center"/>
            </w:pPr>
            <w:r>
              <w:rPr>
                <w:rFonts w:ascii="宋体" w:hAnsi="宋体" w:eastAsia="宋体"/>
                <w:sz w:val="16"/>
              </w:rPr>
              <w:t>=1家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773EB4">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A00B2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3DE6B7">
            <w:pPr>
              <w:jc w:val="center"/>
            </w:pPr>
          </w:p>
        </w:tc>
      </w:tr>
      <w:tr w14:paraId="4E2955F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28F44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B4590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D0EE8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94318E">
            <w:pPr>
              <w:jc w:val="center"/>
            </w:pPr>
            <w:r>
              <w:rPr>
                <w:rFonts w:ascii="宋体" w:hAnsi="宋体" w:eastAsia="宋体"/>
                <w:sz w:val="16"/>
              </w:rPr>
              <w:t>安保服务公司安保服务学校数量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B3AB78">
            <w:pPr>
              <w:jc w:val="center"/>
            </w:pPr>
            <w:r>
              <w:rPr>
                <w:rFonts w:ascii="宋体" w:hAnsi="宋体" w:eastAsia="宋体"/>
                <w:sz w:val="16"/>
              </w:rPr>
              <w:t>=35所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4824E">
            <w:pPr>
              <w:jc w:val="center"/>
            </w:pPr>
            <w:r>
              <w:rPr>
                <w:rFonts w:ascii="宋体" w:hAnsi="宋体" w:eastAsia="宋体"/>
                <w:sz w:val="16"/>
              </w:rPr>
              <w:t>=31所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5024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0C9EE0">
            <w:pPr>
              <w:jc w:val="center"/>
            </w:pPr>
            <w:r>
              <w:rPr>
                <w:rFonts w:ascii="宋体" w:hAnsi="宋体" w:eastAsia="宋体"/>
                <w:sz w:val="16"/>
              </w:rPr>
              <w:t>5.71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BDE5EA">
            <w:pPr>
              <w:jc w:val="center"/>
            </w:pPr>
            <w:r>
              <w:rPr>
                <w:rFonts w:ascii="宋体" w:hAnsi="宋体" w:eastAsia="宋体"/>
                <w:sz w:val="16"/>
              </w:rPr>
              <w:t>偏差原因：2024-2025学年度撤销4所学校；改进措施：今后合理设置指标。</w:t>
            </w:r>
          </w:p>
        </w:tc>
      </w:tr>
      <w:tr w14:paraId="5940D49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C79AD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592AD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1ED0C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C713AE">
            <w:pPr>
              <w:jc w:val="center"/>
            </w:pPr>
            <w:r>
              <w:rPr>
                <w:rFonts w:ascii="宋体" w:hAnsi="宋体" w:eastAsia="宋体"/>
                <w:sz w:val="16"/>
              </w:rPr>
              <w:t>安保人数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BC2B1F">
            <w:pPr>
              <w:jc w:val="center"/>
            </w:pPr>
            <w:r>
              <w:rPr>
                <w:rFonts w:ascii="宋体" w:hAnsi="宋体" w:eastAsia="宋体"/>
                <w:sz w:val="16"/>
              </w:rPr>
              <w:t>&gt;=65名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02F1FA">
            <w:pPr>
              <w:jc w:val="center"/>
            </w:pPr>
            <w:r>
              <w:rPr>
                <w:rFonts w:ascii="宋体" w:hAnsi="宋体" w:eastAsia="宋体"/>
                <w:sz w:val="16"/>
              </w:rPr>
              <w:t>=67名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2775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930C0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E7B3D1">
            <w:pPr>
              <w:jc w:val="center"/>
            </w:pPr>
          </w:p>
        </w:tc>
      </w:tr>
      <w:tr w14:paraId="21E9A8C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C47F8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D8837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7C9C61">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79F612">
            <w:pPr>
              <w:jc w:val="center"/>
            </w:pPr>
            <w:r>
              <w:rPr>
                <w:rFonts w:ascii="宋体" w:hAnsi="宋体" w:eastAsia="宋体"/>
                <w:sz w:val="16"/>
              </w:rPr>
              <w:t>经费使用合规率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5F6B6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D1766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92FD5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5C8777">
            <w:pPr>
              <w:jc w:val="center"/>
            </w:pPr>
            <w:r>
              <w:rPr>
                <w:rFonts w:ascii="宋体" w:hAnsi="宋体" w:eastAsia="宋体"/>
                <w:sz w:val="16"/>
              </w:rPr>
              <w:t>6.55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EFD003">
            <w:pPr>
              <w:jc w:val="center"/>
            </w:pPr>
            <w:r>
              <w:rPr>
                <w:rFonts w:ascii="宋体" w:hAnsi="宋体" w:eastAsia="宋体"/>
                <w:sz w:val="16"/>
              </w:rPr>
              <w:t>偏差原因：项目的竞价和预算之间的差价；改进措施：加强预算管理。</w:t>
            </w:r>
          </w:p>
        </w:tc>
      </w:tr>
      <w:tr w14:paraId="1D208DC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D68F8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BBE33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AA2FC9">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AE3047">
            <w:pPr>
              <w:jc w:val="center"/>
            </w:pPr>
            <w:r>
              <w:rPr>
                <w:rFonts w:ascii="宋体" w:hAnsi="宋体" w:eastAsia="宋体"/>
                <w:sz w:val="16"/>
              </w:rPr>
              <w:t>工资发放及时性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4AAEC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1F689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3DEBC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206F7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B155FA">
            <w:pPr>
              <w:jc w:val="center"/>
            </w:pPr>
          </w:p>
        </w:tc>
      </w:tr>
      <w:tr w14:paraId="0CCA78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B505F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63BF04">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1360FD">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E0037">
            <w:pPr>
              <w:jc w:val="center"/>
            </w:pPr>
            <w:r>
              <w:rPr>
                <w:rFonts w:ascii="宋体" w:hAnsi="宋体" w:eastAsia="宋体"/>
                <w:sz w:val="16"/>
              </w:rPr>
              <w:t>安保人员工资发放标准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E14B2A">
            <w:pPr>
              <w:jc w:val="center"/>
            </w:pPr>
            <w:r>
              <w:rPr>
                <w:rFonts w:ascii="宋体" w:hAnsi="宋体" w:eastAsia="宋体"/>
                <w:sz w:val="16"/>
              </w:rPr>
              <w:t>&lt;=15.455万元/月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7112B5">
            <w:pPr>
              <w:jc w:val="center"/>
            </w:pPr>
            <w:r>
              <w:rPr>
                <w:rFonts w:ascii="宋体" w:hAnsi="宋体" w:eastAsia="宋体"/>
                <w:sz w:val="16"/>
              </w:rPr>
              <w:t>=14.34万元/月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9A86E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77DE21">
            <w:pPr>
              <w:jc w:val="center"/>
            </w:pPr>
            <w:r>
              <w:rPr>
                <w:rFonts w:ascii="宋体" w:hAnsi="宋体" w:eastAsia="宋体"/>
                <w:sz w:val="16"/>
              </w:rPr>
              <w:t>16.4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63D056">
            <w:pPr>
              <w:jc w:val="center"/>
            </w:pPr>
            <w:r>
              <w:rPr>
                <w:rFonts w:ascii="宋体" w:hAnsi="宋体" w:eastAsia="宋体"/>
                <w:sz w:val="16"/>
              </w:rPr>
              <w:t>偏差原因：项目的竞价和预算之间的差价；改进措施：加强预算管理。</w:t>
            </w:r>
          </w:p>
        </w:tc>
      </w:tr>
      <w:tr w14:paraId="4406F14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71047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DAFBB5">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05096">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AA22EA">
            <w:pPr>
              <w:jc w:val="center"/>
            </w:pPr>
            <w:r>
              <w:rPr>
                <w:rFonts w:ascii="宋体" w:hAnsi="宋体" w:eastAsia="宋体"/>
                <w:sz w:val="16"/>
              </w:rPr>
              <w:t>确保学校（幼儿园）安全稳定工作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9A6EE2">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B2E55">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E21F7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B067E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3F1BE9">
            <w:pPr>
              <w:jc w:val="center"/>
            </w:pPr>
          </w:p>
        </w:tc>
      </w:tr>
      <w:tr w14:paraId="7C0EBBF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E332F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9CFC86">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AB2FA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F7A902">
            <w:pPr>
              <w:jc w:val="center"/>
            </w:pPr>
            <w:r>
              <w:rPr>
                <w:rFonts w:ascii="宋体" w:hAnsi="宋体" w:eastAsia="宋体"/>
                <w:sz w:val="16"/>
              </w:rPr>
              <w:t>受益安保人员满意度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F90E19">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D11F6A">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A3DC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0296B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EAB85">
            <w:pPr>
              <w:jc w:val="center"/>
            </w:pPr>
          </w:p>
        </w:tc>
      </w:tr>
      <w:tr w14:paraId="5769CA97">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9E57CE">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FFBC5F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1C0B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59AEA1">
            <w:pPr>
              <w:jc w:val="center"/>
            </w:pPr>
            <w:r>
              <w:rPr>
                <w:rFonts w:ascii="宋体" w:hAnsi="宋体" w:eastAsia="宋体"/>
                <w:sz w:val="16"/>
              </w:rPr>
              <w:t>90.85分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13605BB"/>
        </w:tc>
      </w:tr>
    </w:tbl>
    <w:p w14:paraId="503FF70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FFFB333">
        <w:tblPrEx>
          <w:tblCellMar>
            <w:top w:w="0" w:type="dxa"/>
            <w:left w:w="108" w:type="dxa"/>
            <w:bottom w:w="0" w:type="dxa"/>
            <w:right w:w="108" w:type="dxa"/>
          </w:tblCellMar>
        </w:tblPrEx>
        <w:tc>
          <w:tcPr>
            <w:tcW w:w="8847" w:type="dxa"/>
            <w:gridSpan w:val="9"/>
            <w:vAlign w:val="center"/>
          </w:tcPr>
          <w:p w14:paraId="164417D0">
            <w:pPr>
              <w:jc w:val="center"/>
            </w:pPr>
            <w:r>
              <w:rPr>
                <w:rFonts w:ascii="宋体" w:hAnsi="宋体" w:eastAsia="宋体"/>
                <w:sz w:val="24"/>
              </w:rPr>
              <w:t>项目支出绩效自评表</w:t>
            </w:r>
          </w:p>
        </w:tc>
      </w:tr>
      <w:tr w14:paraId="0328B6CB">
        <w:tblPrEx>
          <w:tblCellMar>
            <w:top w:w="0" w:type="dxa"/>
            <w:left w:w="108" w:type="dxa"/>
            <w:bottom w:w="0" w:type="dxa"/>
            <w:right w:w="108" w:type="dxa"/>
          </w:tblCellMar>
        </w:tblPrEx>
        <w:tc>
          <w:tcPr>
            <w:tcW w:w="8847" w:type="dxa"/>
            <w:gridSpan w:val="9"/>
            <w:vAlign w:val="center"/>
          </w:tcPr>
          <w:p w14:paraId="3C33DFE3">
            <w:pPr>
              <w:jc w:val="center"/>
            </w:pPr>
            <w:r>
              <w:rPr>
                <w:rFonts w:ascii="宋体" w:hAnsi="宋体" w:eastAsia="宋体"/>
                <w:sz w:val="24"/>
              </w:rPr>
              <w:t>(2024年度)</w:t>
            </w:r>
          </w:p>
        </w:tc>
      </w:tr>
      <w:tr w14:paraId="779CD1D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299C2E">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BEB39FC">
            <w:pPr>
              <w:jc w:val="center"/>
            </w:pPr>
            <w:r>
              <w:rPr>
                <w:rFonts w:ascii="宋体" w:hAnsi="宋体" w:eastAsia="宋体"/>
                <w:sz w:val="16"/>
              </w:rPr>
              <w:t>关于下达2024年城乡义务教育补助经费预算 （第二批）中央直达资金的通知（和地财教〔2024〕18号）</w:t>
            </w:r>
          </w:p>
        </w:tc>
      </w:tr>
      <w:tr w14:paraId="2ED2C16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40BC5">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8B8F053">
            <w:pPr>
              <w:jc w:val="center"/>
            </w:pPr>
            <w:r>
              <w:rPr>
                <w:rFonts w:ascii="宋体" w:hAnsi="宋体" w:eastAsia="宋体"/>
                <w:sz w:val="16"/>
              </w:rPr>
              <w:t>民丰县教育和科学技术局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33AC5D">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160B4E6">
            <w:pPr>
              <w:jc w:val="center"/>
            </w:pPr>
            <w:r>
              <w:rPr>
                <w:rFonts w:ascii="宋体" w:hAnsi="宋体" w:eastAsia="宋体"/>
                <w:sz w:val="16"/>
              </w:rPr>
              <w:t>民丰县教育和科学技术局</w:t>
            </w:r>
          </w:p>
        </w:tc>
      </w:tr>
      <w:tr w14:paraId="3683C79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2FA117">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E68B5">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8B3B5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7B101">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69BB1F">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90E74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1FA1E6">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BEFCC0">
            <w:pPr>
              <w:jc w:val="center"/>
            </w:pPr>
            <w:r>
              <w:rPr>
                <w:rFonts w:ascii="宋体" w:hAnsi="宋体" w:eastAsia="宋体"/>
                <w:sz w:val="16"/>
              </w:rPr>
              <w:t>得分</w:t>
            </w:r>
          </w:p>
        </w:tc>
      </w:tr>
      <w:tr w14:paraId="3069928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B97AB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EB746">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50BC99">
            <w:pPr>
              <w:jc w:val="center"/>
            </w:pPr>
            <w:r>
              <w:rPr>
                <w:rFonts w:ascii="宋体" w:hAnsi="宋体" w:eastAsia="宋体"/>
                <w:sz w:val="16"/>
              </w:rPr>
              <w:t>123.22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FDCA1B">
            <w:pPr>
              <w:jc w:val="center"/>
            </w:pPr>
            <w:r>
              <w:rPr>
                <w:rFonts w:ascii="宋体" w:hAnsi="宋体" w:eastAsia="宋体"/>
                <w:sz w:val="16"/>
              </w:rPr>
              <w:t>123.22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7B92D9">
            <w:pPr>
              <w:jc w:val="center"/>
            </w:pPr>
            <w:r>
              <w:rPr>
                <w:rFonts w:ascii="宋体" w:hAnsi="宋体" w:eastAsia="宋体"/>
                <w:sz w:val="16"/>
              </w:rPr>
              <w:t>123.05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84FB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5E3C66">
            <w:pPr>
              <w:jc w:val="center"/>
            </w:pPr>
            <w:r>
              <w:rPr>
                <w:rFonts w:ascii="宋体" w:hAnsi="宋体" w:eastAsia="宋体"/>
                <w:sz w:val="16"/>
              </w:rPr>
              <w:t xml:space="preserve">99.86%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A35D55">
            <w:pPr>
              <w:jc w:val="center"/>
            </w:pPr>
            <w:r>
              <w:rPr>
                <w:rFonts w:ascii="宋体" w:hAnsi="宋体" w:eastAsia="宋体"/>
                <w:sz w:val="16"/>
              </w:rPr>
              <w:t>9.96分</w:t>
            </w:r>
          </w:p>
        </w:tc>
      </w:tr>
      <w:tr w14:paraId="340291B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86BE8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1748D">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59C6F6">
            <w:pPr>
              <w:jc w:val="center"/>
            </w:pPr>
            <w:r>
              <w:rPr>
                <w:rFonts w:ascii="宋体" w:hAnsi="宋体" w:eastAsia="宋体"/>
                <w:sz w:val="16"/>
              </w:rPr>
              <w:t>123.22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C384D3">
            <w:pPr>
              <w:jc w:val="center"/>
            </w:pPr>
            <w:r>
              <w:rPr>
                <w:rFonts w:ascii="宋体" w:hAnsi="宋体" w:eastAsia="宋体"/>
                <w:sz w:val="16"/>
              </w:rPr>
              <w:t>123.22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023598">
            <w:pPr>
              <w:jc w:val="center"/>
            </w:pPr>
            <w:r>
              <w:rPr>
                <w:rFonts w:ascii="宋体" w:hAnsi="宋体" w:eastAsia="宋体"/>
                <w:sz w:val="16"/>
              </w:rPr>
              <w:t>123.05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7AC3C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9D296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437502">
            <w:pPr>
              <w:jc w:val="center"/>
            </w:pPr>
            <w:r>
              <w:rPr>
                <w:rFonts w:ascii="宋体" w:hAnsi="宋体" w:eastAsia="宋体"/>
                <w:sz w:val="16"/>
              </w:rPr>
              <w:t>—</w:t>
            </w:r>
          </w:p>
        </w:tc>
      </w:tr>
      <w:tr w14:paraId="3523A62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D9319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8CC8CB">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6BDCE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38371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7CBC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3EE73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F3069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4373FB">
            <w:pPr>
              <w:jc w:val="center"/>
            </w:pPr>
            <w:r>
              <w:rPr>
                <w:rFonts w:ascii="宋体" w:hAnsi="宋体" w:eastAsia="宋体"/>
                <w:sz w:val="16"/>
              </w:rPr>
              <w:t>—</w:t>
            </w:r>
          </w:p>
        </w:tc>
      </w:tr>
      <w:tr w14:paraId="6D23F0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4CFF9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DD32D4">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FA670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EDFD5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3F50B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5D033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9B7E8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7DDE08">
            <w:pPr>
              <w:jc w:val="center"/>
            </w:pPr>
            <w:r>
              <w:rPr>
                <w:rFonts w:ascii="宋体" w:hAnsi="宋体" w:eastAsia="宋体"/>
                <w:sz w:val="16"/>
              </w:rPr>
              <w:t>—</w:t>
            </w:r>
          </w:p>
        </w:tc>
      </w:tr>
      <w:tr w14:paraId="7E0F2AB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D65B34">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CBAFA2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1408D7">
            <w:pPr>
              <w:jc w:val="center"/>
            </w:pPr>
            <w:r>
              <w:rPr>
                <w:rFonts w:ascii="宋体" w:hAnsi="宋体" w:eastAsia="宋体"/>
                <w:sz w:val="16"/>
              </w:rPr>
              <w:t>实际完成情况</w:t>
            </w:r>
          </w:p>
        </w:tc>
      </w:tr>
      <w:tr w14:paraId="1D83A90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50CCB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321C495">
            <w:pPr>
              <w:jc w:val="both"/>
            </w:pPr>
            <w:r>
              <w:rPr>
                <w:rFonts w:ascii="宋体" w:hAnsi="宋体" w:eastAsia="宋体"/>
                <w:sz w:val="16"/>
              </w:rPr>
              <w:t>根据关于下达2024年城乡义务教育补助经费预算（第二批）中央直达资金的通知（和地财教〔2024〕18号）要求确定实施本项目，项目内容：全县12所中小学确保学校正常运转12个月，小学公用经费享受学生人数5476人，初中公用经费享受学生人数1966人，小学寄宿制学生生活补助享受学生人数1333人，初中寄宿制学生生活补助享受学生人数1316人。通过项目建设，贯彻落实教育部相关政策，适应中小学新课程改革的要求，提高民丰县各乡镇中小学校舍水平，有效改善民丰县各乡镇中小学基本办学条件有效，提升校舍环境、优化教学环境，促进基础教育的改革和发展，为全面推进素质教育提供有力保障，为办好人民满意的教育奠定坚实基础。</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AB4A1A">
            <w:pPr>
              <w:jc w:val="both"/>
            </w:pPr>
            <w:r>
              <w:rPr>
                <w:rFonts w:hint="eastAsia" w:ascii="宋体" w:hAnsi="宋体"/>
                <w:sz w:val="16"/>
                <w:lang w:eastAsia="zh-CN"/>
              </w:rPr>
              <w:t>截至2024</w:t>
            </w:r>
            <w:r>
              <w:rPr>
                <w:rFonts w:ascii="宋体" w:hAnsi="宋体" w:eastAsia="宋体"/>
                <w:sz w:val="16"/>
              </w:rPr>
              <w:t>年12月31日本项目实施学校12所，小学公用经费享受学生人数5266人，平均初中公用经费享受学生人数2063人，小学寄宿制学生生活补助享受学生人数1300人，初中寄宿制学生生活补助享受学生人数1350人。通过项目建设，贯彻落实教育部相关政策，提高了民丰县各乡镇中小学校舍水平，有效改善了民丰县各乡镇中小学基本办学条件，提升校舍环境、优化教学环境，促进了基础教育的改革和发展，为全面推进素质教育提供有力保障，为办好人民满意的教育奠定坚实基础。</w:t>
            </w:r>
          </w:p>
        </w:tc>
      </w:tr>
      <w:tr w14:paraId="586DF21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AB9409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2702E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7BA3C6">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381FD1">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83B25D">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283A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C3E9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C70C6">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2EB7FF">
            <w:pPr>
              <w:jc w:val="center"/>
            </w:pPr>
            <w:r>
              <w:rPr>
                <w:rFonts w:ascii="宋体" w:hAnsi="宋体" w:eastAsia="宋体"/>
                <w:sz w:val="16"/>
              </w:rPr>
              <w:t>偏差原因分析及改进措施</w:t>
            </w:r>
          </w:p>
        </w:tc>
      </w:tr>
      <w:tr w14:paraId="73AE70D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9DFF30">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C989EF">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31EF9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CED8AC">
            <w:pPr>
              <w:jc w:val="center"/>
            </w:pPr>
            <w:r>
              <w:rPr>
                <w:rFonts w:ascii="宋体" w:hAnsi="宋体" w:eastAsia="宋体"/>
                <w:sz w:val="16"/>
              </w:rPr>
              <w:t>小学公用经费享受学生人数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036C10">
            <w:pPr>
              <w:jc w:val="center"/>
            </w:pPr>
            <w:r>
              <w:rPr>
                <w:rFonts w:ascii="宋体" w:hAnsi="宋体" w:eastAsia="宋体"/>
                <w:sz w:val="16"/>
              </w:rPr>
              <w:t>&gt;=5475人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80AB97">
            <w:pPr>
              <w:jc w:val="center"/>
            </w:pPr>
            <w:r>
              <w:rPr>
                <w:rFonts w:ascii="宋体" w:hAnsi="宋体" w:eastAsia="宋体"/>
                <w:sz w:val="16"/>
              </w:rPr>
              <w:t>=5266人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7C614">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F414A9">
            <w:pPr>
              <w:jc w:val="center"/>
            </w:pPr>
            <w:r>
              <w:rPr>
                <w:rFonts w:ascii="宋体" w:hAnsi="宋体" w:eastAsia="宋体"/>
                <w:sz w:val="16"/>
              </w:rPr>
              <w:t>6.33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808F80">
            <w:pPr>
              <w:jc w:val="center"/>
            </w:pPr>
            <w:r>
              <w:rPr>
                <w:rFonts w:ascii="宋体" w:hAnsi="宋体" w:eastAsia="宋体"/>
                <w:sz w:val="16"/>
              </w:rPr>
              <w:t>偏差原因：学生数量减少。改进措施：加强人员管理。</w:t>
            </w:r>
          </w:p>
        </w:tc>
      </w:tr>
      <w:tr w14:paraId="7994C84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9FDCE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BF108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D80FB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2DA52D">
            <w:pPr>
              <w:jc w:val="center"/>
            </w:pPr>
            <w:r>
              <w:rPr>
                <w:rFonts w:ascii="宋体" w:hAnsi="宋体" w:eastAsia="宋体"/>
                <w:sz w:val="16"/>
              </w:rPr>
              <w:t>初中公用经费享受学生人数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69D8AB">
            <w:pPr>
              <w:jc w:val="center"/>
            </w:pPr>
            <w:r>
              <w:rPr>
                <w:rFonts w:ascii="宋体" w:hAnsi="宋体" w:eastAsia="宋体"/>
                <w:sz w:val="16"/>
              </w:rPr>
              <w:t>&gt;=1966人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4233C5">
            <w:pPr>
              <w:jc w:val="center"/>
            </w:pPr>
            <w:r>
              <w:rPr>
                <w:rFonts w:ascii="宋体" w:hAnsi="宋体" w:eastAsia="宋体"/>
                <w:sz w:val="16"/>
              </w:rPr>
              <w:t>=2063人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99847">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2B63E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472C3">
            <w:pPr>
              <w:jc w:val="center"/>
            </w:pPr>
          </w:p>
        </w:tc>
      </w:tr>
      <w:tr w14:paraId="2A4A3B8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0BE09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971D9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2FE21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191661">
            <w:pPr>
              <w:jc w:val="center"/>
            </w:pPr>
            <w:r>
              <w:rPr>
                <w:rFonts w:ascii="宋体" w:hAnsi="宋体" w:eastAsia="宋体"/>
                <w:sz w:val="16"/>
              </w:rPr>
              <w:t>小学寄宿制学生生活补助享受学生人数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E29A95">
            <w:pPr>
              <w:jc w:val="center"/>
            </w:pPr>
            <w:r>
              <w:rPr>
                <w:rFonts w:ascii="宋体" w:hAnsi="宋体" w:eastAsia="宋体"/>
                <w:sz w:val="16"/>
              </w:rPr>
              <w:t>&gt;=1333人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65B674">
            <w:pPr>
              <w:jc w:val="center"/>
            </w:pPr>
            <w:r>
              <w:rPr>
                <w:rFonts w:ascii="宋体" w:hAnsi="宋体" w:eastAsia="宋体"/>
                <w:sz w:val="16"/>
              </w:rPr>
              <w:t>=1300人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163B2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5D44BC">
            <w:pPr>
              <w:jc w:val="center"/>
            </w:pPr>
            <w:r>
              <w:rPr>
                <w:rFonts w:ascii="宋体" w:hAnsi="宋体" w:eastAsia="宋体"/>
                <w:sz w:val="16"/>
              </w:rPr>
              <w:t>6.57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6A8DA3">
            <w:pPr>
              <w:jc w:val="center"/>
            </w:pPr>
            <w:r>
              <w:rPr>
                <w:rFonts w:ascii="宋体" w:hAnsi="宋体" w:eastAsia="宋体"/>
                <w:sz w:val="16"/>
              </w:rPr>
              <w:t>偏差原因：学生数量减少。改进措施：加强人员管理。</w:t>
            </w:r>
          </w:p>
        </w:tc>
      </w:tr>
      <w:tr w14:paraId="0883964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A73E9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3800F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41121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C3D194">
            <w:pPr>
              <w:jc w:val="center"/>
            </w:pPr>
            <w:r>
              <w:rPr>
                <w:rFonts w:ascii="宋体" w:hAnsi="宋体" w:eastAsia="宋体"/>
                <w:sz w:val="16"/>
              </w:rPr>
              <w:t>初中寄宿制学生生活补助享受学生人数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91DB5C">
            <w:pPr>
              <w:jc w:val="center"/>
            </w:pPr>
            <w:r>
              <w:rPr>
                <w:rFonts w:ascii="宋体" w:hAnsi="宋体" w:eastAsia="宋体"/>
                <w:sz w:val="16"/>
              </w:rPr>
              <w:t>&gt;=1316人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98DD7E">
            <w:pPr>
              <w:jc w:val="center"/>
            </w:pPr>
            <w:r>
              <w:rPr>
                <w:rFonts w:ascii="宋体" w:hAnsi="宋体" w:eastAsia="宋体"/>
                <w:sz w:val="16"/>
              </w:rPr>
              <w:t>=1350人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AA04B">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32334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DFDF6A">
            <w:pPr>
              <w:jc w:val="center"/>
            </w:pPr>
          </w:p>
        </w:tc>
      </w:tr>
      <w:tr w14:paraId="36E7369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4FC39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53CBAB"/>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69A787">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248C3D">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C9506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5E4F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264030">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7BC35F">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40805E">
            <w:pPr>
              <w:jc w:val="center"/>
            </w:pPr>
          </w:p>
        </w:tc>
      </w:tr>
      <w:tr w14:paraId="2CD49E3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49B80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A3E0C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CA514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3C9D4C">
            <w:pPr>
              <w:jc w:val="center"/>
            </w:pPr>
            <w:r>
              <w:rPr>
                <w:rFonts w:ascii="宋体" w:hAnsi="宋体" w:eastAsia="宋体"/>
                <w:sz w:val="16"/>
              </w:rPr>
              <w:t>生活补助覆盖率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E4E59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620B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1342D">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05547C">
            <w:pPr>
              <w:jc w:val="center"/>
            </w:pPr>
            <w:r>
              <w:rPr>
                <w:rFonts w:ascii="宋体" w:hAnsi="宋体" w:eastAsia="宋体"/>
                <w:sz w:val="16"/>
              </w:rPr>
              <w:t>6.98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5FC642">
            <w:pPr>
              <w:jc w:val="center"/>
            </w:pPr>
            <w:r>
              <w:rPr>
                <w:rFonts w:ascii="宋体" w:hAnsi="宋体" w:eastAsia="宋体"/>
                <w:sz w:val="16"/>
              </w:rPr>
              <w:t>偏差原因：学生数量减少。改进措施：加强人员管理。</w:t>
            </w:r>
          </w:p>
        </w:tc>
      </w:tr>
      <w:tr w14:paraId="0B1D969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65450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CA997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D67D51">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2AE688">
            <w:pPr>
              <w:jc w:val="center"/>
            </w:pPr>
            <w:r>
              <w:rPr>
                <w:rFonts w:ascii="宋体" w:hAnsi="宋体" w:eastAsia="宋体"/>
                <w:sz w:val="16"/>
              </w:rPr>
              <w:t>补贴发放及时率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C7BB9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3A5A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1651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13059">
            <w:pPr>
              <w:jc w:val="center"/>
            </w:pPr>
            <w:r>
              <w:rPr>
                <w:rFonts w:ascii="宋体" w:hAnsi="宋体" w:eastAsia="宋体"/>
                <w:sz w:val="16"/>
              </w:rPr>
              <w:t>7.97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CDEF1E">
            <w:pPr>
              <w:jc w:val="center"/>
            </w:pPr>
            <w:r>
              <w:rPr>
                <w:rFonts w:ascii="宋体" w:hAnsi="宋体" w:eastAsia="宋体"/>
                <w:sz w:val="16"/>
              </w:rPr>
              <w:t>偏差原因：学生数量减少。改进措施：加强预算管理。</w:t>
            </w:r>
          </w:p>
        </w:tc>
      </w:tr>
      <w:tr w14:paraId="422E99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188B8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7333AD">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66D082">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92394">
            <w:pPr>
              <w:jc w:val="center"/>
            </w:pPr>
            <w:r>
              <w:rPr>
                <w:rFonts w:ascii="宋体" w:hAnsi="宋体" w:eastAsia="宋体"/>
                <w:sz w:val="16"/>
              </w:rPr>
              <w:t>减轻学生家庭经济负担</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B0D3C">
            <w:pPr>
              <w:jc w:val="center"/>
            </w:pPr>
            <w:r>
              <w:rPr>
                <w:rFonts w:ascii="宋体" w:hAnsi="宋体" w:eastAsia="宋体"/>
                <w:sz w:val="16"/>
              </w:rPr>
              <w:t>有效减轻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583723">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970D4F">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64F474">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D2B40E">
            <w:pPr>
              <w:jc w:val="center"/>
            </w:pPr>
          </w:p>
        </w:tc>
      </w:tr>
      <w:tr w14:paraId="243C8B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F9F47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719FC4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77F63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616393">
            <w:pPr>
              <w:jc w:val="center"/>
            </w:pPr>
            <w:r>
              <w:rPr>
                <w:rFonts w:ascii="宋体" w:hAnsi="宋体" w:eastAsia="宋体"/>
                <w:sz w:val="16"/>
              </w:rPr>
              <w:t>改善学生生活条件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8101B7">
            <w:pPr>
              <w:jc w:val="center"/>
            </w:pPr>
            <w:r>
              <w:rPr>
                <w:rFonts w:ascii="宋体" w:hAnsi="宋体" w:eastAsia="宋体"/>
                <w:sz w:val="16"/>
              </w:rPr>
              <w:t>有效改善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2F9D4">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1FB4C">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C289D4">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425C17">
            <w:pPr>
              <w:jc w:val="center"/>
            </w:pPr>
          </w:p>
        </w:tc>
      </w:tr>
      <w:tr w14:paraId="65EB522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D2D81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F85E3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FA299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3BE09B">
            <w:pPr>
              <w:jc w:val="center"/>
            </w:pPr>
            <w:r>
              <w:rPr>
                <w:rFonts w:ascii="宋体" w:hAnsi="宋体" w:eastAsia="宋体"/>
                <w:sz w:val="16"/>
              </w:rPr>
              <w:t>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1BFF3F">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00AD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851C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B5E6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1975E">
            <w:pPr>
              <w:jc w:val="center"/>
            </w:pPr>
          </w:p>
        </w:tc>
      </w:tr>
      <w:tr w14:paraId="21F09F1C">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A42298">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BFEE3D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F2233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E98DA9">
            <w:pPr>
              <w:jc w:val="center"/>
            </w:pPr>
            <w:r>
              <w:rPr>
                <w:rFonts w:ascii="宋体" w:hAnsi="宋体" w:eastAsia="宋体"/>
                <w:sz w:val="16"/>
              </w:rPr>
              <w:t>98.81分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B8E2D5F"/>
        </w:tc>
      </w:tr>
    </w:tbl>
    <w:p w14:paraId="59E7F45D">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C0A9CF8">
        <w:tblPrEx>
          <w:tblCellMar>
            <w:top w:w="0" w:type="dxa"/>
            <w:left w:w="108" w:type="dxa"/>
            <w:bottom w:w="0" w:type="dxa"/>
            <w:right w:w="108" w:type="dxa"/>
          </w:tblCellMar>
        </w:tblPrEx>
        <w:tc>
          <w:tcPr>
            <w:tcW w:w="8847" w:type="dxa"/>
            <w:gridSpan w:val="9"/>
            <w:vAlign w:val="center"/>
          </w:tcPr>
          <w:p w14:paraId="03A5C6CF">
            <w:pPr>
              <w:jc w:val="center"/>
            </w:pPr>
            <w:r>
              <w:rPr>
                <w:rFonts w:ascii="宋体" w:hAnsi="宋体" w:eastAsia="宋体"/>
                <w:sz w:val="24"/>
              </w:rPr>
              <w:t>项目支出绩效自评表</w:t>
            </w:r>
          </w:p>
        </w:tc>
      </w:tr>
      <w:tr w14:paraId="1C76BFD8">
        <w:tblPrEx>
          <w:tblCellMar>
            <w:top w:w="0" w:type="dxa"/>
            <w:left w:w="108" w:type="dxa"/>
            <w:bottom w:w="0" w:type="dxa"/>
            <w:right w:w="108" w:type="dxa"/>
          </w:tblCellMar>
        </w:tblPrEx>
        <w:tc>
          <w:tcPr>
            <w:tcW w:w="8847" w:type="dxa"/>
            <w:gridSpan w:val="9"/>
            <w:vAlign w:val="center"/>
          </w:tcPr>
          <w:p w14:paraId="49D87638">
            <w:pPr>
              <w:jc w:val="center"/>
            </w:pPr>
            <w:r>
              <w:rPr>
                <w:rFonts w:ascii="宋体" w:hAnsi="宋体" w:eastAsia="宋体"/>
                <w:sz w:val="24"/>
              </w:rPr>
              <w:t>(2024年度)</w:t>
            </w:r>
          </w:p>
        </w:tc>
      </w:tr>
      <w:tr w14:paraId="1D7DEF6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CF6210">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8FD1824">
            <w:pPr>
              <w:jc w:val="center"/>
            </w:pPr>
            <w:r>
              <w:rPr>
                <w:rFonts w:ascii="宋体" w:hAnsi="宋体" w:eastAsia="宋体"/>
                <w:sz w:val="16"/>
              </w:rPr>
              <w:t>寄宿制中学校舍维修提升项目（2024年10号会议纪要）(民财调</w:t>
            </w:r>
            <w:r>
              <w:rPr>
                <w:rFonts w:hint="eastAsia" w:ascii="宋体" w:hAnsi="宋体"/>
                <w:sz w:val="16"/>
                <w:lang w:eastAsia="zh-CN"/>
              </w:rPr>
              <w:t>〔2024〕23号</w:t>
            </w:r>
            <w:r>
              <w:rPr>
                <w:rFonts w:ascii="宋体" w:hAnsi="宋体" w:eastAsia="宋体"/>
                <w:sz w:val="16"/>
              </w:rPr>
              <w:t>)</w:t>
            </w:r>
          </w:p>
        </w:tc>
      </w:tr>
      <w:tr w14:paraId="75EBF6A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432FBD">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6E17D63">
            <w:pPr>
              <w:jc w:val="center"/>
            </w:pPr>
            <w:r>
              <w:rPr>
                <w:rFonts w:ascii="宋体" w:hAnsi="宋体" w:eastAsia="宋体"/>
                <w:sz w:val="16"/>
              </w:rPr>
              <w:t>民丰县教育和科学技术局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51BD47">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F91AF88">
            <w:pPr>
              <w:jc w:val="center"/>
            </w:pPr>
            <w:r>
              <w:rPr>
                <w:rFonts w:ascii="宋体" w:hAnsi="宋体" w:eastAsia="宋体"/>
                <w:sz w:val="16"/>
              </w:rPr>
              <w:t>民丰县教育和科学技术局</w:t>
            </w:r>
          </w:p>
        </w:tc>
      </w:tr>
      <w:tr w14:paraId="0DB5696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2B0187">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70795">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94C34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D1DAD5">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F69AC8">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B1568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4E37E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0059F3">
            <w:pPr>
              <w:jc w:val="center"/>
            </w:pPr>
            <w:r>
              <w:rPr>
                <w:rFonts w:ascii="宋体" w:hAnsi="宋体" w:eastAsia="宋体"/>
                <w:sz w:val="16"/>
              </w:rPr>
              <w:t>得分</w:t>
            </w:r>
          </w:p>
        </w:tc>
      </w:tr>
      <w:tr w14:paraId="376647D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45070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9897E">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58883A">
            <w:pPr>
              <w:jc w:val="center"/>
            </w:pPr>
            <w:r>
              <w:rPr>
                <w:rFonts w:ascii="宋体" w:hAnsi="宋体" w:eastAsia="宋体"/>
                <w:sz w:val="16"/>
              </w:rPr>
              <w:t>4.10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68F627">
            <w:pPr>
              <w:jc w:val="center"/>
            </w:pPr>
            <w:r>
              <w:rPr>
                <w:rFonts w:ascii="宋体" w:hAnsi="宋体" w:eastAsia="宋体"/>
                <w:sz w:val="16"/>
              </w:rPr>
              <w:t>4.10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ADBA90">
            <w:pPr>
              <w:jc w:val="center"/>
            </w:pPr>
            <w:r>
              <w:rPr>
                <w:rFonts w:ascii="宋体" w:hAnsi="宋体" w:eastAsia="宋体"/>
                <w:sz w:val="16"/>
              </w:rPr>
              <w:t>4.10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C7A07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18EF21">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F9AD2">
            <w:pPr>
              <w:jc w:val="center"/>
            </w:pPr>
            <w:r>
              <w:rPr>
                <w:rFonts w:ascii="宋体" w:hAnsi="宋体" w:eastAsia="宋体"/>
                <w:sz w:val="16"/>
              </w:rPr>
              <w:t>10.00分</w:t>
            </w:r>
          </w:p>
        </w:tc>
      </w:tr>
      <w:tr w14:paraId="3A97AE7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1F689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BFF836">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9EE61B">
            <w:pPr>
              <w:jc w:val="center"/>
            </w:pPr>
            <w:r>
              <w:rPr>
                <w:rFonts w:ascii="宋体" w:hAnsi="宋体" w:eastAsia="宋体"/>
                <w:sz w:val="16"/>
              </w:rPr>
              <w:t>4.10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61E6E9">
            <w:pPr>
              <w:jc w:val="center"/>
            </w:pPr>
            <w:r>
              <w:rPr>
                <w:rFonts w:ascii="宋体" w:hAnsi="宋体" w:eastAsia="宋体"/>
                <w:sz w:val="16"/>
              </w:rPr>
              <w:t>4.10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7A6FD">
            <w:pPr>
              <w:jc w:val="center"/>
            </w:pPr>
            <w:r>
              <w:rPr>
                <w:rFonts w:ascii="宋体" w:hAnsi="宋体" w:eastAsia="宋体"/>
                <w:sz w:val="16"/>
              </w:rPr>
              <w:t>4.10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B516B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B1E7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EB4898">
            <w:pPr>
              <w:jc w:val="center"/>
            </w:pPr>
            <w:r>
              <w:rPr>
                <w:rFonts w:ascii="宋体" w:hAnsi="宋体" w:eastAsia="宋体"/>
                <w:sz w:val="16"/>
              </w:rPr>
              <w:t>—</w:t>
            </w:r>
          </w:p>
        </w:tc>
      </w:tr>
      <w:tr w14:paraId="46AD391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12940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5299DD">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A5DC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70AF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EE4F1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A2E84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71B4B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40CFBD">
            <w:pPr>
              <w:jc w:val="center"/>
            </w:pPr>
            <w:r>
              <w:rPr>
                <w:rFonts w:ascii="宋体" w:hAnsi="宋体" w:eastAsia="宋体"/>
                <w:sz w:val="16"/>
              </w:rPr>
              <w:t>—</w:t>
            </w:r>
          </w:p>
        </w:tc>
      </w:tr>
      <w:tr w14:paraId="4662442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CA54B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8F4A9">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D7E34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E0250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27059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C1A6F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8D865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08C401">
            <w:pPr>
              <w:jc w:val="center"/>
            </w:pPr>
            <w:r>
              <w:rPr>
                <w:rFonts w:ascii="宋体" w:hAnsi="宋体" w:eastAsia="宋体"/>
                <w:sz w:val="16"/>
              </w:rPr>
              <w:t>—</w:t>
            </w:r>
          </w:p>
        </w:tc>
      </w:tr>
      <w:tr w14:paraId="62AA73B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048CF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EAED050">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A2B7EB">
            <w:pPr>
              <w:jc w:val="center"/>
            </w:pPr>
            <w:r>
              <w:rPr>
                <w:rFonts w:ascii="宋体" w:hAnsi="宋体" w:eastAsia="宋体"/>
                <w:sz w:val="16"/>
              </w:rPr>
              <w:t>实际完成情况</w:t>
            </w:r>
          </w:p>
        </w:tc>
      </w:tr>
      <w:tr w14:paraId="7802B7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27DC4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3295DB8">
            <w:pPr>
              <w:jc w:val="both"/>
            </w:pPr>
            <w:r>
              <w:rPr>
                <w:rFonts w:ascii="宋体" w:hAnsi="宋体" w:eastAsia="宋体"/>
                <w:sz w:val="16"/>
              </w:rPr>
              <w:t>该资金用于偿还寄宿制初级中学生活区校舍维修工程欠款41000元。通过此项目的实施，有效提升政府机关信用度，进一步强化良好的财政管控体系。</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95745D">
            <w:pPr>
              <w:jc w:val="both"/>
            </w:pPr>
            <w:r>
              <w:rPr>
                <w:rFonts w:hint="eastAsia" w:ascii="宋体" w:hAnsi="宋体"/>
                <w:sz w:val="16"/>
                <w:lang w:eastAsia="zh-CN"/>
              </w:rPr>
              <w:t>截至</w:t>
            </w:r>
            <w:r>
              <w:rPr>
                <w:rFonts w:ascii="宋体" w:hAnsi="宋体" w:eastAsia="宋体"/>
                <w:sz w:val="16"/>
              </w:rPr>
              <w:t>2024年12月31日本项目已完成偿还寄宿制初级中学生活区校舍维修工程欠款41000元。通过此项目的实施，有效提升了政府机关信用度，进一步强化良好的财政管控体系</w:t>
            </w:r>
          </w:p>
        </w:tc>
      </w:tr>
      <w:tr w14:paraId="5B6D426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8BF6F7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D025C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24840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E32A4C">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B63AAE">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FE6E95">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3C654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01BECA">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851896">
            <w:pPr>
              <w:jc w:val="center"/>
            </w:pPr>
            <w:r>
              <w:rPr>
                <w:rFonts w:ascii="宋体" w:hAnsi="宋体" w:eastAsia="宋体"/>
                <w:sz w:val="16"/>
              </w:rPr>
              <w:t>偏差原因分析及改进措施</w:t>
            </w:r>
          </w:p>
        </w:tc>
      </w:tr>
      <w:tr w14:paraId="137E8D9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7CD663">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C6CC1C">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D0972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63691E">
            <w:pPr>
              <w:jc w:val="center"/>
            </w:pPr>
            <w:r>
              <w:rPr>
                <w:rFonts w:ascii="宋体" w:hAnsi="宋体" w:eastAsia="宋体"/>
                <w:sz w:val="16"/>
              </w:rPr>
              <w:t>偿还欠款项目个数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56C0F7">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92EE7D">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FBD19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B23AF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8485BB">
            <w:pPr>
              <w:jc w:val="center"/>
            </w:pPr>
          </w:p>
        </w:tc>
      </w:tr>
      <w:tr w14:paraId="0BB3025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612874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18093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7642D">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863FDD">
            <w:pPr>
              <w:jc w:val="center"/>
            </w:pPr>
            <w:r>
              <w:rPr>
                <w:rFonts w:ascii="宋体" w:hAnsi="宋体" w:eastAsia="宋体"/>
                <w:sz w:val="16"/>
              </w:rPr>
              <w:t>欠款偿还足额率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E79A5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B9F8F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2B6AC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ADCD8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6AEFC4">
            <w:pPr>
              <w:jc w:val="center"/>
            </w:pPr>
          </w:p>
        </w:tc>
      </w:tr>
      <w:tr w14:paraId="24D050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9E594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BC641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86EBB4">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68936">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72657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7C4D3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5D480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42393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281667">
            <w:pPr>
              <w:jc w:val="center"/>
            </w:pPr>
          </w:p>
        </w:tc>
      </w:tr>
      <w:tr w14:paraId="00259C0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7A0BE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42619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6D540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25A3C1">
            <w:pPr>
              <w:jc w:val="center"/>
            </w:pPr>
            <w:r>
              <w:rPr>
                <w:rFonts w:ascii="宋体" w:hAnsi="宋体" w:eastAsia="宋体"/>
                <w:sz w:val="16"/>
              </w:rPr>
              <w:t>欠款清偿时间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738020">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2CBB77">
            <w:pPr>
              <w:jc w:val="center"/>
            </w:pPr>
            <w:r>
              <w:rPr>
                <w:rFonts w:ascii="宋体" w:hAnsi="宋体" w:eastAsia="宋体"/>
                <w:sz w:val="16"/>
              </w:rPr>
              <w:t>=2024年4月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C225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5DE91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631674">
            <w:pPr>
              <w:jc w:val="center"/>
            </w:pPr>
          </w:p>
        </w:tc>
      </w:tr>
      <w:tr w14:paraId="457CBDC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8F494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620CAF">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8A8236">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73B601">
            <w:pPr>
              <w:jc w:val="center"/>
            </w:pPr>
            <w:r>
              <w:rPr>
                <w:rFonts w:ascii="宋体" w:hAnsi="宋体" w:eastAsia="宋体"/>
                <w:sz w:val="16"/>
              </w:rPr>
              <w:t>平均偿还欠款金额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282728">
            <w:pPr>
              <w:jc w:val="center"/>
            </w:pPr>
            <w:r>
              <w:rPr>
                <w:rFonts w:ascii="宋体" w:hAnsi="宋体" w:eastAsia="宋体"/>
                <w:sz w:val="16"/>
              </w:rPr>
              <w:t>&lt;=4.10万元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10DF1D">
            <w:pPr>
              <w:jc w:val="center"/>
            </w:pPr>
            <w:r>
              <w:rPr>
                <w:rFonts w:ascii="宋体" w:hAnsi="宋体" w:eastAsia="宋体"/>
                <w:sz w:val="16"/>
              </w:rPr>
              <w:t>=4.1万元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905C3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348D6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963B28">
            <w:pPr>
              <w:jc w:val="center"/>
            </w:pPr>
          </w:p>
        </w:tc>
      </w:tr>
      <w:tr w14:paraId="10D43C8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8E711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A3CF4D">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323E27">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B8BDF2">
            <w:pPr>
              <w:jc w:val="center"/>
            </w:pPr>
            <w:r>
              <w:rPr>
                <w:rFonts w:ascii="宋体" w:hAnsi="宋体" w:eastAsia="宋体"/>
                <w:sz w:val="16"/>
              </w:rPr>
              <w:t>提升政府机关信用度，进一步强化良好的财政管控体系。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6967C7">
            <w:pPr>
              <w:jc w:val="center"/>
            </w:pPr>
            <w:r>
              <w:rPr>
                <w:rFonts w:ascii="宋体" w:hAnsi="宋体" w:eastAsia="宋体"/>
                <w:sz w:val="16"/>
              </w:rPr>
              <w:t>有效提升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DB37FF">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8E03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65ADD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AB5AE2">
            <w:pPr>
              <w:jc w:val="center"/>
            </w:pPr>
          </w:p>
        </w:tc>
      </w:tr>
      <w:tr w14:paraId="0929D2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62EAA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BA2DE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1613A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98B60C">
            <w:pPr>
              <w:jc w:val="center"/>
            </w:pPr>
            <w:r>
              <w:rPr>
                <w:rFonts w:ascii="宋体" w:hAnsi="宋体" w:eastAsia="宋体"/>
                <w:sz w:val="16"/>
              </w:rPr>
              <w:t>企业满意度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B87F1F">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D039A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2F9D1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9331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446811">
            <w:pPr>
              <w:jc w:val="center"/>
            </w:pPr>
          </w:p>
        </w:tc>
      </w:tr>
      <w:tr w14:paraId="34060F3C">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9C79E8C">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28A1A7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D1C45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53874E">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23CF498"/>
        </w:tc>
      </w:tr>
    </w:tbl>
    <w:p w14:paraId="35A24E8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7C19494">
        <w:tblPrEx>
          <w:tblCellMar>
            <w:top w:w="0" w:type="dxa"/>
            <w:left w:w="108" w:type="dxa"/>
            <w:bottom w:w="0" w:type="dxa"/>
            <w:right w:w="108" w:type="dxa"/>
          </w:tblCellMar>
        </w:tblPrEx>
        <w:tc>
          <w:tcPr>
            <w:tcW w:w="8847" w:type="dxa"/>
            <w:gridSpan w:val="9"/>
            <w:vAlign w:val="center"/>
          </w:tcPr>
          <w:p w14:paraId="3E004E71">
            <w:pPr>
              <w:jc w:val="center"/>
            </w:pPr>
            <w:r>
              <w:rPr>
                <w:rFonts w:ascii="宋体" w:hAnsi="宋体" w:eastAsia="宋体"/>
                <w:sz w:val="24"/>
              </w:rPr>
              <w:t>项目支出绩效自评表</w:t>
            </w:r>
          </w:p>
        </w:tc>
      </w:tr>
      <w:tr w14:paraId="4A66914D">
        <w:tblPrEx>
          <w:tblCellMar>
            <w:top w:w="0" w:type="dxa"/>
            <w:left w:w="108" w:type="dxa"/>
            <w:bottom w:w="0" w:type="dxa"/>
            <w:right w:w="108" w:type="dxa"/>
          </w:tblCellMar>
        </w:tblPrEx>
        <w:tc>
          <w:tcPr>
            <w:tcW w:w="8847" w:type="dxa"/>
            <w:gridSpan w:val="9"/>
            <w:vAlign w:val="center"/>
          </w:tcPr>
          <w:p w14:paraId="251E969B">
            <w:pPr>
              <w:jc w:val="center"/>
            </w:pPr>
            <w:r>
              <w:rPr>
                <w:rFonts w:ascii="宋体" w:hAnsi="宋体" w:eastAsia="宋体"/>
                <w:sz w:val="24"/>
              </w:rPr>
              <w:t>(2024年度)</w:t>
            </w:r>
          </w:p>
        </w:tc>
      </w:tr>
      <w:tr w14:paraId="4282880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C313CC">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F2673D6">
            <w:pPr>
              <w:jc w:val="center"/>
            </w:pPr>
            <w:r>
              <w:rPr>
                <w:rFonts w:ascii="宋体" w:hAnsi="宋体" w:eastAsia="宋体"/>
                <w:sz w:val="16"/>
              </w:rPr>
              <w:t>改善中小学办学条件（2024年10号会议纪要）（民财调</w:t>
            </w:r>
            <w:r>
              <w:rPr>
                <w:rFonts w:hint="eastAsia" w:ascii="宋体" w:hAnsi="宋体"/>
                <w:sz w:val="16"/>
                <w:lang w:eastAsia="zh-CN"/>
              </w:rPr>
              <w:t>〔2024〕23号</w:t>
            </w:r>
            <w:r>
              <w:rPr>
                <w:rFonts w:ascii="宋体" w:hAnsi="宋体" w:eastAsia="宋体"/>
                <w:sz w:val="16"/>
              </w:rPr>
              <w:t>）</w:t>
            </w:r>
          </w:p>
        </w:tc>
      </w:tr>
      <w:tr w14:paraId="4058099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BDBDE4">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2B810D6">
            <w:pPr>
              <w:jc w:val="center"/>
            </w:pPr>
            <w:r>
              <w:rPr>
                <w:rFonts w:ascii="宋体" w:hAnsi="宋体" w:eastAsia="宋体"/>
                <w:sz w:val="16"/>
              </w:rPr>
              <w:t>民丰县教育和科学技术局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F5F34C">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34BA2B3">
            <w:pPr>
              <w:jc w:val="center"/>
            </w:pPr>
            <w:r>
              <w:rPr>
                <w:rFonts w:ascii="宋体" w:hAnsi="宋体" w:eastAsia="宋体"/>
                <w:sz w:val="16"/>
              </w:rPr>
              <w:t>民丰县教育和科学技术局</w:t>
            </w:r>
          </w:p>
        </w:tc>
      </w:tr>
      <w:tr w14:paraId="0294C30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867300">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E2DF1">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15A1C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D3C22E">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AA170F">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EB6EB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5916B3">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C50F99">
            <w:pPr>
              <w:jc w:val="center"/>
            </w:pPr>
            <w:r>
              <w:rPr>
                <w:rFonts w:ascii="宋体" w:hAnsi="宋体" w:eastAsia="宋体"/>
                <w:sz w:val="16"/>
              </w:rPr>
              <w:t>得分</w:t>
            </w:r>
          </w:p>
        </w:tc>
      </w:tr>
      <w:tr w14:paraId="2E1C79D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88562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02CD3">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90EE21">
            <w:pPr>
              <w:jc w:val="center"/>
            </w:pPr>
            <w:r>
              <w:rPr>
                <w:rFonts w:ascii="宋体" w:hAnsi="宋体" w:eastAsia="宋体"/>
                <w:sz w:val="16"/>
              </w:rPr>
              <w:t>62.80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CB006F">
            <w:pPr>
              <w:jc w:val="center"/>
            </w:pPr>
            <w:r>
              <w:rPr>
                <w:rFonts w:ascii="宋体" w:hAnsi="宋体" w:eastAsia="宋体"/>
                <w:sz w:val="16"/>
              </w:rPr>
              <w:t>62.80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0A7F5">
            <w:pPr>
              <w:jc w:val="center"/>
            </w:pPr>
            <w:r>
              <w:rPr>
                <w:rFonts w:ascii="宋体" w:hAnsi="宋体" w:eastAsia="宋体"/>
                <w:sz w:val="16"/>
              </w:rPr>
              <w:t>59.21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1080C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D9C1BC">
            <w:pPr>
              <w:jc w:val="center"/>
            </w:pPr>
            <w:r>
              <w:rPr>
                <w:rFonts w:ascii="宋体" w:hAnsi="宋体" w:eastAsia="宋体"/>
                <w:sz w:val="16"/>
              </w:rPr>
              <w:t xml:space="preserve">94.28%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9B89B1">
            <w:pPr>
              <w:jc w:val="center"/>
            </w:pPr>
            <w:r>
              <w:rPr>
                <w:rFonts w:ascii="宋体" w:hAnsi="宋体" w:eastAsia="宋体"/>
                <w:sz w:val="16"/>
              </w:rPr>
              <w:t>8.57分</w:t>
            </w:r>
          </w:p>
        </w:tc>
      </w:tr>
      <w:tr w14:paraId="28981A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D82E7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F16C4">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7E869D">
            <w:pPr>
              <w:jc w:val="center"/>
            </w:pPr>
            <w:r>
              <w:rPr>
                <w:rFonts w:ascii="宋体" w:hAnsi="宋体" w:eastAsia="宋体"/>
                <w:sz w:val="16"/>
              </w:rPr>
              <w:t>62.80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C0619F">
            <w:pPr>
              <w:jc w:val="center"/>
            </w:pPr>
            <w:r>
              <w:rPr>
                <w:rFonts w:ascii="宋体" w:hAnsi="宋体" w:eastAsia="宋体"/>
                <w:sz w:val="16"/>
              </w:rPr>
              <w:t>62.80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35978B">
            <w:pPr>
              <w:jc w:val="center"/>
            </w:pPr>
            <w:r>
              <w:rPr>
                <w:rFonts w:ascii="宋体" w:hAnsi="宋体" w:eastAsia="宋体"/>
                <w:sz w:val="16"/>
              </w:rPr>
              <w:t>59.21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87922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E039F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DA356C">
            <w:pPr>
              <w:jc w:val="center"/>
            </w:pPr>
            <w:r>
              <w:rPr>
                <w:rFonts w:ascii="宋体" w:hAnsi="宋体" w:eastAsia="宋体"/>
                <w:sz w:val="16"/>
              </w:rPr>
              <w:t>—</w:t>
            </w:r>
          </w:p>
        </w:tc>
      </w:tr>
      <w:tr w14:paraId="6706BA9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3C23A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0694DF">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8B7C7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194C5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6B9BC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B8B76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207D1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2DCC09">
            <w:pPr>
              <w:jc w:val="center"/>
            </w:pPr>
            <w:r>
              <w:rPr>
                <w:rFonts w:ascii="宋体" w:hAnsi="宋体" w:eastAsia="宋体"/>
                <w:sz w:val="16"/>
              </w:rPr>
              <w:t>—</w:t>
            </w:r>
          </w:p>
        </w:tc>
      </w:tr>
      <w:tr w14:paraId="0D8FB15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0FF2A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2B0AA">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F5C45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93CC5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F1EE4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FECD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20F6B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C78FF3">
            <w:pPr>
              <w:jc w:val="center"/>
            </w:pPr>
            <w:r>
              <w:rPr>
                <w:rFonts w:ascii="宋体" w:hAnsi="宋体" w:eastAsia="宋体"/>
                <w:sz w:val="16"/>
              </w:rPr>
              <w:t>—</w:t>
            </w:r>
          </w:p>
        </w:tc>
      </w:tr>
      <w:tr w14:paraId="1175DDA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1D337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3D6FEA3">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9A1E3F">
            <w:pPr>
              <w:jc w:val="center"/>
            </w:pPr>
            <w:r>
              <w:rPr>
                <w:rFonts w:ascii="宋体" w:hAnsi="宋体" w:eastAsia="宋体"/>
                <w:sz w:val="16"/>
              </w:rPr>
              <w:t>实际完成情况</w:t>
            </w:r>
          </w:p>
        </w:tc>
      </w:tr>
      <w:tr w14:paraId="786B774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1656F8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E6B993C">
            <w:pPr>
              <w:jc w:val="both"/>
            </w:pPr>
            <w:r>
              <w:rPr>
                <w:rFonts w:ascii="宋体" w:hAnsi="宋体" w:eastAsia="宋体"/>
                <w:sz w:val="16"/>
              </w:rPr>
              <w:t>教育系统考虑到优质均衡验收、学前普及普惠验收达标等工作需要。对困难学生和短缺图书、设备，共需要资金62.8万元。具体：1、困难学生生活补助5万元。2、幼儿园幼儿图书采购10万元。3、科普中心设备采购6万元。4、寄宿制初级中学多功能室硬件设施设备41.8万元。改善办学条件和贫困学生生活条件，提高信息化办学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582D84">
            <w:pPr>
              <w:jc w:val="both"/>
            </w:pPr>
            <w:r>
              <w:rPr>
                <w:rFonts w:hint="eastAsia" w:ascii="宋体" w:hAnsi="宋体"/>
                <w:sz w:val="16"/>
                <w:lang w:eastAsia="zh-CN"/>
              </w:rPr>
              <w:t>截至</w:t>
            </w:r>
            <w:r>
              <w:rPr>
                <w:rFonts w:ascii="宋体" w:hAnsi="宋体" w:eastAsia="宋体"/>
                <w:sz w:val="16"/>
              </w:rPr>
              <w:t>2024年12月31日本项目完成。1、已发放困难学生生活补助5万元。2、已购图书采购9.65万元。3、科普中心设备采购5.71万元。4、寄宿制初级中学多功能室硬件设施设备38.85万元。</w:t>
            </w:r>
          </w:p>
        </w:tc>
      </w:tr>
      <w:tr w14:paraId="54D5378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16EB4E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F5651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BF611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D9B20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AE486B">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C5A8E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2A144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D19FC6">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C08B69">
            <w:pPr>
              <w:jc w:val="center"/>
            </w:pPr>
            <w:r>
              <w:rPr>
                <w:rFonts w:ascii="宋体" w:hAnsi="宋体" w:eastAsia="宋体"/>
                <w:sz w:val="16"/>
              </w:rPr>
              <w:t>偏差原因分析及改进措施</w:t>
            </w:r>
          </w:p>
        </w:tc>
      </w:tr>
      <w:tr w14:paraId="6F0D767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994F7A">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DF6366">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EEF3AA">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431C6A">
            <w:pPr>
              <w:jc w:val="center"/>
            </w:pPr>
            <w:r>
              <w:rPr>
                <w:rFonts w:ascii="宋体" w:hAnsi="宋体" w:eastAsia="宋体"/>
                <w:sz w:val="16"/>
              </w:rPr>
              <w:t>享受补助学生数量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87301E">
            <w:pPr>
              <w:jc w:val="center"/>
            </w:pPr>
            <w:r>
              <w:rPr>
                <w:rFonts w:ascii="宋体" w:hAnsi="宋体" w:eastAsia="宋体"/>
                <w:sz w:val="16"/>
              </w:rPr>
              <w:t>=50名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481AF0">
            <w:pPr>
              <w:jc w:val="center"/>
            </w:pPr>
            <w:r>
              <w:rPr>
                <w:rFonts w:ascii="宋体" w:hAnsi="宋体" w:eastAsia="宋体"/>
                <w:sz w:val="16"/>
              </w:rPr>
              <w:t>=50名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FBD636">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2CCAC0">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B041D1">
            <w:pPr>
              <w:jc w:val="center"/>
            </w:pPr>
          </w:p>
        </w:tc>
      </w:tr>
      <w:tr w14:paraId="4B142D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66492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13A88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90724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21EC1F">
            <w:pPr>
              <w:jc w:val="center"/>
            </w:pPr>
            <w:r>
              <w:rPr>
                <w:rFonts w:ascii="宋体" w:hAnsi="宋体" w:eastAsia="宋体"/>
                <w:sz w:val="16"/>
              </w:rPr>
              <w:t>采购图书数量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6D80F">
            <w:pPr>
              <w:jc w:val="center"/>
            </w:pPr>
            <w:r>
              <w:rPr>
                <w:rFonts w:ascii="宋体" w:hAnsi="宋体" w:eastAsia="宋体"/>
                <w:sz w:val="16"/>
              </w:rPr>
              <w:t>&gt;=3381本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0227E9">
            <w:pPr>
              <w:jc w:val="center"/>
            </w:pPr>
            <w:r>
              <w:rPr>
                <w:rFonts w:ascii="宋体" w:hAnsi="宋体" w:eastAsia="宋体"/>
                <w:sz w:val="16"/>
              </w:rPr>
              <w:t>=3381本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A7EB1">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AD3A0F">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B5DFB9">
            <w:pPr>
              <w:jc w:val="center"/>
            </w:pPr>
          </w:p>
        </w:tc>
      </w:tr>
      <w:tr w14:paraId="0F60F2D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23080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E1B86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E2A16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9A760C">
            <w:pPr>
              <w:jc w:val="center"/>
            </w:pPr>
            <w:r>
              <w:rPr>
                <w:rFonts w:ascii="宋体" w:hAnsi="宋体" w:eastAsia="宋体"/>
                <w:sz w:val="16"/>
              </w:rPr>
              <w:t>科普中心采购设备数量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92EDE">
            <w:pPr>
              <w:jc w:val="center"/>
            </w:pPr>
            <w:r>
              <w:rPr>
                <w:rFonts w:ascii="宋体" w:hAnsi="宋体" w:eastAsia="宋体"/>
                <w:sz w:val="16"/>
              </w:rPr>
              <w:t>=6种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630DB3">
            <w:pPr>
              <w:jc w:val="center"/>
            </w:pPr>
            <w:r>
              <w:rPr>
                <w:rFonts w:ascii="宋体" w:hAnsi="宋体" w:eastAsia="宋体"/>
                <w:sz w:val="16"/>
              </w:rPr>
              <w:t>=6种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4D3CC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073F2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0D7678">
            <w:pPr>
              <w:jc w:val="center"/>
            </w:pPr>
          </w:p>
        </w:tc>
      </w:tr>
      <w:tr w14:paraId="51C52C9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ABEAF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F2E8C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55CF6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F9D72">
            <w:pPr>
              <w:jc w:val="center"/>
            </w:pPr>
            <w:r>
              <w:rPr>
                <w:rFonts w:ascii="宋体" w:hAnsi="宋体" w:eastAsia="宋体"/>
                <w:sz w:val="16"/>
              </w:rPr>
              <w:t>多功能室采购设备数量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7F9344">
            <w:pPr>
              <w:jc w:val="center"/>
            </w:pPr>
            <w:r>
              <w:rPr>
                <w:rFonts w:ascii="宋体" w:hAnsi="宋体" w:eastAsia="宋体"/>
                <w:sz w:val="16"/>
              </w:rPr>
              <w:t>=22种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A2CA8">
            <w:pPr>
              <w:jc w:val="center"/>
            </w:pPr>
            <w:r>
              <w:rPr>
                <w:rFonts w:ascii="宋体" w:hAnsi="宋体" w:eastAsia="宋体"/>
                <w:sz w:val="16"/>
              </w:rPr>
              <w:t>=22种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8D78FC">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1894B3">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843051">
            <w:pPr>
              <w:jc w:val="center"/>
            </w:pPr>
          </w:p>
        </w:tc>
      </w:tr>
      <w:tr w14:paraId="633B34A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F588C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4ED23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6FA93F">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B9903">
            <w:pPr>
              <w:jc w:val="center"/>
            </w:pPr>
            <w:r>
              <w:rPr>
                <w:rFonts w:ascii="宋体" w:hAnsi="宋体" w:eastAsia="宋体"/>
                <w:sz w:val="16"/>
              </w:rPr>
              <w:t>项目质量验收合格率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AE9C7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8B964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AB07F7">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FD860A">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73F07D">
            <w:pPr>
              <w:jc w:val="center"/>
            </w:pPr>
          </w:p>
        </w:tc>
      </w:tr>
      <w:tr w14:paraId="3B168CE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DB2CA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CAF70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86EF98">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45324E">
            <w:pPr>
              <w:jc w:val="center"/>
            </w:pPr>
            <w:r>
              <w:rPr>
                <w:rFonts w:ascii="宋体" w:hAnsi="宋体" w:eastAsia="宋体"/>
                <w:sz w:val="16"/>
              </w:rPr>
              <w:t>项目按时完成率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6CB97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2D6C0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1E94A4">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FAF997">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0BD3E4">
            <w:pPr>
              <w:jc w:val="center"/>
            </w:pPr>
          </w:p>
        </w:tc>
      </w:tr>
      <w:tr w14:paraId="64FB2F5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C1232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EEC173">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067442">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D6D8BE">
            <w:pPr>
              <w:jc w:val="center"/>
            </w:pPr>
            <w:r>
              <w:rPr>
                <w:rFonts w:ascii="宋体" w:hAnsi="宋体" w:eastAsia="宋体"/>
                <w:sz w:val="16"/>
              </w:rPr>
              <w:t>困难学生生活补助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5E0BAF">
            <w:pPr>
              <w:jc w:val="center"/>
            </w:pPr>
            <w:r>
              <w:rPr>
                <w:rFonts w:ascii="宋体" w:hAnsi="宋体" w:eastAsia="宋体"/>
                <w:sz w:val="16"/>
              </w:rPr>
              <w:t>&lt;=5万元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37BE96">
            <w:pPr>
              <w:jc w:val="center"/>
            </w:pPr>
            <w:r>
              <w:rPr>
                <w:rFonts w:ascii="宋体" w:hAnsi="宋体" w:eastAsia="宋体"/>
                <w:sz w:val="16"/>
              </w:rPr>
              <w:t>=5万元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249DB4">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D6F31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B7405E">
            <w:pPr>
              <w:jc w:val="center"/>
            </w:pPr>
          </w:p>
        </w:tc>
      </w:tr>
      <w:tr w14:paraId="479B240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8ED40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C1942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FBEF1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F1E13C">
            <w:pPr>
              <w:jc w:val="center"/>
            </w:pPr>
            <w:r>
              <w:rPr>
                <w:rFonts w:ascii="宋体" w:hAnsi="宋体" w:eastAsia="宋体"/>
                <w:sz w:val="16"/>
              </w:rPr>
              <w:t>幼儿园幼儿图书采购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7DEE47">
            <w:pPr>
              <w:jc w:val="center"/>
            </w:pPr>
            <w:r>
              <w:rPr>
                <w:rFonts w:ascii="宋体" w:hAnsi="宋体" w:eastAsia="宋体"/>
                <w:sz w:val="16"/>
              </w:rPr>
              <w:t>&lt;=10万元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939AFA">
            <w:pPr>
              <w:jc w:val="center"/>
            </w:pPr>
            <w:r>
              <w:rPr>
                <w:rFonts w:ascii="宋体" w:hAnsi="宋体" w:eastAsia="宋体"/>
                <w:sz w:val="16"/>
              </w:rPr>
              <w:t>=9.65万元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4FD3C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FD8192">
            <w:pPr>
              <w:jc w:val="center"/>
            </w:pPr>
            <w:r>
              <w:rPr>
                <w:rFonts w:ascii="宋体" w:hAnsi="宋体" w:eastAsia="宋体"/>
                <w:sz w:val="16"/>
              </w:rPr>
              <w:t>4.56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545B0E">
            <w:pPr>
              <w:jc w:val="center"/>
            </w:pPr>
            <w:r>
              <w:rPr>
                <w:rFonts w:ascii="宋体" w:hAnsi="宋体" w:eastAsia="宋体"/>
                <w:sz w:val="16"/>
              </w:rPr>
              <w:t>偏差原因：竞价和预算之间的差价；改进措施：加强预算管理。</w:t>
            </w:r>
          </w:p>
        </w:tc>
      </w:tr>
      <w:tr w14:paraId="2DEB781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54662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63C47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0839C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6281E1">
            <w:pPr>
              <w:jc w:val="center"/>
            </w:pPr>
            <w:r>
              <w:rPr>
                <w:rFonts w:ascii="宋体" w:hAnsi="宋体" w:eastAsia="宋体"/>
                <w:sz w:val="16"/>
              </w:rPr>
              <w:t>科普中心设备采购</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67BAD5">
            <w:pPr>
              <w:jc w:val="center"/>
            </w:pPr>
            <w:r>
              <w:rPr>
                <w:rFonts w:ascii="宋体" w:hAnsi="宋体" w:eastAsia="宋体"/>
                <w:sz w:val="16"/>
              </w:rPr>
              <w:t>&lt;=6万元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1CB1FE">
            <w:pPr>
              <w:jc w:val="center"/>
            </w:pPr>
            <w:r>
              <w:rPr>
                <w:rFonts w:ascii="宋体" w:hAnsi="宋体" w:eastAsia="宋体"/>
                <w:sz w:val="16"/>
              </w:rPr>
              <w:t>=5.71万元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D8AA7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A78B88">
            <w:pPr>
              <w:jc w:val="center"/>
            </w:pPr>
            <w:r>
              <w:rPr>
                <w:rFonts w:ascii="宋体" w:hAnsi="宋体" w:eastAsia="宋体"/>
                <w:sz w:val="16"/>
              </w:rPr>
              <w:t>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44F61">
            <w:pPr>
              <w:jc w:val="center"/>
            </w:pPr>
            <w:r>
              <w:rPr>
                <w:rFonts w:ascii="宋体" w:hAnsi="宋体" w:eastAsia="宋体"/>
                <w:sz w:val="16"/>
              </w:rPr>
              <w:t>偏差原因：竞价和预算之间的差价；改进措施：加强预算管理。</w:t>
            </w:r>
          </w:p>
        </w:tc>
      </w:tr>
      <w:tr w14:paraId="4A8ABA3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E7FED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5B865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2E02A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BE7ABC">
            <w:pPr>
              <w:jc w:val="center"/>
            </w:pPr>
            <w:r>
              <w:rPr>
                <w:rFonts w:ascii="宋体" w:hAnsi="宋体" w:eastAsia="宋体"/>
                <w:sz w:val="16"/>
              </w:rPr>
              <w:t>寄宿制初级中学多功能室硬件设施设备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D07ACE">
            <w:pPr>
              <w:jc w:val="center"/>
            </w:pPr>
            <w:r>
              <w:rPr>
                <w:rFonts w:ascii="宋体" w:hAnsi="宋体" w:eastAsia="宋体"/>
                <w:sz w:val="16"/>
              </w:rPr>
              <w:t>&lt;=41.80万元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794A2">
            <w:pPr>
              <w:jc w:val="center"/>
            </w:pPr>
            <w:r>
              <w:rPr>
                <w:rFonts w:ascii="宋体" w:hAnsi="宋体" w:eastAsia="宋体"/>
                <w:sz w:val="16"/>
              </w:rPr>
              <w:t>=38.85万元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80329E">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7F4F1">
            <w:pPr>
              <w:jc w:val="center"/>
            </w:pPr>
            <w:r>
              <w:rPr>
                <w:rFonts w:ascii="宋体" w:hAnsi="宋体" w:eastAsia="宋体"/>
                <w:sz w:val="16"/>
              </w:rPr>
              <w:t>4.12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EB5D07">
            <w:pPr>
              <w:jc w:val="center"/>
            </w:pPr>
            <w:r>
              <w:rPr>
                <w:rFonts w:ascii="宋体" w:hAnsi="宋体" w:eastAsia="宋体"/>
                <w:sz w:val="16"/>
              </w:rPr>
              <w:t>偏差原因：竞价和预算之间的差价；改进措施：加强预算管理。</w:t>
            </w:r>
          </w:p>
        </w:tc>
      </w:tr>
      <w:tr w14:paraId="0055FAE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D5465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04BA68">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23289">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09B80">
            <w:pPr>
              <w:jc w:val="center"/>
            </w:pPr>
            <w:r>
              <w:rPr>
                <w:rFonts w:ascii="宋体" w:hAnsi="宋体" w:eastAsia="宋体"/>
                <w:sz w:val="16"/>
              </w:rPr>
              <w:t>改善办学条件和贫困学生生活条件，提高信息化办学水平。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8BE959">
            <w:pPr>
              <w:jc w:val="center"/>
            </w:pPr>
            <w:r>
              <w:rPr>
                <w:rFonts w:ascii="宋体" w:hAnsi="宋体" w:eastAsia="宋体"/>
                <w:sz w:val="16"/>
              </w:rPr>
              <w:t>效果显著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82F9AD">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952CB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60D1C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F1F3F7">
            <w:pPr>
              <w:jc w:val="center"/>
            </w:pPr>
          </w:p>
        </w:tc>
      </w:tr>
      <w:tr w14:paraId="142A4DF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C76D7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08128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4AAB4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FE35B6">
            <w:pPr>
              <w:jc w:val="center"/>
            </w:pPr>
            <w:r>
              <w:rPr>
                <w:rFonts w:ascii="宋体" w:hAnsi="宋体" w:eastAsia="宋体"/>
                <w:sz w:val="16"/>
              </w:rPr>
              <w:t>受益人满意度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88155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CC31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5E059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B22E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3B6465">
            <w:pPr>
              <w:jc w:val="center"/>
            </w:pPr>
          </w:p>
        </w:tc>
      </w:tr>
      <w:tr w14:paraId="5B4FACC3">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B9046E6">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6FBC78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F0054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7211DD">
            <w:pPr>
              <w:jc w:val="center"/>
            </w:pPr>
            <w:r>
              <w:rPr>
                <w:rFonts w:ascii="宋体" w:hAnsi="宋体" w:eastAsia="宋体"/>
                <w:sz w:val="16"/>
              </w:rPr>
              <w:t>96.65分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9B9694A"/>
        </w:tc>
      </w:tr>
    </w:tbl>
    <w:p w14:paraId="60F36DF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674AFF4">
        <w:tblPrEx>
          <w:tblCellMar>
            <w:top w:w="0" w:type="dxa"/>
            <w:left w:w="108" w:type="dxa"/>
            <w:bottom w:w="0" w:type="dxa"/>
            <w:right w:w="108" w:type="dxa"/>
          </w:tblCellMar>
        </w:tblPrEx>
        <w:tc>
          <w:tcPr>
            <w:tcW w:w="8847" w:type="dxa"/>
            <w:gridSpan w:val="9"/>
            <w:vAlign w:val="center"/>
          </w:tcPr>
          <w:p w14:paraId="12F20903">
            <w:pPr>
              <w:jc w:val="center"/>
            </w:pPr>
            <w:r>
              <w:rPr>
                <w:rFonts w:ascii="宋体" w:hAnsi="宋体" w:eastAsia="宋体"/>
                <w:sz w:val="24"/>
              </w:rPr>
              <w:t>项目支出绩效自评表</w:t>
            </w:r>
          </w:p>
        </w:tc>
      </w:tr>
      <w:tr w14:paraId="4F6E6744">
        <w:tblPrEx>
          <w:tblCellMar>
            <w:top w:w="0" w:type="dxa"/>
            <w:left w:w="108" w:type="dxa"/>
            <w:bottom w:w="0" w:type="dxa"/>
            <w:right w:w="108" w:type="dxa"/>
          </w:tblCellMar>
        </w:tblPrEx>
        <w:tc>
          <w:tcPr>
            <w:tcW w:w="8847" w:type="dxa"/>
            <w:gridSpan w:val="9"/>
            <w:vAlign w:val="center"/>
          </w:tcPr>
          <w:p w14:paraId="569ABE88">
            <w:pPr>
              <w:jc w:val="center"/>
            </w:pPr>
            <w:r>
              <w:rPr>
                <w:rFonts w:ascii="宋体" w:hAnsi="宋体" w:eastAsia="宋体"/>
                <w:sz w:val="24"/>
              </w:rPr>
              <w:t>(2024年度)</w:t>
            </w:r>
          </w:p>
        </w:tc>
      </w:tr>
      <w:tr w14:paraId="1A0F3CE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680179">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2658167">
            <w:pPr>
              <w:jc w:val="center"/>
            </w:pPr>
            <w:r>
              <w:rPr>
                <w:rFonts w:ascii="宋体" w:hAnsi="宋体" w:eastAsia="宋体"/>
                <w:sz w:val="16"/>
              </w:rPr>
              <w:t>改善民丰县普通话测试条件（2024年10号会议纪要）（民财调</w:t>
            </w:r>
            <w:r>
              <w:rPr>
                <w:rFonts w:hint="eastAsia" w:ascii="宋体" w:hAnsi="宋体"/>
                <w:sz w:val="16"/>
                <w:lang w:eastAsia="zh-CN"/>
              </w:rPr>
              <w:t>〔2024〕23号</w:t>
            </w:r>
            <w:r>
              <w:rPr>
                <w:rFonts w:ascii="宋体" w:hAnsi="宋体" w:eastAsia="宋体"/>
                <w:sz w:val="16"/>
              </w:rPr>
              <w:t>）</w:t>
            </w:r>
          </w:p>
        </w:tc>
      </w:tr>
      <w:tr w14:paraId="2E01EC5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BA30A3">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71A3C95">
            <w:pPr>
              <w:jc w:val="center"/>
            </w:pPr>
            <w:r>
              <w:rPr>
                <w:rFonts w:ascii="宋体" w:hAnsi="宋体" w:eastAsia="宋体"/>
                <w:sz w:val="16"/>
              </w:rPr>
              <w:t>民丰县教育和科学技术局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9FDE88">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DB640AF">
            <w:pPr>
              <w:jc w:val="center"/>
            </w:pPr>
            <w:r>
              <w:rPr>
                <w:rFonts w:ascii="宋体" w:hAnsi="宋体" w:eastAsia="宋体"/>
                <w:sz w:val="16"/>
              </w:rPr>
              <w:t>民丰县教育和科学技术局</w:t>
            </w:r>
          </w:p>
        </w:tc>
      </w:tr>
      <w:tr w14:paraId="2A5FD60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3C4D44">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18F2E">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29B0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854479">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8C7BC3">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F048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B6FA6E">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175C5B">
            <w:pPr>
              <w:jc w:val="center"/>
            </w:pPr>
            <w:r>
              <w:rPr>
                <w:rFonts w:ascii="宋体" w:hAnsi="宋体" w:eastAsia="宋体"/>
                <w:sz w:val="16"/>
              </w:rPr>
              <w:t>得分</w:t>
            </w:r>
          </w:p>
        </w:tc>
      </w:tr>
      <w:tr w14:paraId="1817F05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CAD18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10353">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EC6423">
            <w:pPr>
              <w:jc w:val="center"/>
            </w:pPr>
            <w:r>
              <w:rPr>
                <w:rFonts w:ascii="宋体" w:hAnsi="宋体" w:eastAsia="宋体"/>
                <w:sz w:val="16"/>
              </w:rPr>
              <w:t>10.50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A42382">
            <w:pPr>
              <w:jc w:val="center"/>
            </w:pPr>
            <w:r>
              <w:rPr>
                <w:rFonts w:ascii="宋体" w:hAnsi="宋体" w:eastAsia="宋体"/>
                <w:sz w:val="16"/>
              </w:rPr>
              <w:t>10.50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28E2B5">
            <w:pPr>
              <w:jc w:val="center"/>
            </w:pPr>
            <w:r>
              <w:rPr>
                <w:rFonts w:ascii="宋体" w:hAnsi="宋体" w:eastAsia="宋体"/>
                <w:sz w:val="16"/>
              </w:rPr>
              <w:t>10.41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52F76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3BDBA1">
            <w:pPr>
              <w:jc w:val="center"/>
            </w:pPr>
            <w:r>
              <w:rPr>
                <w:rFonts w:ascii="宋体" w:hAnsi="宋体" w:eastAsia="宋体"/>
                <w:sz w:val="16"/>
              </w:rPr>
              <w:t xml:space="preserve">99.14%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D8D55">
            <w:pPr>
              <w:jc w:val="center"/>
            </w:pPr>
            <w:r>
              <w:rPr>
                <w:rFonts w:ascii="宋体" w:hAnsi="宋体" w:eastAsia="宋体"/>
                <w:sz w:val="16"/>
              </w:rPr>
              <w:t>9.79分</w:t>
            </w:r>
          </w:p>
        </w:tc>
      </w:tr>
      <w:tr w14:paraId="2E9854F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350E6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A23C1">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0FA301">
            <w:pPr>
              <w:jc w:val="center"/>
            </w:pPr>
            <w:r>
              <w:rPr>
                <w:rFonts w:ascii="宋体" w:hAnsi="宋体" w:eastAsia="宋体"/>
                <w:sz w:val="16"/>
              </w:rPr>
              <w:t>10.50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0F0531">
            <w:pPr>
              <w:jc w:val="center"/>
            </w:pPr>
            <w:r>
              <w:rPr>
                <w:rFonts w:ascii="宋体" w:hAnsi="宋体" w:eastAsia="宋体"/>
                <w:sz w:val="16"/>
              </w:rPr>
              <w:t>10.50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0D6295">
            <w:pPr>
              <w:jc w:val="center"/>
            </w:pPr>
            <w:r>
              <w:rPr>
                <w:rFonts w:ascii="宋体" w:hAnsi="宋体" w:eastAsia="宋体"/>
                <w:sz w:val="16"/>
              </w:rPr>
              <w:t>10.41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A622D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0FB3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7425DF">
            <w:pPr>
              <w:jc w:val="center"/>
            </w:pPr>
            <w:r>
              <w:rPr>
                <w:rFonts w:ascii="宋体" w:hAnsi="宋体" w:eastAsia="宋体"/>
                <w:sz w:val="16"/>
              </w:rPr>
              <w:t>—</w:t>
            </w:r>
          </w:p>
        </w:tc>
      </w:tr>
      <w:tr w14:paraId="4A2156D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93CD0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2F296">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3AC5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A1A7F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DDC13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B31A0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4CCD2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497395">
            <w:pPr>
              <w:jc w:val="center"/>
            </w:pPr>
            <w:r>
              <w:rPr>
                <w:rFonts w:ascii="宋体" w:hAnsi="宋体" w:eastAsia="宋体"/>
                <w:sz w:val="16"/>
              </w:rPr>
              <w:t>—</w:t>
            </w:r>
          </w:p>
        </w:tc>
      </w:tr>
      <w:tr w14:paraId="6C135D2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799D5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7AF16">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7D5A2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1615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19777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64013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EBBF0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EE8D02">
            <w:pPr>
              <w:jc w:val="center"/>
            </w:pPr>
            <w:r>
              <w:rPr>
                <w:rFonts w:ascii="宋体" w:hAnsi="宋体" w:eastAsia="宋体"/>
                <w:sz w:val="16"/>
              </w:rPr>
              <w:t>—</w:t>
            </w:r>
          </w:p>
        </w:tc>
      </w:tr>
      <w:tr w14:paraId="6E003DD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D47DE3">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99AE3E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219F9E">
            <w:pPr>
              <w:jc w:val="center"/>
            </w:pPr>
            <w:r>
              <w:rPr>
                <w:rFonts w:ascii="宋体" w:hAnsi="宋体" w:eastAsia="宋体"/>
                <w:sz w:val="16"/>
              </w:rPr>
              <w:t>实际完成情况</w:t>
            </w:r>
          </w:p>
        </w:tc>
      </w:tr>
      <w:tr w14:paraId="3E0605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73EFE0"/>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2279836">
            <w:pPr>
              <w:jc w:val="both"/>
            </w:pPr>
            <w:r>
              <w:rPr>
                <w:rFonts w:ascii="宋体" w:hAnsi="宋体" w:eastAsia="宋体"/>
                <w:sz w:val="16"/>
              </w:rPr>
              <w:t>主要用于为了保障普通话测试点的正常运行，测试正常进行，计算机辅助测试机10800元，候测室课桌椅30000元，测试点网络费61000元，采购普通话测试点耳机3200元。通过此项目的实施，有效保障普通话测试点的正常运行，给参加测试人员提供便利条件。</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189FD5">
            <w:pPr>
              <w:jc w:val="both"/>
            </w:pPr>
            <w:r>
              <w:rPr>
                <w:rFonts w:hint="eastAsia" w:ascii="宋体" w:hAnsi="宋体"/>
                <w:sz w:val="16"/>
                <w:lang w:eastAsia="zh-CN"/>
              </w:rPr>
              <w:t>截至</w:t>
            </w:r>
            <w:r>
              <w:rPr>
                <w:rFonts w:ascii="宋体" w:hAnsi="宋体" w:eastAsia="宋体"/>
                <w:sz w:val="16"/>
              </w:rPr>
              <w:t>2024年12月31日本项目已完成。为了保障普通话测试点的正常运行，测试正常进行，支付计算机辅助测试机10800元，候测室课桌椅30000元，测试点网络费61000元，采购普通话测试点耳机2320元。通过此项目的实施，有效保障了普通话测试点的正常运行，给参加测试人员提供了便利条件。</w:t>
            </w:r>
          </w:p>
        </w:tc>
      </w:tr>
      <w:tr w14:paraId="383C7B5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1E2D1A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954A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6E1FC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67664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C8F1A">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BBC4C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149CE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9BA1C0">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331D5F">
            <w:pPr>
              <w:jc w:val="center"/>
            </w:pPr>
            <w:r>
              <w:rPr>
                <w:rFonts w:ascii="宋体" w:hAnsi="宋体" w:eastAsia="宋体"/>
                <w:sz w:val="16"/>
              </w:rPr>
              <w:t>偏差原因分析及改进措施</w:t>
            </w:r>
          </w:p>
        </w:tc>
      </w:tr>
      <w:tr w14:paraId="5F4F2CD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F52C58">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B6ECC3">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C241FE">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8F5678">
            <w:pPr>
              <w:jc w:val="center"/>
            </w:pPr>
            <w:r>
              <w:rPr>
                <w:rFonts w:ascii="宋体" w:hAnsi="宋体" w:eastAsia="宋体"/>
                <w:sz w:val="16"/>
              </w:rPr>
              <w:t>计算机辅助测试技术服务和普测人数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A5036">
            <w:pPr>
              <w:jc w:val="center"/>
            </w:pPr>
            <w:r>
              <w:rPr>
                <w:rFonts w:ascii="宋体" w:hAnsi="宋体" w:eastAsia="宋体"/>
                <w:sz w:val="16"/>
              </w:rPr>
              <w:t>&gt;=11492人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AC7BE5">
            <w:pPr>
              <w:jc w:val="center"/>
            </w:pPr>
            <w:r>
              <w:rPr>
                <w:rFonts w:ascii="宋体" w:hAnsi="宋体" w:eastAsia="宋体"/>
                <w:sz w:val="16"/>
              </w:rPr>
              <w:t>=11492人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939E4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A3D83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18327B">
            <w:pPr>
              <w:jc w:val="center"/>
            </w:pPr>
          </w:p>
        </w:tc>
      </w:tr>
      <w:tr w14:paraId="749C45E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044C1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FAE92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0DB41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E1EB77">
            <w:pPr>
              <w:jc w:val="center"/>
            </w:pPr>
            <w:r>
              <w:rPr>
                <w:rFonts w:ascii="宋体" w:hAnsi="宋体" w:eastAsia="宋体"/>
                <w:sz w:val="16"/>
              </w:rPr>
              <w:t>采购普通话测试点仪器设备数量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AEF6B7">
            <w:pPr>
              <w:jc w:val="center"/>
            </w:pPr>
            <w:r>
              <w:rPr>
                <w:rFonts w:ascii="宋体" w:hAnsi="宋体" w:eastAsia="宋体"/>
                <w:sz w:val="16"/>
              </w:rPr>
              <w:t>&gt;=1批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381A83">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6BD0A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17E17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32C18">
            <w:pPr>
              <w:jc w:val="center"/>
            </w:pPr>
          </w:p>
        </w:tc>
      </w:tr>
      <w:tr w14:paraId="1D0DAB2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F6359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48152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57ECEE">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47C98D">
            <w:pPr>
              <w:jc w:val="center"/>
            </w:pPr>
            <w:r>
              <w:rPr>
                <w:rFonts w:ascii="宋体" w:hAnsi="宋体" w:eastAsia="宋体"/>
                <w:sz w:val="16"/>
              </w:rPr>
              <w:t>普通话测试正常进行率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F3B03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B3502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BA0A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18D3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15B9ED">
            <w:pPr>
              <w:jc w:val="center"/>
            </w:pPr>
          </w:p>
        </w:tc>
      </w:tr>
      <w:tr w14:paraId="19BA0DE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11EA4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9C4AB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282D0B">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52419F">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501A1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41DCF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CA31C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DB791D">
            <w:pPr>
              <w:jc w:val="center"/>
            </w:pPr>
            <w:r>
              <w:rPr>
                <w:rFonts w:ascii="宋体" w:hAnsi="宋体" w:eastAsia="宋体"/>
                <w:sz w:val="16"/>
              </w:rPr>
              <w:t>9.79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47C252">
            <w:pPr>
              <w:jc w:val="center"/>
            </w:pPr>
            <w:r>
              <w:rPr>
                <w:rFonts w:ascii="宋体" w:hAnsi="宋体" w:eastAsia="宋体"/>
                <w:sz w:val="16"/>
              </w:rPr>
              <w:t>偏差原因：竞价和预算之间的差价；改进措施:加强预算管理。</w:t>
            </w:r>
          </w:p>
        </w:tc>
      </w:tr>
      <w:tr w14:paraId="27C5D05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C8FCF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ED6663">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0F1F5F">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5922E">
            <w:pPr>
              <w:jc w:val="center"/>
            </w:pPr>
            <w:r>
              <w:rPr>
                <w:rFonts w:ascii="宋体" w:hAnsi="宋体" w:eastAsia="宋体"/>
                <w:sz w:val="16"/>
              </w:rPr>
              <w:t>计算机辅助测试机费用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02CE63">
            <w:pPr>
              <w:jc w:val="center"/>
            </w:pPr>
            <w:r>
              <w:rPr>
                <w:rFonts w:ascii="宋体" w:hAnsi="宋体" w:eastAsia="宋体"/>
                <w:sz w:val="16"/>
              </w:rPr>
              <w:t>&lt;=1.08万元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59CBB3">
            <w:pPr>
              <w:jc w:val="center"/>
            </w:pPr>
            <w:r>
              <w:rPr>
                <w:rFonts w:ascii="宋体" w:hAnsi="宋体" w:eastAsia="宋体"/>
                <w:sz w:val="16"/>
              </w:rPr>
              <w:t>=1.08万元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3BEEB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43EBFB">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4D889">
            <w:pPr>
              <w:jc w:val="center"/>
            </w:pPr>
          </w:p>
        </w:tc>
      </w:tr>
      <w:tr w14:paraId="7F2739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9353A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B1F22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75BCD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B8A105">
            <w:pPr>
              <w:jc w:val="center"/>
            </w:pPr>
            <w:r>
              <w:rPr>
                <w:rFonts w:ascii="宋体" w:hAnsi="宋体" w:eastAsia="宋体"/>
                <w:sz w:val="16"/>
              </w:rPr>
              <w:t>采购候测室课桌椅费用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CC6570">
            <w:pPr>
              <w:jc w:val="center"/>
            </w:pPr>
            <w:r>
              <w:rPr>
                <w:rFonts w:ascii="宋体" w:hAnsi="宋体" w:eastAsia="宋体"/>
                <w:sz w:val="16"/>
              </w:rPr>
              <w:t>&lt;=3万元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5A2D4A">
            <w:pPr>
              <w:jc w:val="center"/>
            </w:pPr>
            <w:r>
              <w:rPr>
                <w:rFonts w:ascii="宋体" w:hAnsi="宋体" w:eastAsia="宋体"/>
                <w:sz w:val="16"/>
              </w:rPr>
              <w:t>=3万元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E7652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AEC28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361CDB">
            <w:pPr>
              <w:jc w:val="center"/>
            </w:pPr>
          </w:p>
        </w:tc>
      </w:tr>
      <w:tr w14:paraId="538951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BA534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ED9B8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E5D81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3B6844">
            <w:pPr>
              <w:jc w:val="center"/>
            </w:pPr>
            <w:r>
              <w:rPr>
                <w:rFonts w:ascii="宋体" w:hAnsi="宋体" w:eastAsia="宋体"/>
                <w:sz w:val="16"/>
              </w:rPr>
              <w:t>测试点网络费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B6EC4B">
            <w:pPr>
              <w:jc w:val="center"/>
            </w:pPr>
            <w:r>
              <w:rPr>
                <w:rFonts w:ascii="宋体" w:hAnsi="宋体" w:eastAsia="宋体"/>
                <w:sz w:val="16"/>
              </w:rPr>
              <w:t>&lt;=6.10万元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EA988C">
            <w:pPr>
              <w:jc w:val="center"/>
            </w:pPr>
            <w:r>
              <w:rPr>
                <w:rFonts w:ascii="宋体" w:hAnsi="宋体" w:eastAsia="宋体"/>
                <w:sz w:val="16"/>
              </w:rPr>
              <w:t>=6.1万元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189E0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7EF57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5682C1">
            <w:pPr>
              <w:jc w:val="center"/>
            </w:pPr>
          </w:p>
        </w:tc>
      </w:tr>
      <w:tr w14:paraId="73079CC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223D2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0AAB1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46AB4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04B7DA">
            <w:pPr>
              <w:jc w:val="center"/>
            </w:pPr>
            <w:r>
              <w:rPr>
                <w:rFonts w:ascii="宋体" w:hAnsi="宋体" w:eastAsia="宋体"/>
                <w:sz w:val="16"/>
              </w:rPr>
              <w:t>采购普通话测试点耳机费用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F6B438">
            <w:pPr>
              <w:jc w:val="center"/>
            </w:pPr>
            <w:r>
              <w:rPr>
                <w:rFonts w:ascii="宋体" w:hAnsi="宋体" w:eastAsia="宋体"/>
                <w:sz w:val="16"/>
              </w:rPr>
              <w:t>&lt;=0.32万元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66C8F">
            <w:pPr>
              <w:jc w:val="center"/>
            </w:pPr>
            <w:r>
              <w:rPr>
                <w:rFonts w:ascii="宋体" w:hAnsi="宋体" w:eastAsia="宋体"/>
                <w:sz w:val="16"/>
              </w:rPr>
              <w:t>=0.23万元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40807D">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4E26BA">
            <w:pPr>
              <w:jc w:val="center"/>
            </w:pPr>
            <w:r>
              <w:rPr>
                <w:rFonts w:ascii="宋体" w:hAnsi="宋体" w:eastAsia="宋体"/>
                <w:sz w:val="16"/>
              </w:rPr>
              <w:t>1.48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827DF">
            <w:pPr>
              <w:jc w:val="center"/>
            </w:pPr>
            <w:r>
              <w:rPr>
                <w:rFonts w:ascii="宋体" w:hAnsi="宋体" w:eastAsia="宋体"/>
                <w:sz w:val="16"/>
              </w:rPr>
              <w:t>偏差原因：竞价和预算之间的差价；改进措施:加强预算管理。</w:t>
            </w:r>
          </w:p>
        </w:tc>
      </w:tr>
      <w:tr w14:paraId="3A74AAC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D4755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D99AF2">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4A7402">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6F9E7F">
            <w:pPr>
              <w:jc w:val="center"/>
            </w:pPr>
            <w:r>
              <w:rPr>
                <w:rFonts w:ascii="宋体" w:hAnsi="宋体" w:eastAsia="宋体"/>
                <w:sz w:val="16"/>
              </w:rPr>
              <w:t>保障普通话测试点的正常运行，给参加测试人员提供便利条件。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1DF0A6">
            <w:pPr>
              <w:jc w:val="center"/>
            </w:pPr>
            <w:r>
              <w:rPr>
                <w:rFonts w:ascii="宋体" w:hAnsi="宋体" w:eastAsia="宋体"/>
                <w:sz w:val="16"/>
              </w:rPr>
              <w:t>效果显著</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7D7C99">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E9611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789652">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D28B23">
            <w:pPr>
              <w:jc w:val="center"/>
            </w:pPr>
          </w:p>
        </w:tc>
      </w:tr>
      <w:tr w14:paraId="614739B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8A876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16C802">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DE9FF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6E5A15">
            <w:pPr>
              <w:jc w:val="center"/>
            </w:pPr>
            <w:r>
              <w:rPr>
                <w:rFonts w:ascii="宋体" w:hAnsi="宋体" w:eastAsia="宋体"/>
                <w:sz w:val="16"/>
              </w:rPr>
              <w:t>参加测试人员满意度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87C899">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6E690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D1DCD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BE124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EE3C86">
            <w:pPr>
              <w:jc w:val="center"/>
            </w:pPr>
          </w:p>
        </w:tc>
      </w:tr>
      <w:tr w14:paraId="76A6DA00">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03D5DF">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8F383B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4C9F4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D27F8">
            <w:pPr>
              <w:jc w:val="center"/>
            </w:pPr>
            <w:r>
              <w:rPr>
                <w:rFonts w:ascii="宋体" w:hAnsi="宋体" w:eastAsia="宋体"/>
                <w:sz w:val="16"/>
              </w:rPr>
              <w:t>96.06分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EE364E7"/>
        </w:tc>
      </w:tr>
    </w:tbl>
    <w:p w14:paraId="6A4581A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EE2C57D">
        <w:tblPrEx>
          <w:tblCellMar>
            <w:top w:w="0" w:type="dxa"/>
            <w:left w:w="108" w:type="dxa"/>
            <w:bottom w:w="0" w:type="dxa"/>
            <w:right w:w="108" w:type="dxa"/>
          </w:tblCellMar>
        </w:tblPrEx>
        <w:tc>
          <w:tcPr>
            <w:tcW w:w="8847" w:type="dxa"/>
            <w:gridSpan w:val="9"/>
            <w:vAlign w:val="center"/>
          </w:tcPr>
          <w:p w14:paraId="4ABE1812">
            <w:pPr>
              <w:jc w:val="center"/>
            </w:pPr>
            <w:r>
              <w:rPr>
                <w:rFonts w:ascii="宋体" w:hAnsi="宋体" w:eastAsia="宋体"/>
                <w:sz w:val="24"/>
              </w:rPr>
              <w:t>项目支出绩效自评表</w:t>
            </w:r>
          </w:p>
        </w:tc>
      </w:tr>
      <w:tr w14:paraId="36C0BDB9">
        <w:tblPrEx>
          <w:tblCellMar>
            <w:top w:w="0" w:type="dxa"/>
            <w:left w:w="108" w:type="dxa"/>
            <w:bottom w:w="0" w:type="dxa"/>
            <w:right w:w="108" w:type="dxa"/>
          </w:tblCellMar>
        </w:tblPrEx>
        <w:tc>
          <w:tcPr>
            <w:tcW w:w="8847" w:type="dxa"/>
            <w:gridSpan w:val="9"/>
            <w:vAlign w:val="center"/>
          </w:tcPr>
          <w:p w14:paraId="265AD817">
            <w:pPr>
              <w:jc w:val="center"/>
            </w:pPr>
            <w:r>
              <w:rPr>
                <w:rFonts w:ascii="宋体" w:hAnsi="宋体" w:eastAsia="宋体"/>
                <w:sz w:val="24"/>
              </w:rPr>
              <w:t>(2024年度)</w:t>
            </w:r>
          </w:p>
        </w:tc>
      </w:tr>
      <w:tr w14:paraId="623B1F6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F556DC">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C745998">
            <w:pPr>
              <w:jc w:val="center"/>
            </w:pPr>
            <w:r>
              <w:rPr>
                <w:rFonts w:ascii="宋体" w:hAnsi="宋体" w:eastAsia="宋体"/>
                <w:sz w:val="16"/>
              </w:rPr>
              <w:t>教育天桥人行过道安装廊架费用(2024年10号会议纪要）(民财调</w:t>
            </w:r>
            <w:r>
              <w:rPr>
                <w:rFonts w:hint="eastAsia" w:ascii="宋体" w:hAnsi="宋体"/>
                <w:sz w:val="16"/>
                <w:lang w:eastAsia="zh-CN"/>
              </w:rPr>
              <w:t>〔2024〕46号</w:t>
            </w:r>
            <w:r>
              <w:rPr>
                <w:rFonts w:ascii="宋体" w:hAnsi="宋体" w:eastAsia="宋体"/>
                <w:sz w:val="16"/>
              </w:rPr>
              <w:t>)</w:t>
            </w:r>
          </w:p>
        </w:tc>
      </w:tr>
      <w:tr w14:paraId="2888B60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CC338A">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8500399">
            <w:pPr>
              <w:jc w:val="center"/>
            </w:pPr>
            <w:r>
              <w:rPr>
                <w:rFonts w:ascii="宋体" w:hAnsi="宋体" w:eastAsia="宋体"/>
                <w:sz w:val="16"/>
              </w:rPr>
              <w:t>民丰县教育和科学技术局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D60C40">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EA43D67">
            <w:pPr>
              <w:jc w:val="center"/>
            </w:pPr>
            <w:r>
              <w:rPr>
                <w:rFonts w:ascii="宋体" w:hAnsi="宋体" w:eastAsia="宋体"/>
                <w:sz w:val="16"/>
              </w:rPr>
              <w:t>民丰县教育和科学技术局</w:t>
            </w:r>
          </w:p>
        </w:tc>
      </w:tr>
      <w:tr w14:paraId="11E8DE8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32CBFD">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CB25F">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DB898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30454B">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D829A6">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B60F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498C28">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773DB2">
            <w:pPr>
              <w:jc w:val="center"/>
            </w:pPr>
            <w:r>
              <w:rPr>
                <w:rFonts w:ascii="宋体" w:hAnsi="宋体" w:eastAsia="宋体"/>
                <w:sz w:val="16"/>
              </w:rPr>
              <w:t>得分</w:t>
            </w:r>
          </w:p>
        </w:tc>
      </w:tr>
      <w:tr w14:paraId="11939CD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AEF07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FB24A">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0AD714">
            <w:pPr>
              <w:jc w:val="center"/>
            </w:pPr>
            <w:r>
              <w:rPr>
                <w:rFonts w:ascii="宋体" w:hAnsi="宋体" w:eastAsia="宋体"/>
                <w:sz w:val="16"/>
              </w:rPr>
              <w:t>34.03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63039D">
            <w:pPr>
              <w:jc w:val="center"/>
            </w:pPr>
            <w:r>
              <w:rPr>
                <w:rFonts w:ascii="宋体" w:hAnsi="宋体" w:eastAsia="宋体"/>
                <w:sz w:val="16"/>
              </w:rPr>
              <w:t>34.03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502914">
            <w:pPr>
              <w:jc w:val="center"/>
            </w:pPr>
            <w:r>
              <w:rPr>
                <w:rFonts w:ascii="宋体" w:hAnsi="宋体" w:eastAsia="宋体"/>
                <w:sz w:val="16"/>
              </w:rPr>
              <w:t>34.03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BD16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764FE2">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AC5AD4">
            <w:pPr>
              <w:jc w:val="center"/>
            </w:pPr>
            <w:r>
              <w:rPr>
                <w:rFonts w:ascii="宋体" w:hAnsi="宋体" w:eastAsia="宋体"/>
                <w:sz w:val="16"/>
              </w:rPr>
              <w:t>10.00分</w:t>
            </w:r>
          </w:p>
        </w:tc>
      </w:tr>
      <w:tr w14:paraId="26C409C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59582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A42C5">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924EE9">
            <w:pPr>
              <w:jc w:val="center"/>
            </w:pPr>
            <w:r>
              <w:rPr>
                <w:rFonts w:ascii="宋体" w:hAnsi="宋体" w:eastAsia="宋体"/>
                <w:sz w:val="16"/>
              </w:rPr>
              <w:t>34.03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82CA4">
            <w:pPr>
              <w:jc w:val="center"/>
            </w:pPr>
            <w:r>
              <w:rPr>
                <w:rFonts w:ascii="宋体" w:hAnsi="宋体" w:eastAsia="宋体"/>
                <w:sz w:val="16"/>
              </w:rPr>
              <w:t>34.03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09414C">
            <w:pPr>
              <w:jc w:val="center"/>
            </w:pPr>
            <w:r>
              <w:rPr>
                <w:rFonts w:ascii="宋体" w:hAnsi="宋体" w:eastAsia="宋体"/>
                <w:sz w:val="16"/>
              </w:rPr>
              <w:t>34.03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E417F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103D6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6E49FA">
            <w:pPr>
              <w:jc w:val="center"/>
            </w:pPr>
            <w:r>
              <w:rPr>
                <w:rFonts w:ascii="宋体" w:hAnsi="宋体" w:eastAsia="宋体"/>
                <w:sz w:val="16"/>
              </w:rPr>
              <w:t>—</w:t>
            </w:r>
          </w:p>
        </w:tc>
      </w:tr>
      <w:tr w14:paraId="36E56A2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93F55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838EE">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98964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2F1F3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E1F88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5F70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A2EC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0D17C1">
            <w:pPr>
              <w:jc w:val="center"/>
            </w:pPr>
            <w:r>
              <w:rPr>
                <w:rFonts w:ascii="宋体" w:hAnsi="宋体" w:eastAsia="宋体"/>
                <w:sz w:val="16"/>
              </w:rPr>
              <w:t>—</w:t>
            </w:r>
          </w:p>
        </w:tc>
      </w:tr>
      <w:tr w14:paraId="18ACC46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E4E7B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578073">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F0C32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714E0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FF6FD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BCB9F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E714C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22E2D9">
            <w:pPr>
              <w:jc w:val="center"/>
            </w:pPr>
            <w:r>
              <w:rPr>
                <w:rFonts w:ascii="宋体" w:hAnsi="宋体" w:eastAsia="宋体"/>
                <w:sz w:val="16"/>
              </w:rPr>
              <w:t>—</w:t>
            </w:r>
          </w:p>
        </w:tc>
      </w:tr>
      <w:tr w14:paraId="28271B0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9D980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B4E592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644CAF">
            <w:pPr>
              <w:jc w:val="center"/>
            </w:pPr>
            <w:r>
              <w:rPr>
                <w:rFonts w:ascii="宋体" w:hAnsi="宋体" w:eastAsia="宋体"/>
                <w:sz w:val="16"/>
              </w:rPr>
              <w:t>实际完成情况</w:t>
            </w:r>
          </w:p>
        </w:tc>
      </w:tr>
      <w:tr w14:paraId="4102A8E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54ECC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B97A523">
            <w:pPr>
              <w:jc w:val="both"/>
            </w:pPr>
            <w:r>
              <w:rPr>
                <w:rFonts w:ascii="宋体" w:hAnsi="宋体" w:eastAsia="宋体"/>
                <w:sz w:val="16"/>
              </w:rPr>
              <w:t>根据(2024年10号会议纪要）要求确定项目。项目主要内容：为了确保项目资金的正常落实，根据民丰县天桥人行过道的现状和规划布局。项目的建设为保障学生提供安全场所，为提高教育教学打下坚实的基础，项目完成后对促进项目区教育事业的发展、社会的稳定、民族团结互融具有积极的作用。</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2A9C31">
            <w:pPr>
              <w:jc w:val="both"/>
            </w:pPr>
            <w:r>
              <w:rPr>
                <w:rFonts w:ascii="宋体" w:hAnsi="宋体" w:eastAsia="宋体"/>
                <w:sz w:val="16"/>
              </w:rPr>
              <w:t>截至目前该项目已完成，确保项目资金的正常落实，根据民丰县天桥人行过道的现状和规划布局。保障学生提供安全场所，提高教育教学打下坚实的基础，项目完成后对促进项目区教育事业的发展、社会的稳定、民族团结互融具有积极的作用。</w:t>
            </w:r>
          </w:p>
        </w:tc>
      </w:tr>
      <w:tr w14:paraId="4691FE3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87459E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EFCC6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B88BD6">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D51D1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E6191F">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1FDDF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38459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077F6">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833B9">
            <w:pPr>
              <w:jc w:val="center"/>
            </w:pPr>
            <w:r>
              <w:rPr>
                <w:rFonts w:ascii="宋体" w:hAnsi="宋体" w:eastAsia="宋体"/>
                <w:sz w:val="16"/>
              </w:rPr>
              <w:t>偏差原因分析及改进措施</w:t>
            </w:r>
          </w:p>
        </w:tc>
      </w:tr>
      <w:tr w14:paraId="44426FB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D18774">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EB3778">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D681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CB2CA3">
            <w:pPr>
              <w:jc w:val="center"/>
            </w:pPr>
            <w:r>
              <w:rPr>
                <w:rFonts w:ascii="宋体" w:hAnsi="宋体" w:eastAsia="宋体"/>
                <w:sz w:val="16"/>
              </w:rPr>
              <w:t>安装廊架天桥数量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14887">
            <w:pPr>
              <w:jc w:val="center"/>
            </w:pPr>
            <w:r>
              <w:rPr>
                <w:rFonts w:ascii="宋体" w:hAnsi="宋体" w:eastAsia="宋体"/>
                <w:sz w:val="16"/>
              </w:rPr>
              <w:t>=1座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DE2309">
            <w:pPr>
              <w:jc w:val="center"/>
            </w:pPr>
            <w:r>
              <w:rPr>
                <w:rFonts w:ascii="宋体" w:hAnsi="宋体" w:eastAsia="宋体"/>
                <w:sz w:val="16"/>
              </w:rPr>
              <w:t>=1座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4B3C2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665CA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D701DB">
            <w:pPr>
              <w:jc w:val="center"/>
            </w:pPr>
          </w:p>
        </w:tc>
      </w:tr>
      <w:tr w14:paraId="3C28E6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9603A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07825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B0FE55">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5869E1">
            <w:pPr>
              <w:jc w:val="center"/>
            </w:pPr>
            <w:r>
              <w:rPr>
                <w:rFonts w:ascii="宋体" w:hAnsi="宋体" w:eastAsia="宋体"/>
                <w:sz w:val="16"/>
              </w:rPr>
              <w:t>安装天桥廊架合格率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1FCFC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8114A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58DA2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AF02D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5BA927">
            <w:pPr>
              <w:jc w:val="center"/>
            </w:pPr>
            <w:r>
              <w:rPr>
                <w:rFonts w:ascii="宋体" w:hAnsi="宋体" w:eastAsia="宋体"/>
                <w:sz w:val="16"/>
              </w:rPr>
              <w:t>项目暂未验收</w:t>
            </w:r>
          </w:p>
        </w:tc>
      </w:tr>
      <w:tr w14:paraId="16E1D67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7528D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02CBD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CCBF4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B7C154">
            <w:pPr>
              <w:jc w:val="center"/>
            </w:pPr>
            <w:r>
              <w:rPr>
                <w:rFonts w:ascii="宋体" w:hAnsi="宋体" w:eastAsia="宋体"/>
                <w:sz w:val="16"/>
              </w:rPr>
              <w:t>安装天桥使用材料合格率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46182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E4444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7F275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5A412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59196D">
            <w:pPr>
              <w:jc w:val="center"/>
            </w:pPr>
          </w:p>
        </w:tc>
      </w:tr>
      <w:tr w14:paraId="1A4549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7D58B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97E4B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4FD594">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BC2C8C">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70998C">
            <w:pPr>
              <w:jc w:val="center"/>
            </w:pPr>
            <w:r>
              <w:rPr>
                <w:rFonts w:ascii="宋体" w:hAnsi="宋体" w:eastAsia="宋体"/>
                <w:sz w:val="16"/>
              </w:rPr>
              <w:t>2024年8月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3C3437">
            <w:pPr>
              <w:jc w:val="center"/>
            </w:pPr>
            <w:r>
              <w:rPr>
                <w:rFonts w:ascii="宋体" w:hAnsi="宋体" w:eastAsia="宋体"/>
                <w:sz w:val="16"/>
              </w:rPr>
              <w:t>=2024年5月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41213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6E7AB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9067EA">
            <w:pPr>
              <w:jc w:val="center"/>
            </w:pPr>
          </w:p>
        </w:tc>
      </w:tr>
      <w:tr w14:paraId="71FD8A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421C4F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B78800">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32F73">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E9EC7A">
            <w:pPr>
              <w:jc w:val="center"/>
            </w:pPr>
            <w:r>
              <w:rPr>
                <w:rFonts w:ascii="宋体" w:hAnsi="宋体" w:eastAsia="宋体"/>
                <w:sz w:val="16"/>
              </w:rPr>
              <w:t>平均安装廊架天桥费用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B6B61">
            <w:pPr>
              <w:jc w:val="center"/>
            </w:pPr>
            <w:r>
              <w:rPr>
                <w:rFonts w:ascii="宋体" w:hAnsi="宋体" w:eastAsia="宋体"/>
                <w:sz w:val="16"/>
              </w:rPr>
              <w:t>&lt;=34.03万元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155933">
            <w:pPr>
              <w:jc w:val="center"/>
            </w:pPr>
            <w:r>
              <w:rPr>
                <w:rFonts w:ascii="宋体" w:hAnsi="宋体" w:eastAsia="宋体"/>
                <w:sz w:val="16"/>
              </w:rPr>
              <w:t>=34.03万元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BAFE4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5F177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496137">
            <w:pPr>
              <w:jc w:val="center"/>
            </w:pPr>
          </w:p>
        </w:tc>
      </w:tr>
      <w:tr w14:paraId="7095FD6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E9C79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687144">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525176">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798464">
            <w:pPr>
              <w:jc w:val="center"/>
            </w:pPr>
            <w:r>
              <w:rPr>
                <w:rFonts w:ascii="宋体" w:hAnsi="宋体" w:eastAsia="宋体"/>
                <w:sz w:val="16"/>
              </w:rPr>
              <w:t>保障学生提供安全场所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30D30A">
            <w:pPr>
              <w:jc w:val="center"/>
            </w:pPr>
            <w:r>
              <w:rPr>
                <w:rFonts w:ascii="宋体" w:hAnsi="宋体" w:eastAsia="宋体"/>
                <w:sz w:val="16"/>
              </w:rPr>
              <w:t>有效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8DE250">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B139B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817D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72E8C">
            <w:pPr>
              <w:jc w:val="center"/>
            </w:pPr>
          </w:p>
        </w:tc>
      </w:tr>
      <w:tr w14:paraId="72177FB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91077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89FBB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6DCE3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1D8949">
            <w:pPr>
              <w:jc w:val="center"/>
            </w:pPr>
            <w:r>
              <w:rPr>
                <w:rFonts w:ascii="宋体" w:hAnsi="宋体" w:eastAsia="宋体"/>
                <w:sz w:val="16"/>
              </w:rPr>
              <w:t>促进项目区教育事业的发展</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4968B1">
            <w:pPr>
              <w:jc w:val="center"/>
            </w:pPr>
            <w:r>
              <w:rPr>
                <w:rFonts w:ascii="宋体" w:hAnsi="宋体" w:eastAsia="宋体"/>
                <w:sz w:val="16"/>
              </w:rPr>
              <w:t>有效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5E2DC6">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179FE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8C062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FA88D">
            <w:pPr>
              <w:jc w:val="center"/>
            </w:pPr>
          </w:p>
        </w:tc>
      </w:tr>
      <w:tr w14:paraId="7D4ABF8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0FC32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A58C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0AA40">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42AB15">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CD868D">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1E687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1BACB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2A6F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2FF00">
            <w:pPr>
              <w:jc w:val="center"/>
            </w:pPr>
          </w:p>
        </w:tc>
      </w:tr>
      <w:tr w14:paraId="6306AF44">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822C59">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32990F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5D0B0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8A7593">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0A32937"/>
        </w:tc>
      </w:tr>
    </w:tbl>
    <w:p w14:paraId="08D0398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9446667">
        <w:tblPrEx>
          <w:tblCellMar>
            <w:top w:w="0" w:type="dxa"/>
            <w:left w:w="108" w:type="dxa"/>
            <w:bottom w:w="0" w:type="dxa"/>
            <w:right w:w="108" w:type="dxa"/>
          </w:tblCellMar>
        </w:tblPrEx>
        <w:tc>
          <w:tcPr>
            <w:tcW w:w="8847" w:type="dxa"/>
            <w:gridSpan w:val="9"/>
            <w:vAlign w:val="center"/>
          </w:tcPr>
          <w:p w14:paraId="7715BDF4">
            <w:pPr>
              <w:jc w:val="center"/>
            </w:pPr>
            <w:r>
              <w:rPr>
                <w:rFonts w:ascii="宋体" w:hAnsi="宋体" w:eastAsia="宋体"/>
                <w:sz w:val="24"/>
              </w:rPr>
              <w:t>项目支出绩效自评表</w:t>
            </w:r>
          </w:p>
        </w:tc>
      </w:tr>
      <w:tr w14:paraId="09246A2C">
        <w:tblPrEx>
          <w:tblCellMar>
            <w:top w:w="0" w:type="dxa"/>
            <w:left w:w="108" w:type="dxa"/>
            <w:bottom w:w="0" w:type="dxa"/>
            <w:right w:w="108" w:type="dxa"/>
          </w:tblCellMar>
        </w:tblPrEx>
        <w:tc>
          <w:tcPr>
            <w:tcW w:w="8847" w:type="dxa"/>
            <w:gridSpan w:val="9"/>
            <w:vAlign w:val="center"/>
          </w:tcPr>
          <w:p w14:paraId="5E6DE908">
            <w:pPr>
              <w:jc w:val="center"/>
            </w:pPr>
            <w:r>
              <w:rPr>
                <w:rFonts w:ascii="宋体" w:hAnsi="宋体" w:eastAsia="宋体"/>
                <w:sz w:val="24"/>
              </w:rPr>
              <w:t>(2024年度)</w:t>
            </w:r>
          </w:p>
        </w:tc>
      </w:tr>
      <w:tr w14:paraId="406E775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C39416">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87A7FB8">
            <w:pPr>
              <w:jc w:val="center"/>
            </w:pPr>
            <w:r>
              <w:rPr>
                <w:rFonts w:ascii="宋体" w:hAnsi="宋体" w:eastAsia="宋体"/>
                <w:sz w:val="16"/>
              </w:rPr>
              <w:t>教育系统培训费、差旅费（10会议纪要）民财调</w:t>
            </w:r>
            <w:r>
              <w:rPr>
                <w:rFonts w:hint="eastAsia" w:ascii="宋体" w:hAnsi="宋体"/>
                <w:sz w:val="16"/>
                <w:lang w:eastAsia="zh-CN"/>
              </w:rPr>
              <w:t>〔2024〕196号</w:t>
            </w:r>
          </w:p>
        </w:tc>
      </w:tr>
      <w:tr w14:paraId="355F629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7823F6">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53802E">
            <w:pPr>
              <w:jc w:val="center"/>
            </w:pPr>
            <w:r>
              <w:rPr>
                <w:rFonts w:ascii="宋体" w:hAnsi="宋体" w:eastAsia="宋体"/>
                <w:sz w:val="16"/>
              </w:rPr>
              <w:t>民丰县教育和科学技术局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14ACD3">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4234E15">
            <w:pPr>
              <w:jc w:val="center"/>
            </w:pPr>
            <w:r>
              <w:rPr>
                <w:rFonts w:ascii="宋体" w:hAnsi="宋体" w:eastAsia="宋体"/>
                <w:sz w:val="16"/>
              </w:rPr>
              <w:t>民丰县教育和科学技术局</w:t>
            </w:r>
          </w:p>
        </w:tc>
      </w:tr>
      <w:tr w14:paraId="7AE1FD9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8BA887">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595A8">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67F52C">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452448">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39E1F">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6856E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0EC62B">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2197C7">
            <w:pPr>
              <w:jc w:val="center"/>
            </w:pPr>
            <w:r>
              <w:rPr>
                <w:rFonts w:ascii="宋体" w:hAnsi="宋体" w:eastAsia="宋体"/>
                <w:sz w:val="16"/>
              </w:rPr>
              <w:t>得分</w:t>
            </w:r>
          </w:p>
        </w:tc>
      </w:tr>
      <w:tr w14:paraId="7D94457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5B6FF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B2ED1">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71F581">
            <w:pPr>
              <w:jc w:val="center"/>
            </w:pPr>
            <w:r>
              <w:rPr>
                <w:rFonts w:ascii="宋体" w:hAnsi="宋体" w:eastAsia="宋体"/>
                <w:sz w:val="16"/>
              </w:rPr>
              <w:t>6.80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A179BC">
            <w:pPr>
              <w:jc w:val="center"/>
            </w:pPr>
            <w:r>
              <w:rPr>
                <w:rFonts w:ascii="宋体" w:hAnsi="宋体" w:eastAsia="宋体"/>
                <w:sz w:val="16"/>
              </w:rPr>
              <w:t>6.80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560A78">
            <w:pPr>
              <w:jc w:val="center"/>
            </w:pPr>
            <w:r>
              <w:rPr>
                <w:rFonts w:ascii="宋体" w:hAnsi="宋体" w:eastAsia="宋体"/>
                <w:sz w:val="16"/>
              </w:rPr>
              <w:t>5.19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0D9F7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93970">
            <w:pPr>
              <w:jc w:val="center"/>
            </w:pPr>
            <w:r>
              <w:rPr>
                <w:rFonts w:ascii="宋体" w:hAnsi="宋体" w:eastAsia="宋体"/>
                <w:sz w:val="16"/>
              </w:rPr>
              <w:t xml:space="preserve">76.32%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5E62FE">
            <w:pPr>
              <w:jc w:val="center"/>
            </w:pPr>
            <w:r>
              <w:rPr>
                <w:rFonts w:ascii="宋体" w:hAnsi="宋体" w:eastAsia="宋体"/>
                <w:sz w:val="16"/>
              </w:rPr>
              <w:t>4.08分</w:t>
            </w:r>
          </w:p>
        </w:tc>
      </w:tr>
      <w:tr w14:paraId="7B4ECBB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5E4AB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496673">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39B64F">
            <w:pPr>
              <w:jc w:val="center"/>
            </w:pPr>
            <w:r>
              <w:rPr>
                <w:rFonts w:ascii="宋体" w:hAnsi="宋体" w:eastAsia="宋体"/>
                <w:sz w:val="16"/>
              </w:rPr>
              <w:t>6.80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5305E3">
            <w:pPr>
              <w:jc w:val="center"/>
            </w:pPr>
            <w:r>
              <w:rPr>
                <w:rFonts w:ascii="宋体" w:hAnsi="宋体" w:eastAsia="宋体"/>
                <w:sz w:val="16"/>
              </w:rPr>
              <w:t>6.80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FFC3B4">
            <w:pPr>
              <w:jc w:val="center"/>
            </w:pPr>
            <w:r>
              <w:rPr>
                <w:rFonts w:ascii="宋体" w:hAnsi="宋体" w:eastAsia="宋体"/>
                <w:sz w:val="16"/>
              </w:rPr>
              <w:t>5.19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110BD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EC167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D22B43">
            <w:pPr>
              <w:jc w:val="center"/>
            </w:pPr>
            <w:r>
              <w:rPr>
                <w:rFonts w:ascii="宋体" w:hAnsi="宋体" w:eastAsia="宋体"/>
                <w:sz w:val="16"/>
              </w:rPr>
              <w:t>—</w:t>
            </w:r>
          </w:p>
        </w:tc>
      </w:tr>
      <w:tr w14:paraId="5A840DB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CC542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8E0A3">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64D94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D6BB4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C2F4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C63C5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A21BB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97E7C7">
            <w:pPr>
              <w:jc w:val="center"/>
            </w:pPr>
            <w:r>
              <w:rPr>
                <w:rFonts w:ascii="宋体" w:hAnsi="宋体" w:eastAsia="宋体"/>
                <w:sz w:val="16"/>
              </w:rPr>
              <w:t>—</w:t>
            </w:r>
          </w:p>
        </w:tc>
      </w:tr>
      <w:tr w14:paraId="625D29C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18141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581EA">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1CD6B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A3C14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EF541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8604C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28684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0830A">
            <w:pPr>
              <w:jc w:val="center"/>
            </w:pPr>
            <w:r>
              <w:rPr>
                <w:rFonts w:ascii="宋体" w:hAnsi="宋体" w:eastAsia="宋体"/>
                <w:sz w:val="16"/>
              </w:rPr>
              <w:t>—</w:t>
            </w:r>
          </w:p>
        </w:tc>
      </w:tr>
      <w:tr w14:paraId="6C9DC8D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79A687">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657617E">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49615D">
            <w:pPr>
              <w:jc w:val="center"/>
            </w:pPr>
            <w:r>
              <w:rPr>
                <w:rFonts w:ascii="宋体" w:hAnsi="宋体" w:eastAsia="宋体"/>
                <w:sz w:val="16"/>
              </w:rPr>
              <w:t>实际完成情况</w:t>
            </w:r>
          </w:p>
        </w:tc>
      </w:tr>
      <w:tr w14:paraId="382376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DCDCD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74784E2">
            <w:pPr>
              <w:jc w:val="both"/>
            </w:pPr>
            <w:r>
              <w:rPr>
                <w:rFonts w:ascii="宋体" w:hAnsi="宋体" w:eastAsia="宋体"/>
                <w:sz w:val="16"/>
              </w:rPr>
              <w:t>根据教育系统培训费、差旅费（10会议纪要）民财调</w:t>
            </w:r>
            <w:r>
              <w:rPr>
                <w:rFonts w:hint="eastAsia" w:ascii="宋体" w:hAnsi="宋体"/>
                <w:sz w:val="16"/>
                <w:lang w:eastAsia="zh-CN"/>
              </w:rPr>
              <w:t>〔2024〕196号</w:t>
            </w:r>
            <w:r>
              <w:rPr>
                <w:rFonts w:ascii="宋体" w:hAnsi="宋体" w:eastAsia="宋体"/>
                <w:sz w:val="16"/>
              </w:rPr>
              <w:t>确定实施项目，项目主要内容：支付民丰县教育系统教职工培训、差旅费等支出，教育系统培训人数28人，出差人数22人。通过项目的实施提高教职工工作积极性。</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4E35E2">
            <w:pPr>
              <w:jc w:val="both"/>
            </w:pPr>
            <w:r>
              <w:rPr>
                <w:rFonts w:ascii="宋体" w:hAnsi="宋体" w:eastAsia="宋体"/>
                <w:sz w:val="16"/>
              </w:rPr>
              <w:t>截至目前项目已完成，支付民丰县教育系统教职工培训、差旅费等支出，教育系统培训人数20人，出差人数20人。通过项目的实施提高了教职工工作积极性。</w:t>
            </w:r>
          </w:p>
        </w:tc>
      </w:tr>
      <w:tr w14:paraId="76B52B7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55819A7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5E33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7CE54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8DAE0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31C9AB">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295F65">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64578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09A3F7">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F5B406">
            <w:pPr>
              <w:jc w:val="center"/>
            </w:pPr>
            <w:r>
              <w:rPr>
                <w:rFonts w:ascii="宋体" w:hAnsi="宋体" w:eastAsia="宋体"/>
                <w:sz w:val="16"/>
              </w:rPr>
              <w:t>偏差原因分析及改进措施</w:t>
            </w:r>
          </w:p>
        </w:tc>
      </w:tr>
      <w:tr w14:paraId="78DBFE2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5A63F0">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488983">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143AC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B0309F">
            <w:pPr>
              <w:jc w:val="center"/>
            </w:pPr>
            <w:r>
              <w:rPr>
                <w:rFonts w:ascii="宋体" w:hAnsi="宋体" w:eastAsia="宋体"/>
                <w:sz w:val="16"/>
              </w:rPr>
              <w:t>教育系统培训人数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C0E4D9">
            <w:pPr>
              <w:jc w:val="center"/>
            </w:pPr>
            <w:r>
              <w:rPr>
                <w:rFonts w:ascii="宋体" w:hAnsi="宋体" w:eastAsia="宋体"/>
                <w:sz w:val="16"/>
              </w:rPr>
              <w:t>&gt;=28人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466658">
            <w:pPr>
              <w:jc w:val="center"/>
            </w:pPr>
            <w:r>
              <w:rPr>
                <w:rFonts w:ascii="宋体" w:hAnsi="宋体" w:eastAsia="宋体"/>
                <w:sz w:val="16"/>
              </w:rPr>
              <w:t>=20人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5737C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4D381">
            <w:pPr>
              <w:jc w:val="center"/>
            </w:pPr>
            <w:r>
              <w:rPr>
                <w:rFonts w:ascii="宋体" w:hAnsi="宋体" w:eastAsia="宋体"/>
                <w:sz w:val="16"/>
              </w:rPr>
              <w:t>2.86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55436A">
            <w:pPr>
              <w:jc w:val="center"/>
            </w:pPr>
            <w:r>
              <w:rPr>
                <w:rFonts w:ascii="宋体" w:hAnsi="宋体" w:eastAsia="宋体"/>
                <w:sz w:val="16"/>
              </w:rPr>
              <w:t>原因：有个别人员的培训单子和差旅单子不符合报销规定、无法报销，所以该项目实际支付金额低于预算金额。措施：加强年初预算精准度。</w:t>
            </w:r>
          </w:p>
        </w:tc>
      </w:tr>
      <w:tr w14:paraId="0F7E63F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34731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687AC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A9B3D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5FA0E5">
            <w:pPr>
              <w:jc w:val="center"/>
            </w:pPr>
            <w:r>
              <w:rPr>
                <w:rFonts w:ascii="宋体" w:hAnsi="宋体" w:eastAsia="宋体"/>
                <w:sz w:val="16"/>
              </w:rPr>
              <w:t>出差人数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D328B1">
            <w:pPr>
              <w:jc w:val="center"/>
            </w:pPr>
            <w:r>
              <w:rPr>
                <w:rFonts w:ascii="宋体" w:hAnsi="宋体" w:eastAsia="宋体"/>
                <w:sz w:val="16"/>
              </w:rPr>
              <w:t>&gt;=22人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EB5507">
            <w:pPr>
              <w:jc w:val="center"/>
            </w:pPr>
            <w:r>
              <w:rPr>
                <w:rFonts w:ascii="宋体" w:hAnsi="宋体" w:eastAsia="宋体"/>
                <w:sz w:val="16"/>
              </w:rPr>
              <w:t>=20人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EFBCF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CA9CEE">
            <w:pPr>
              <w:jc w:val="center"/>
            </w:pPr>
            <w:r>
              <w:rPr>
                <w:rFonts w:ascii="宋体" w:hAnsi="宋体" w:eastAsia="宋体"/>
                <w:sz w:val="16"/>
              </w:rPr>
              <w:t>7.73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596C97">
            <w:pPr>
              <w:jc w:val="center"/>
            </w:pPr>
            <w:r>
              <w:rPr>
                <w:rFonts w:ascii="宋体" w:hAnsi="宋体" w:eastAsia="宋体"/>
                <w:sz w:val="16"/>
              </w:rPr>
              <w:t>原因：有个别人员的培训单子和差旅单子不符合报销规定、无法报销，所以该项目实际支付金额低于预算金额。措施：加强年初预算精准度。</w:t>
            </w:r>
          </w:p>
        </w:tc>
      </w:tr>
      <w:tr w14:paraId="44804A3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46A28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CD884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FD8F8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C90486">
            <w:pPr>
              <w:jc w:val="center"/>
            </w:pPr>
            <w:r>
              <w:rPr>
                <w:rFonts w:ascii="宋体" w:hAnsi="宋体" w:eastAsia="宋体"/>
                <w:sz w:val="16"/>
              </w:rPr>
              <w:t>资金支付合规率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49C20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A6DE4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5F2FD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C1ACD8">
            <w:pPr>
              <w:jc w:val="center"/>
            </w:pPr>
            <w:r>
              <w:rPr>
                <w:rFonts w:ascii="宋体" w:hAnsi="宋体" w:eastAsia="宋体"/>
                <w:sz w:val="16"/>
              </w:rPr>
              <w:t>4.08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E261EF">
            <w:pPr>
              <w:jc w:val="center"/>
            </w:pPr>
            <w:r>
              <w:rPr>
                <w:rFonts w:ascii="宋体" w:hAnsi="宋体" w:eastAsia="宋体"/>
                <w:sz w:val="16"/>
              </w:rPr>
              <w:t>原因：有个别人员的培训单子和差旅单子不符合报销规定、无法报销，所以该项目实际支付金额低于预算金额。措施：加强年初预算精准度。</w:t>
            </w:r>
          </w:p>
        </w:tc>
      </w:tr>
      <w:tr w14:paraId="3E66429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15DD6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4B2E8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5BEDA5">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CE5345">
            <w:pPr>
              <w:jc w:val="center"/>
            </w:pPr>
            <w:r>
              <w:rPr>
                <w:rFonts w:ascii="宋体" w:hAnsi="宋体" w:eastAsia="宋体"/>
                <w:sz w:val="16"/>
              </w:rPr>
              <w:t>资金支付及时性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12C18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901E8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56127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4F3DF6">
            <w:pPr>
              <w:jc w:val="center"/>
            </w:pPr>
            <w:r>
              <w:rPr>
                <w:rFonts w:ascii="宋体" w:hAnsi="宋体" w:eastAsia="宋体"/>
                <w:sz w:val="16"/>
              </w:rPr>
              <w:t>4.08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DBDF21">
            <w:pPr>
              <w:jc w:val="center"/>
            </w:pPr>
            <w:r>
              <w:rPr>
                <w:rFonts w:ascii="宋体" w:hAnsi="宋体" w:eastAsia="宋体"/>
                <w:sz w:val="16"/>
              </w:rPr>
              <w:t>原因：有个别人员的培训单子和差旅单子不符合报销规定、无法报销，所以该项目实际支付金额低于预算金额。措施：加强年初预算精准度。</w:t>
            </w:r>
          </w:p>
        </w:tc>
      </w:tr>
      <w:tr w14:paraId="4CD728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21C92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652922">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540432">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392E7D">
            <w:pPr>
              <w:jc w:val="center"/>
            </w:pPr>
            <w:r>
              <w:rPr>
                <w:rFonts w:ascii="宋体" w:hAnsi="宋体" w:eastAsia="宋体"/>
                <w:sz w:val="16"/>
              </w:rPr>
              <w:t>补贴发放标准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83C46D">
            <w:pPr>
              <w:jc w:val="center"/>
            </w:pPr>
            <w:r>
              <w:rPr>
                <w:rFonts w:ascii="宋体" w:hAnsi="宋体" w:eastAsia="宋体"/>
                <w:sz w:val="16"/>
              </w:rPr>
              <w:t>&lt;=1360元/人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3BA708">
            <w:pPr>
              <w:jc w:val="center"/>
            </w:pPr>
            <w:r>
              <w:rPr>
                <w:rFonts w:ascii="宋体" w:hAnsi="宋体" w:eastAsia="宋体"/>
                <w:sz w:val="16"/>
              </w:rPr>
              <w:t>=1297.24元/人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CFF99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8C47D">
            <w:pPr>
              <w:jc w:val="center"/>
            </w:pPr>
            <w:r>
              <w:rPr>
                <w:rFonts w:ascii="宋体" w:hAnsi="宋体" w:eastAsia="宋体"/>
                <w:sz w:val="16"/>
              </w:rPr>
              <w:t>17.7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86F32">
            <w:pPr>
              <w:jc w:val="center"/>
            </w:pPr>
            <w:r>
              <w:rPr>
                <w:rFonts w:ascii="宋体" w:hAnsi="宋体" w:eastAsia="宋体"/>
                <w:sz w:val="16"/>
              </w:rPr>
              <w:t>原因：有个别人员的培训单子和差旅单子不符合报销规定、无法报销，所以该项目实际支付金额低于预算金额。措施：加强年初预算精准度。</w:t>
            </w:r>
          </w:p>
        </w:tc>
      </w:tr>
      <w:tr w14:paraId="76CB932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0FB23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0F07D">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9A8667">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EAC1B">
            <w:pPr>
              <w:jc w:val="center"/>
            </w:pPr>
            <w:r>
              <w:rPr>
                <w:rFonts w:ascii="宋体" w:hAnsi="宋体" w:eastAsia="宋体"/>
                <w:sz w:val="16"/>
              </w:rPr>
              <w:t>提高教职工工作积极性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087DE">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358F9C">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3C079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B3660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AAA7D">
            <w:pPr>
              <w:jc w:val="center"/>
            </w:pPr>
          </w:p>
        </w:tc>
      </w:tr>
      <w:tr w14:paraId="1BC8978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96AFF2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4CD47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151C0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39FF85">
            <w:pPr>
              <w:jc w:val="center"/>
            </w:pPr>
            <w:r>
              <w:rPr>
                <w:rFonts w:ascii="宋体" w:hAnsi="宋体" w:eastAsia="宋体"/>
                <w:sz w:val="16"/>
              </w:rPr>
              <w:t>享受人员满意度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E40A6C">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6B091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F1C26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60EDE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2ED338">
            <w:pPr>
              <w:jc w:val="center"/>
            </w:pPr>
          </w:p>
        </w:tc>
      </w:tr>
      <w:tr w14:paraId="45465960">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BD4A72">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813F4C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087CA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5D7CE4">
            <w:pPr>
              <w:jc w:val="center"/>
            </w:pPr>
            <w:r>
              <w:rPr>
                <w:rFonts w:ascii="宋体" w:hAnsi="宋体" w:eastAsia="宋体"/>
                <w:sz w:val="16"/>
              </w:rPr>
              <w:t>70.53分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F315C4E"/>
        </w:tc>
      </w:tr>
    </w:tbl>
    <w:p w14:paraId="4C9FBDDE">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5366A7E7">
        <w:tblPrEx>
          <w:tblCellMar>
            <w:top w:w="0" w:type="dxa"/>
            <w:left w:w="108" w:type="dxa"/>
            <w:bottom w:w="0" w:type="dxa"/>
            <w:right w:w="108" w:type="dxa"/>
          </w:tblCellMar>
        </w:tblPrEx>
        <w:tc>
          <w:tcPr>
            <w:tcW w:w="8847" w:type="dxa"/>
            <w:gridSpan w:val="9"/>
            <w:vAlign w:val="center"/>
          </w:tcPr>
          <w:p w14:paraId="4AAA9978">
            <w:pPr>
              <w:jc w:val="center"/>
            </w:pPr>
            <w:r>
              <w:rPr>
                <w:rFonts w:ascii="宋体" w:hAnsi="宋体" w:eastAsia="宋体"/>
                <w:sz w:val="24"/>
              </w:rPr>
              <w:t>项目支出绩效自评表</w:t>
            </w:r>
          </w:p>
        </w:tc>
      </w:tr>
      <w:tr w14:paraId="7894DDC6">
        <w:tblPrEx>
          <w:tblCellMar>
            <w:top w:w="0" w:type="dxa"/>
            <w:left w:w="108" w:type="dxa"/>
            <w:bottom w:w="0" w:type="dxa"/>
            <w:right w:w="108" w:type="dxa"/>
          </w:tblCellMar>
        </w:tblPrEx>
        <w:tc>
          <w:tcPr>
            <w:tcW w:w="8847" w:type="dxa"/>
            <w:gridSpan w:val="9"/>
            <w:vAlign w:val="center"/>
          </w:tcPr>
          <w:p w14:paraId="1CACB6D8">
            <w:pPr>
              <w:jc w:val="center"/>
            </w:pPr>
            <w:r>
              <w:rPr>
                <w:rFonts w:ascii="宋体" w:hAnsi="宋体" w:eastAsia="宋体"/>
                <w:sz w:val="24"/>
              </w:rPr>
              <w:t>(2024年度)</w:t>
            </w:r>
          </w:p>
        </w:tc>
      </w:tr>
      <w:tr w14:paraId="44BB519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32399A">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CE8A832">
            <w:pPr>
              <w:jc w:val="center"/>
            </w:pPr>
            <w:r>
              <w:rPr>
                <w:rFonts w:ascii="宋体" w:hAnsi="宋体" w:eastAsia="宋体"/>
                <w:sz w:val="16"/>
              </w:rPr>
              <w:t>教育系统集中供暖机关、学校、城东小区教师周转房历史遗留拖欠取暖费（9号会议纪要）民财调</w:t>
            </w:r>
            <w:r>
              <w:rPr>
                <w:rFonts w:hint="eastAsia" w:ascii="宋体" w:hAnsi="宋体"/>
                <w:sz w:val="16"/>
                <w:lang w:eastAsia="zh-CN"/>
              </w:rPr>
              <w:t>〔2024〕194号</w:t>
            </w:r>
          </w:p>
        </w:tc>
      </w:tr>
      <w:tr w14:paraId="1E09E38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5FBCB0">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9B01104">
            <w:pPr>
              <w:jc w:val="center"/>
            </w:pPr>
            <w:r>
              <w:rPr>
                <w:rFonts w:ascii="宋体" w:hAnsi="宋体" w:eastAsia="宋体"/>
                <w:sz w:val="16"/>
              </w:rPr>
              <w:t>民丰县教育和科学技术局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C0C15D">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D797CD7">
            <w:pPr>
              <w:jc w:val="center"/>
            </w:pPr>
            <w:r>
              <w:rPr>
                <w:rFonts w:ascii="宋体" w:hAnsi="宋体" w:eastAsia="宋体"/>
                <w:sz w:val="16"/>
              </w:rPr>
              <w:t>民丰县教育和科学技术局</w:t>
            </w:r>
          </w:p>
        </w:tc>
      </w:tr>
      <w:tr w14:paraId="500F720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CF8CF9">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A220D">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68C8B4">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919836">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06482">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63E85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DDB011">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A28856">
            <w:pPr>
              <w:jc w:val="center"/>
            </w:pPr>
            <w:r>
              <w:rPr>
                <w:rFonts w:ascii="宋体" w:hAnsi="宋体" w:eastAsia="宋体"/>
                <w:sz w:val="16"/>
              </w:rPr>
              <w:t>得分</w:t>
            </w:r>
          </w:p>
        </w:tc>
      </w:tr>
      <w:tr w14:paraId="005AB8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86046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87136">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A95976">
            <w:pPr>
              <w:jc w:val="center"/>
            </w:pPr>
            <w:r>
              <w:rPr>
                <w:rFonts w:ascii="宋体" w:hAnsi="宋体" w:eastAsia="宋体"/>
                <w:sz w:val="16"/>
              </w:rPr>
              <w:t>10.98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477C79">
            <w:pPr>
              <w:jc w:val="center"/>
            </w:pPr>
            <w:r>
              <w:rPr>
                <w:rFonts w:ascii="宋体" w:hAnsi="宋体" w:eastAsia="宋体"/>
                <w:sz w:val="16"/>
              </w:rPr>
              <w:t>10.98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9EF14E">
            <w:pPr>
              <w:jc w:val="center"/>
            </w:pPr>
            <w:r>
              <w:rPr>
                <w:rFonts w:ascii="宋体" w:hAnsi="宋体" w:eastAsia="宋体"/>
                <w:sz w:val="16"/>
              </w:rPr>
              <w:t>10.98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A971C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DD6029">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D43BD">
            <w:pPr>
              <w:jc w:val="center"/>
            </w:pPr>
            <w:r>
              <w:rPr>
                <w:rFonts w:ascii="宋体" w:hAnsi="宋体" w:eastAsia="宋体"/>
                <w:sz w:val="16"/>
              </w:rPr>
              <w:t>10.00分</w:t>
            </w:r>
          </w:p>
        </w:tc>
      </w:tr>
      <w:tr w14:paraId="2A87ACB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52230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E324A">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77AE7C">
            <w:pPr>
              <w:jc w:val="center"/>
            </w:pPr>
            <w:r>
              <w:rPr>
                <w:rFonts w:ascii="宋体" w:hAnsi="宋体" w:eastAsia="宋体"/>
                <w:sz w:val="16"/>
              </w:rPr>
              <w:t>10.98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B235A8">
            <w:pPr>
              <w:jc w:val="center"/>
            </w:pPr>
            <w:r>
              <w:rPr>
                <w:rFonts w:ascii="宋体" w:hAnsi="宋体" w:eastAsia="宋体"/>
                <w:sz w:val="16"/>
              </w:rPr>
              <w:t>10.98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927DE0">
            <w:pPr>
              <w:jc w:val="center"/>
            </w:pPr>
            <w:r>
              <w:rPr>
                <w:rFonts w:ascii="宋体" w:hAnsi="宋体" w:eastAsia="宋体"/>
                <w:sz w:val="16"/>
              </w:rPr>
              <w:t>10.98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747A2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C002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E92685">
            <w:pPr>
              <w:jc w:val="center"/>
            </w:pPr>
            <w:r>
              <w:rPr>
                <w:rFonts w:ascii="宋体" w:hAnsi="宋体" w:eastAsia="宋体"/>
                <w:sz w:val="16"/>
              </w:rPr>
              <w:t>—</w:t>
            </w:r>
          </w:p>
        </w:tc>
      </w:tr>
      <w:tr w14:paraId="7FC8DB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2E162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463A2F">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A91DE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DF9A7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10861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6145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42240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0EE1C">
            <w:pPr>
              <w:jc w:val="center"/>
            </w:pPr>
            <w:r>
              <w:rPr>
                <w:rFonts w:ascii="宋体" w:hAnsi="宋体" w:eastAsia="宋体"/>
                <w:sz w:val="16"/>
              </w:rPr>
              <w:t>—</w:t>
            </w:r>
          </w:p>
        </w:tc>
      </w:tr>
      <w:tr w14:paraId="2093BB9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A0DE2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F4F0D">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A176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5B7BE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796D3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48557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37DDE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E58713">
            <w:pPr>
              <w:jc w:val="center"/>
            </w:pPr>
            <w:r>
              <w:rPr>
                <w:rFonts w:ascii="宋体" w:hAnsi="宋体" w:eastAsia="宋体"/>
                <w:sz w:val="16"/>
              </w:rPr>
              <w:t>—</w:t>
            </w:r>
          </w:p>
        </w:tc>
      </w:tr>
      <w:tr w14:paraId="4CA1605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47AD3C">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1D45CE8">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C5D30A">
            <w:pPr>
              <w:jc w:val="center"/>
            </w:pPr>
            <w:r>
              <w:rPr>
                <w:rFonts w:ascii="宋体" w:hAnsi="宋体" w:eastAsia="宋体"/>
                <w:sz w:val="16"/>
              </w:rPr>
              <w:t>实际完成情况</w:t>
            </w:r>
          </w:p>
        </w:tc>
      </w:tr>
      <w:tr w14:paraId="12F34BB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AAB59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12DE6C2">
            <w:pPr>
              <w:jc w:val="both"/>
            </w:pPr>
            <w:r>
              <w:rPr>
                <w:rFonts w:ascii="宋体" w:hAnsi="宋体" w:eastAsia="宋体"/>
                <w:sz w:val="16"/>
              </w:rPr>
              <w:t>项目根据（9号会议纪要）民财调</w:t>
            </w:r>
            <w:r>
              <w:rPr>
                <w:rFonts w:hint="eastAsia" w:ascii="宋体" w:hAnsi="宋体"/>
                <w:sz w:val="16"/>
                <w:lang w:eastAsia="zh-CN"/>
              </w:rPr>
              <w:t>〔2024〕194号</w:t>
            </w:r>
            <w:r>
              <w:rPr>
                <w:rFonts w:ascii="宋体" w:hAnsi="宋体" w:eastAsia="宋体"/>
                <w:sz w:val="16"/>
              </w:rPr>
              <w:t>文件实施本项目。项目实施内容：计划按照缴纳4773.9平方米面积的取暖费，教育系统集中供暖机关、学校、城东小区教师周转房历史遗留拖欠取暖费，实施项目保证师生有舒适温暖的工作学习环境。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29A376">
            <w:pPr>
              <w:jc w:val="both"/>
            </w:pPr>
            <w:r>
              <w:rPr>
                <w:rFonts w:hint="eastAsia" w:ascii="宋体" w:hAnsi="宋体"/>
                <w:sz w:val="16"/>
                <w:lang w:eastAsia="zh-CN"/>
              </w:rPr>
              <w:t>截至2024</w:t>
            </w:r>
            <w:r>
              <w:rPr>
                <w:rFonts w:ascii="宋体" w:hAnsi="宋体" w:eastAsia="宋体"/>
                <w:sz w:val="16"/>
              </w:rPr>
              <w:t>年12月31日缴纳暖气费建筑面积4773.9平方米，缴纳暖气费10.98万元。实施项目保证了师生有舒适温暖的工作学习环境。</w:t>
            </w:r>
          </w:p>
        </w:tc>
      </w:tr>
      <w:tr w14:paraId="769B7CE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C26513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8EE23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7F9B44">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ABC85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32B32D">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B11B7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F1569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2CD04F">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BC621">
            <w:pPr>
              <w:jc w:val="center"/>
            </w:pPr>
            <w:r>
              <w:rPr>
                <w:rFonts w:ascii="宋体" w:hAnsi="宋体" w:eastAsia="宋体"/>
                <w:sz w:val="16"/>
              </w:rPr>
              <w:t>偏差原因分析及改进措施</w:t>
            </w:r>
          </w:p>
        </w:tc>
      </w:tr>
      <w:tr w14:paraId="14CF206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BC5DF2">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76A478">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6F469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E8EEB9">
            <w:pPr>
              <w:jc w:val="center"/>
            </w:pPr>
            <w:r>
              <w:rPr>
                <w:rFonts w:ascii="宋体" w:hAnsi="宋体" w:eastAsia="宋体"/>
                <w:sz w:val="16"/>
              </w:rPr>
              <w:t>保障取暖建筑物面积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C9A8A1">
            <w:pPr>
              <w:jc w:val="center"/>
            </w:pPr>
            <w:r>
              <w:rPr>
                <w:rFonts w:ascii="宋体" w:hAnsi="宋体" w:eastAsia="宋体"/>
                <w:sz w:val="16"/>
              </w:rPr>
              <w:t>&gt;=4773.9平方米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47AB8A">
            <w:pPr>
              <w:jc w:val="center"/>
            </w:pPr>
            <w:r>
              <w:rPr>
                <w:rFonts w:ascii="宋体" w:hAnsi="宋体" w:eastAsia="宋体"/>
                <w:sz w:val="16"/>
              </w:rPr>
              <w:t>=4773.9平方米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DBB09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41137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A94C8D">
            <w:pPr>
              <w:jc w:val="center"/>
            </w:pPr>
          </w:p>
        </w:tc>
      </w:tr>
      <w:tr w14:paraId="6028D05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FAD45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F90EA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FF360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D06DE6">
            <w:pPr>
              <w:jc w:val="center"/>
            </w:pPr>
            <w:r>
              <w:rPr>
                <w:rFonts w:ascii="宋体" w:hAnsi="宋体" w:eastAsia="宋体"/>
                <w:sz w:val="16"/>
              </w:rPr>
              <w:t>缴纳取暖费机构数量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77BD4">
            <w:pPr>
              <w:jc w:val="center"/>
            </w:pPr>
            <w:r>
              <w:rPr>
                <w:rFonts w:ascii="宋体" w:hAnsi="宋体" w:eastAsia="宋体"/>
                <w:sz w:val="16"/>
              </w:rPr>
              <w:t>=4处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636168">
            <w:pPr>
              <w:jc w:val="center"/>
            </w:pPr>
            <w:r>
              <w:rPr>
                <w:rFonts w:ascii="宋体" w:hAnsi="宋体" w:eastAsia="宋体"/>
                <w:sz w:val="16"/>
              </w:rPr>
              <w:t>=4处</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9239C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69578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B878FA">
            <w:pPr>
              <w:jc w:val="center"/>
            </w:pPr>
          </w:p>
        </w:tc>
      </w:tr>
      <w:tr w14:paraId="04E1295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7C071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118A4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14488">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EC1EE">
            <w:pPr>
              <w:jc w:val="center"/>
            </w:pPr>
            <w:r>
              <w:rPr>
                <w:rFonts w:ascii="宋体" w:hAnsi="宋体" w:eastAsia="宋体"/>
                <w:sz w:val="16"/>
              </w:rPr>
              <w:t>资金支付合规率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35498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1881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47C3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6BF91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6536B7">
            <w:pPr>
              <w:jc w:val="center"/>
            </w:pPr>
          </w:p>
        </w:tc>
      </w:tr>
      <w:tr w14:paraId="765C1C8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9ACE3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10A17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3DDDA1">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52997E">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D9CF5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A8EB3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C9947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5BD0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C0D5B2">
            <w:pPr>
              <w:jc w:val="center"/>
            </w:pPr>
          </w:p>
        </w:tc>
      </w:tr>
      <w:tr w14:paraId="2FF44A6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EEDF2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580F50">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9A5E13">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726FEB">
            <w:pPr>
              <w:jc w:val="center"/>
            </w:pPr>
            <w:r>
              <w:rPr>
                <w:rFonts w:ascii="宋体" w:hAnsi="宋体" w:eastAsia="宋体"/>
                <w:sz w:val="16"/>
              </w:rPr>
              <w:t>取暖费缴纳标准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B2359F">
            <w:pPr>
              <w:jc w:val="center"/>
            </w:pPr>
            <w:r>
              <w:rPr>
                <w:rFonts w:ascii="宋体" w:hAnsi="宋体" w:eastAsia="宋体"/>
                <w:sz w:val="16"/>
              </w:rPr>
              <w:t>&lt;=23元/平方米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81BAE8">
            <w:pPr>
              <w:jc w:val="center"/>
            </w:pPr>
            <w:r>
              <w:rPr>
                <w:rFonts w:ascii="宋体" w:hAnsi="宋体" w:eastAsia="宋体"/>
                <w:sz w:val="16"/>
              </w:rPr>
              <w:t>=23元/平方米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2FF61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82AFE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38501A">
            <w:pPr>
              <w:jc w:val="center"/>
            </w:pPr>
          </w:p>
        </w:tc>
      </w:tr>
      <w:tr w14:paraId="7DEB509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9BBAC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C3C95">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D0008">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2AA859">
            <w:pPr>
              <w:jc w:val="center"/>
            </w:pPr>
            <w:r>
              <w:rPr>
                <w:rFonts w:ascii="宋体" w:hAnsi="宋体" w:eastAsia="宋体"/>
                <w:sz w:val="16"/>
              </w:rPr>
              <w:t>保证师生有舒适温暖的工作学习环境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C6E6E5">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A735C0">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E76104">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5818D6">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63541">
            <w:pPr>
              <w:jc w:val="center"/>
            </w:pPr>
          </w:p>
        </w:tc>
      </w:tr>
      <w:tr w14:paraId="7F59831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56BCC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FD02F4">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9168A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ACD46C">
            <w:pPr>
              <w:jc w:val="center"/>
            </w:pPr>
            <w:r>
              <w:rPr>
                <w:rFonts w:ascii="宋体" w:hAnsi="宋体" w:eastAsia="宋体"/>
                <w:sz w:val="16"/>
              </w:rPr>
              <w:t>师生满意度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1A0AEB">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F54BB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D2633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CDB29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E98826">
            <w:pPr>
              <w:jc w:val="center"/>
            </w:pPr>
          </w:p>
        </w:tc>
      </w:tr>
      <w:tr w14:paraId="115774B7">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A99917">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835525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84264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D804C4">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50F7BF3"/>
        </w:tc>
      </w:tr>
    </w:tbl>
    <w:p w14:paraId="2A01147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1016"/>
        <w:gridCol w:w="983"/>
        <w:gridCol w:w="983"/>
        <w:gridCol w:w="983"/>
        <w:gridCol w:w="983"/>
      </w:tblGrid>
      <w:tr w14:paraId="16675169">
        <w:tblPrEx>
          <w:tblCellMar>
            <w:top w:w="0" w:type="dxa"/>
            <w:left w:w="108" w:type="dxa"/>
            <w:bottom w:w="0" w:type="dxa"/>
            <w:right w:w="108" w:type="dxa"/>
          </w:tblCellMar>
        </w:tblPrEx>
        <w:tc>
          <w:tcPr>
            <w:tcW w:w="8847" w:type="dxa"/>
            <w:gridSpan w:val="9"/>
            <w:vAlign w:val="center"/>
          </w:tcPr>
          <w:p w14:paraId="6F33299B">
            <w:pPr>
              <w:jc w:val="center"/>
            </w:pPr>
            <w:r>
              <w:rPr>
                <w:rFonts w:ascii="宋体" w:hAnsi="宋体" w:eastAsia="宋体"/>
                <w:sz w:val="24"/>
              </w:rPr>
              <w:t>项目支出绩效自评表</w:t>
            </w:r>
          </w:p>
        </w:tc>
      </w:tr>
      <w:tr w14:paraId="638E47CA">
        <w:tblPrEx>
          <w:tblCellMar>
            <w:top w:w="0" w:type="dxa"/>
            <w:left w:w="108" w:type="dxa"/>
            <w:bottom w:w="0" w:type="dxa"/>
            <w:right w:w="108" w:type="dxa"/>
          </w:tblCellMar>
        </w:tblPrEx>
        <w:tc>
          <w:tcPr>
            <w:tcW w:w="8847" w:type="dxa"/>
            <w:gridSpan w:val="9"/>
            <w:vAlign w:val="center"/>
          </w:tcPr>
          <w:p w14:paraId="446FDEBD">
            <w:pPr>
              <w:jc w:val="center"/>
            </w:pPr>
            <w:r>
              <w:rPr>
                <w:rFonts w:ascii="宋体" w:hAnsi="宋体" w:eastAsia="宋体"/>
                <w:sz w:val="24"/>
              </w:rPr>
              <w:t>(2024年度)</w:t>
            </w:r>
          </w:p>
        </w:tc>
      </w:tr>
      <w:tr w14:paraId="083B48B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20EF3B">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6119FE9">
            <w:pPr>
              <w:jc w:val="center"/>
            </w:pPr>
            <w:r>
              <w:rPr>
                <w:rFonts w:ascii="宋体" w:hAnsi="宋体" w:eastAsia="宋体"/>
                <w:sz w:val="16"/>
              </w:rPr>
              <w:t>普通话测试员劳务费、测试平台服务费和办公经费（8号会议纪要）民财调</w:t>
            </w:r>
            <w:r>
              <w:rPr>
                <w:rFonts w:hint="eastAsia" w:ascii="宋体" w:hAnsi="宋体"/>
                <w:sz w:val="16"/>
                <w:lang w:eastAsia="zh-CN"/>
              </w:rPr>
              <w:t>〔2024〕162号</w:t>
            </w:r>
          </w:p>
        </w:tc>
      </w:tr>
      <w:tr w14:paraId="7ED47D8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89B1B9">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DC12E32">
            <w:pPr>
              <w:jc w:val="center"/>
            </w:pPr>
            <w:r>
              <w:rPr>
                <w:rFonts w:ascii="宋体" w:hAnsi="宋体" w:eastAsia="宋体"/>
                <w:sz w:val="16"/>
              </w:rPr>
              <w:t>民丰县教育和科学技术局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421AA3">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AA1CE41">
            <w:pPr>
              <w:jc w:val="center"/>
            </w:pPr>
            <w:r>
              <w:rPr>
                <w:rFonts w:ascii="宋体" w:hAnsi="宋体" w:eastAsia="宋体"/>
                <w:sz w:val="16"/>
              </w:rPr>
              <w:t>民丰县教育和科学技术局</w:t>
            </w:r>
          </w:p>
        </w:tc>
      </w:tr>
      <w:tr w14:paraId="54E971E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34BD40">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5EB558">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91D3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18A0C0">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642D67">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3B625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E3972C">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B275B9">
            <w:pPr>
              <w:jc w:val="center"/>
            </w:pPr>
            <w:r>
              <w:rPr>
                <w:rFonts w:ascii="宋体" w:hAnsi="宋体" w:eastAsia="宋体"/>
                <w:sz w:val="16"/>
              </w:rPr>
              <w:t>得分</w:t>
            </w:r>
          </w:p>
        </w:tc>
      </w:tr>
      <w:tr w14:paraId="02AE324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ADA65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F3449">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D0F1E6">
            <w:pPr>
              <w:jc w:val="center"/>
            </w:pPr>
            <w:r>
              <w:rPr>
                <w:rFonts w:ascii="宋体" w:hAnsi="宋体" w:eastAsia="宋体"/>
                <w:sz w:val="16"/>
              </w:rPr>
              <w:t>23.00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AD2DB4">
            <w:pPr>
              <w:jc w:val="center"/>
            </w:pPr>
            <w:r>
              <w:rPr>
                <w:rFonts w:ascii="宋体" w:hAnsi="宋体" w:eastAsia="宋体"/>
                <w:sz w:val="16"/>
              </w:rPr>
              <w:t>23.00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C1C2E">
            <w:pPr>
              <w:jc w:val="center"/>
            </w:pPr>
            <w:r>
              <w:rPr>
                <w:rFonts w:ascii="宋体" w:hAnsi="宋体" w:eastAsia="宋体"/>
                <w:sz w:val="16"/>
              </w:rPr>
              <w:t>21.82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3397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E542D8">
            <w:pPr>
              <w:jc w:val="center"/>
            </w:pPr>
            <w:r>
              <w:rPr>
                <w:rFonts w:ascii="宋体" w:hAnsi="宋体" w:eastAsia="宋体"/>
                <w:sz w:val="16"/>
              </w:rPr>
              <w:t xml:space="preserve">94.87%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F93312">
            <w:pPr>
              <w:jc w:val="center"/>
            </w:pPr>
            <w:r>
              <w:rPr>
                <w:rFonts w:ascii="宋体" w:hAnsi="宋体" w:eastAsia="宋体"/>
                <w:sz w:val="16"/>
              </w:rPr>
              <w:t>8.72分</w:t>
            </w:r>
          </w:p>
        </w:tc>
      </w:tr>
      <w:tr w14:paraId="529293E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FEE853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BA168">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F21FEE">
            <w:pPr>
              <w:jc w:val="center"/>
            </w:pPr>
            <w:r>
              <w:rPr>
                <w:rFonts w:ascii="宋体" w:hAnsi="宋体" w:eastAsia="宋体"/>
                <w:sz w:val="16"/>
              </w:rPr>
              <w:t>23.00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3BCF15">
            <w:pPr>
              <w:jc w:val="center"/>
            </w:pPr>
            <w:r>
              <w:rPr>
                <w:rFonts w:ascii="宋体" w:hAnsi="宋体" w:eastAsia="宋体"/>
                <w:sz w:val="16"/>
              </w:rPr>
              <w:t>23.00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1B02F8">
            <w:pPr>
              <w:jc w:val="center"/>
            </w:pPr>
            <w:r>
              <w:rPr>
                <w:rFonts w:ascii="宋体" w:hAnsi="宋体" w:eastAsia="宋体"/>
                <w:sz w:val="16"/>
              </w:rPr>
              <w:t>21.82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322F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8FCBF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D30212">
            <w:pPr>
              <w:jc w:val="center"/>
            </w:pPr>
            <w:r>
              <w:rPr>
                <w:rFonts w:ascii="宋体" w:hAnsi="宋体" w:eastAsia="宋体"/>
                <w:sz w:val="16"/>
              </w:rPr>
              <w:t>—</w:t>
            </w:r>
          </w:p>
        </w:tc>
      </w:tr>
      <w:tr w14:paraId="6DDA716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911C1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DC9D9">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5C52E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A12F0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0D6D6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349A4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101F2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8CDF90">
            <w:pPr>
              <w:jc w:val="center"/>
            </w:pPr>
            <w:r>
              <w:rPr>
                <w:rFonts w:ascii="宋体" w:hAnsi="宋体" w:eastAsia="宋体"/>
                <w:sz w:val="16"/>
              </w:rPr>
              <w:t>—</w:t>
            </w:r>
          </w:p>
        </w:tc>
      </w:tr>
      <w:tr w14:paraId="1FC987C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32AE3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95FAC">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43CE4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F10A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1B8FD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BF759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2D289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C02FAE">
            <w:pPr>
              <w:jc w:val="center"/>
            </w:pPr>
            <w:r>
              <w:rPr>
                <w:rFonts w:ascii="宋体" w:hAnsi="宋体" w:eastAsia="宋体"/>
                <w:sz w:val="16"/>
              </w:rPr>
              <w:t>—</w:t>
            </w:r>
          </w:p>
        </w:tc>
      </w:tr>
      <w:tr w14:paraId="49CA4E2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D9B8F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5201A03">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AD7399">
            <w:pPr>
              <w:jc w:val="center"/>
            </w:pPr>
            <w:r>
              <w:rPr>
                <w:rFonts w:ascii="宋体" w:hAnsi="宋体" w:eastAsia="宋体"/>
                <w:sz w:val="16"/>
              </w:rPr>
              <w:t>实际完成情况</w:t>
            </w:r>
          </w:p>
        </w:tc>
      </w:tr>
      <w:tr w14:paraId="738B12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70B4CA"/>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29A7026">
            <w:pPr>
              <w:jc w:val="both"/>
            </w:pPr>
            <w:r>
              <w:rPr>
                <w:rFonts w:ascii="宋体" w:hAnsi="宋体" w:eastAsia="宋体"/>
                <w:sz w:val="16"/>
              </w:rPr>
              <w:t>项目根据普通话测试员劳务费、测试平台服务费和办公经费（8号会议纪要）民财调</w:t>
            </w:r>
            <w:r>
              <w:rPr>
                <w:rFonts w:hint="eastAsia" w:ascii="宋体" w:hAnsi="宋体"/>
                <w:sz w:val="16"/>
                <w:lang w:eastAsia="zh-CN"/>
              </w:rPr>
              <w:t>〔2024〕162号</w:t>
            </w:r>
            <w:r>
              <w:rPr>
                <w:rFonts w:ascii="宋体" w:hAnsi="宋体" w:eastAsia="宋体"/>
                <w:sz w:val="16"/>
              </w:rPr>
              <w:t>要求确定项目。项目实施内容：2023年至2024年普通话水平测试测评量32978次，发放测评费164890元；2023年11月至2024年8月有效测评8951人，支付系统服务费31328.5元，办公用品购买费33781.50元；通过项目实施，有效提升国家通用语言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5102A61">
            <w:pPr>
              <w:jc w:val="both"/>
            </w:pPr>
            <w:r>
              <w:rPr>
                <w:rFonts w:hint="eastAsia" w:ascii="宋体" w:hAnsi="宋体"/>
                <w:sz w:val="16"/>
                <w:lang w:eastAsia="zh-CN"/>
              </w:rPr>
              <w:t>截至2024</w:t>
            </w:r>
            <w:r>
              <w:rPr>
                <w:rFonts w:ascii="宋体" w:hAnsi="宋体" w:eastAsia="宋体"/>
                <w:sz w:val="16"/>
              </w:rPr>
              <w:t>年12月31日2023年至2024年普通话水平测试测评量32978次，发放测评费164890元；2023年11月至2024年8月有效测评8951人，支付系统服务费31328.5元，办公用品购买费21970.06元；</w:t>
            </w:r>
          </w:p>
        </w:tc>
      </w:tr>
      <w:tr w14:paraId="08C2A56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A2DF6C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50C3D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0F4F3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2DD894">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943C74">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3C5FA9">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6C2B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8BDC0B">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77F1E">
            <w:pPr>
              <w:jc w:val="center"/>
            </w:pPr>
            <w:r>
              <w:rPr>
                <w:rFonts w:ascii="宋体" w:hAnsi="宋体" w:eastAsia="宋体"/>
                <w:sz w:val="16"/>
              </w:rPr>
              <w:t>偏差原因分析及改进措施</w:t>
            </w:r>
          </w:p>
        </w:tc>
      </w:tr>
      <w:tr w14:paraId="08AB0B6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7B1BDA">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E1A287">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9B2AB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598609">
            <w:pPr>
              <w:jc w:val="center"/>
            </w:pPr>
            <w:r>
              <w:rPr>
                <w:rFonts w:ascii="宋体" w:hAnsi="宋体" w:eastAsia="宋体"/>
                <w:sz w:val="16"/>
              </w:rPr>
              <w:t>普通话水平测试测评量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E91BF6">
            <w:pPr>
              <w:jc w:val="center"/>
            </w:pPr>
            <w:r>
              <w:rPr>
                <w:rFonts w:ascii="宋体" w:hAnsi="宋体" w:eastAsia="宋体"/>
                <w:sz w:val="16"/>
              </w:rPr>
              <w:t>&gt;=32978人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3E149C">
            <w:pPr>
              <w:jc w:val="center"/>
            </w:pPr>
            <w:r>
              <w:rPr>
                <w:rFonts w:ascii="宋体" w:hAnsi="宋体" w:eastAsia="宋体"/>
                <w:sz w:val="16"/>
              </w:rPr>
              <w:t>=15630人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675C0">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746281">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10E84">
            <w:pPr>
              <w:jc w:val="center"/>
            </w:pPr>
            <w:r>
              <w:rPr>
                <w:rFonts w:ascii="宋体" w:hAnsi="宋体" w:eastAsia="宋体"/>
                <w:sz w:val="16"/>
              </w:rPr>
              <w:t>偏差原因：本项目预计测试量和实际测试量差距；改进措施：今后合理设置指标。</w:t>
            </w:r>
          </w:p>
        </w:tc>
      </w:tr>
      <w:tr w14:paraId="5A143DC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629C7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493A2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D8C16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A7846F">
            <w:pPr>
              <w:jc w:val="center"/>
            </w:pPr>
            <w:r>
              <w:rPr>
                <w:rFonts w:ascii="宋体" w:hAnsi="宋体" w:eastAsia="宋体"/>
                <w:sz w:val="16"/>
              </w:rPr>
              <w:t>普通话水平测试有效测评人数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D8206D">
            <w:pPr>
              <w:jc w:val="center"/>
            </w:pPr>
            <w:r>
              <w:rPr>
                <w:rFonts w:ascii="宋体" w:hAnsi="宋体" w:eastAsia="宋体"/>
                <w:sz w:val="16"/>
              </w:rPr>
              <w:t>=8951人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843F5F">
            <w:pPr>
              <w:jc w:val="center"/>
            </w:pPr>
            <w:r>
              <w:rPr>
                <w:rFonts w:ascii="宋体" w:hAnsi="宋体" w:eastAsia="宋体"/>
                <w:sz w:val="16"/>
              </w:rPr>
              <w:t>=8951人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4EA42">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853038">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B815BE">
            <w:pPr>
              <w:jc w:val="center"/>
            </w:pPr>
          </w:p>
        </w:tc>
      </w:tr>
      <w:tr w14:paraId="2C14DFB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5C4CB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5D9BC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23236C">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A98E11">
            <w:pPr>
              <w:jc w:val="center"/>
            </w:pPr>
            <w:r>
              <w:rPr>
                <w:rFonts w:ascii="宋体" w:hAnsi="宋体" w:eastAsia="宋体"/>
                <w:sz w:val="16"/>
              </w:rPr>
              <w:t>普通话测试合规率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C3D1E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B174F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F0E92C">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8A9E6">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C54F2E">
            <w:pPr>
              <w:jc w:val="center"/>
            </w:pPr>
          </w:p>
        </w:tc>
      </w:tr>
      <w:tr w14:paraId="47456E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36F8E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D3F45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24B7F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64254A">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278E2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7531C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9F39B">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24C666">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BD000B">
            <w:pPr>
              <w:jc w:val="center"/>
            </w:pPr>
          </w:p>
        </w:tc>
      </w:tr>
      <w:tr w14:paraId="04C5462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D38B1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1B47C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EEE52B">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CF01EA">
            <w:pPr>
              <w:jc w:val="center"/>
            </w:pPr>
            <w:r>
              <w:rPr>
                <w:rFonts w:ascii="宋体" w:hAnsi="宋体" w:eastAsia="宋体"/>
                <w:sz w:val="16"/>
              </w:rPr>
              <w:t>项目及时完成率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1BB2A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0BAE6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1A85AC">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FEA6B7">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36DCD">
            <w:pPr>
              <w:jc w:val="center"/>
            </w:pPr>
          </w:p>
        </w:tc>
      </w:tr>
      <w:tr w14:paraId="6B8D8D0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3EA48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803B7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F1B1D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6573D1">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8D7024">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EB997">
            <w:pPr>
              <w:jc w:val="center"/>
            </w:pPr>
            <w:r>
              <w:rPr>
                <w:rFonts w:ascii="宋体" w:hAnsi="宋体" w:eastAsia="宋体"/>
                <w:sz w:val="16"/>
              </w:rPr>
              <w:t>=2024年12月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A15057">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A7AED">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B89D2D">
            <w:pPr>
              <w:jc w:val="center"/>
            </w:pPr>
          </w:p>
        </w:tc>
      </w:tr>
      <w:tr w14:paraId="694432B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4B252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87F94E">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714C0C">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C3D587">
            <w:pPr>
              <w:jc w:val="center"/>
            </w:pPr>
            <w:r>
              <w:rPr>
                <w:rFonts w:ascii="宋体" w:hAnsi="宋体" w:eastAsia="宋体"/>
                <w:sz w:val="16"/>
              </w:rPr>
              <w:t>发放测评费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4DA7A4">
            <w:pPr>
              <w:jc w:val="center"/>
            </w:pPr>
            <w:r>
              <w:rPr>
                <w:rFonts w:ascii="宋体" w:hAnsi="宋体" w:eastAsia="宋体"/>
                <w:sz w:val="16"/>
              </w:rPr>
              <w:t>&lt;=164890元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76DB57">
            <w:pPr>
              <w:jc w:val="center"/>
            </w:pPr>
            <w:r>
              <w:rPr>
                <w:rFonts w:ascii="宋体" w:hAnsi="宋体" w:eastAsia="宋体"/>
                <w:sz w:val="16"/>
              </w:rPr>
              <w:t>=164890元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0962C5">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6C112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4E8AD1">
            <w:pPr>
              <w:jc w:val="center"/>
            </w:pPr>
          </w:p>
        </w:tc>
      </w:tr>
      <w:tr w14:paraId="1B6A99E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D03AE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1E114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B3077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C67BED">
            <w:pPr>
              <w:jc w:val="center"/>
            </w:pPr>
            <w:r>
              <w:rPr>
                <w:rFonts w:ascii="宋体" w:hAnsi="宋体" w:eastAsia="宋体"/>
                <w:sz w:val="16"/>
              </w:rPr>
              <w:t>系统服务费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7A7517">
            <w:pPr>
              <w:jc w:val="center"/>
            </w:pPr>
            <w:r>
              <w:rPr>
                <w:rFonts w:ascii="宋体" w:hAnsi="宋体" w:eastAsia="宋体"/>
                <w:sz w:val="16"/>
              </w:rPr>
              <w:t>&lt;=31328.50元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D0140">
            <w:pPr>
              <w:jc w:val="center"/>
            </w:pPr>
            <w:r>
              <w:rPr>
                <w:rFonts w:ascii="宋体" w:hAnsi="宋体" w:eastAsia="宋体"/>
                <w:sz w:val="16"/>
              </w:rPr>
              <w:t>=31328.5元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982424">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605CEC">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0F92ED">
            <w:pPr>
              <w:jc w:val="center"/>
            </w:pPr>
          </w:p>
        </w:tc>
      </w:tr>
      <w:tr w14:paraId="580A15B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B8879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08BD7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EE1D4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C2FEA7">
            <w:pPr>
              <w:jc w:val="center"/>
            </w:pPr>
            <w:r>
              <w:rPr>
                <w:rFonts w:ascii="宋体" w:hAnsi="宋体" w:eastAsia="宋体"/>
                <w:sz w:val="16"/>
              </w:rPr>
              <w:t>办公用品购买费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A8291B">
            <w:pPr>
              <w:jc w:val="center"/>
            </w:pPr>
            <w:r>
              <w:rPr>
                <w:rFonts w:ascii="宋体" w:hAnsi="宋体" w:eastAsia="宋体"/>
                <w:sz w:val="16"/>
              </w:rPr>
              <w:t>&lt;=33781.50元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CAD490">
            <w:pPr>
              <w:jc w:val="center"/>
            </w:pPr>
            <w:r>
              <w:rPr>
                <w:rFonts w:ascii="宋体" w:hAnsi="宋体" w:eastAsia="宋体"/>
                <w:sz w:val="16"/>
              </w:rPr>
              <w:t>=21970.06元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03DFC3">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BF287">
            <w:pPr>
              <w:jc w:val="center"/>
            </w:pPr>
            <w:r>
              <w:rPr>
                <w:rFonts w:ascii="宋体" w:hAnsi="宋体" w:eastAsia="宋体"/>
                <w:sz w:val="16"/>
              </w:rPr>
              <w:t>0.76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A09050">
            <w:pPr>
              <w:jc w:val="center"/>
            </w:pPr>
            <w:r>
              <w:rPr>
                <w:rFonts w:ascii="宋体" w:hAnsi="宋体" w:eastAsia="宋体"/>
                <w:sz w:val="16"/>
              </w:rPr>
              <w:t>偏差原因：本项目竞价导致实际支付与预算之间的差价；改进措施：加强预算管理。</w:t>
            </w:r>
          </w:p>
        </w:tc>
      </w:tr>
      <w:tr w14:paraId="18A8BE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BCB1B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BDFE25">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AE6DFF">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B582D7">
            <w:pPr>
              <w:jc w:val="center"/>
            </w:pPr>
            <w:r>
              <w:rPr>
                <w:rFonts w:ascii="宋体" w:hAnsi="宋体" w:eastAsia="宋体"/>
                <w:sz w:val="16"/>
              </w:rPr>
              <w:t>有效提升国家通用语言水平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503BAC">
            <w:pPr>
              <w:jc w:val="center"/>
            </w:pPr>
            <w:r>
              <w:rPr>
                <w:rFonts w:ascii="宋体" w:hAnsi="宋体" w:eastAsia="宋体"/>
                <w:sz w:val="16"/>
              </w:rPr>
              <w:t>有效提升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0DB0D">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B31F0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73236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8B251">
            <w:pPr>
              <w:jc w:val="center"/>
            </w:pPr>
          </w:p>
        </w:tc>
      </w:tr>
      <w:tr w14:paraId="32CDCA4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F566B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DE038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881E4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C21AA5">
            <w:pPr>
              <w:jc w:val="center"/>
            </w:pPr>
            <w:r>
              <w:rPr>
                <w:rFonts w:ascii="宋体" w:hAnsi="宋体" w:eastAsia="宋体"/>
                <w:sz w:val="16"/>
              </w:rPr>
              <w:t>参加测试员满意度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14FE7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B198B9">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97B8C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0768C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13DD88">
            <w:pPr>
              <w:jc w:val="center"/>
            </w:pPr>
          </w:p>
        </w:tc>
      </w:tr>
      <w:tr w14:paraId="226282F1">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A49F42">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87EFCE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27642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C5C863">
            <w:pPr>
              <w:jc w:val="center"/>
            </w:pPr>
            <w:r>
              <w:rPr>
                <w:rFonts w:ascii="宋体" w:hAnsi="宋体" w:eastAsia="宋体"/>
                <w:sz w:val="16"/>
              </w:rPr>
              <w:t>86.48分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D5E5F13"/>
        </w:tc>
      </w:tr>
    </w:tbl>
    <w:p w14:paraId="3C19C839">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BE2DDB8">
        <w:tblPrEx>
          <w:tblCellMar>
            <w:top w:w="0" w:type="dxa"/>
            <w:left w:w="108" w:type="dxa"/>
            <w:bottom w:w="0" w:type="dxa"/>
            <w:right w:w="108" w:type="dxa"/>
          </w:tblCellMar>
        </w:tblPrEx>
        <w:tc>
          <w:tcPr>
            <w:tcW w:w="8847" w:type="dxa"/>
            <w:gridSpan w:val="9"/>
            <w:vAlign w:val="center"/>
          </w:tcPr>
          <w:p w14:paraId="7B6747FC">
            <w:pPr>
              <w:jc w:val="center"/>
            </w:pPr>
            <w:r>
              <w:rPr>
                <w:rFonts w:ascii="宋体" w:hAnsi="宋体" w:eastAsia="宋体"/>
                <w:sz w:val="24"/>
              </w:rPr>
              <w:t>项目支出绩效自评表</w:t>
            </w:r>
          </w:p>
        </w:tc>
      </w:tr>
      <w:tr w14:paraId="114AE684">
        <w:tblPrEx>
          <w:tblCellMar>
            <w:top w:w="0" w:type="dxa"/>
            <w:left w:w="108" w:type="dxa"/>
            <w:bottom w:w="0" w:type="dxa"/>
            <w:right w:w="108" w:type="dxa"/>
          </w:tblCellMar>
        </w:tblPrEx>
        <w:tc>
          <w:tcPr>
            <w:tcW w:w="8847" w:type="dxa"/>
            <w:gridSpan w:val="9"/>
            <w:vAlign w:val="center"/>
          </w:tcPr>
          <w:p w14:paraId="11EE4B7B">
            <w:pPr>
              <w:jc w:val="center"/>
            </w:pPr>
            <w:r>
              <w:rPr>
                <w:rFonts w:ascii="宋体" w:hAnsi="宋体" w:eastAsia="宋体"/>
                <w:sz w:val="24"/>
              </w:rPr>
              <w:t>(2024年度)</w:t>
            </w:r>
          </w:p>
        </w:tc>
      </w:tr>
      <w:tr w14:paraId="153E7B2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ECF290">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53DF37C">
            <w:pPr>
              <w:jc w:val="center"/>
            </w:pPr>
            <w:r>
              <w:rPr>
                <w:rFonts w:ascii="宋体" w:hAnsi="宋体" w:eastAsia="宋体"/>
                <w:sz w:val="16"/>
              </w:rPr>
              <w:t>民丰县叶亦克乡小学及萨勒吾则克乡小学校舍维修及附属工程建设项目欠款 （民党财经字</w:t>
            </w:r>
            <w:r>
              <w:rPr>
                <w:rFonts w:hint="eastAsia" w:ascii="宋体" w:hAnsi="宋体"/>
                <w:sz w:val="16"/>
                <w:lang w:eastAsia="zh-CN"/>
              </w:rPr>
              <w:t>〔2024〕5号</w:t>
            </w:r>
            <w:r>
              <w:rPr>
                <w:rFonts w:ascii="宋体" w:hAnsi="宋体" w:eastAsia="宋体"/>
                <w:sz w:val="16"/>
              </w:rPr>
              <w:t>会议纪要）</w:t>
            </w:r>
          </w:p>
        </w:tc>
      </w:tr>
      <w:tr w14:paraId="5523357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37C6A">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4FBA15A">
            <w:pPr>
              <w:jc w:val="center"/>
            </w:pPr>
            <w:r>
              <w:rPr>
                <w:rFonts w:ascii="宋体" w:hAnsi="宋体" w:eastAsia="宋体"/>
                <w:sz w:val="16"/>
              </w:rPr>
              <w:t>民丰县教育和科学技术局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670F03">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FFEAB74">
            <w:pPr>
              <w:jc w:val="center"/>
            </w:pPr>
            <w:r>
              <w:rPr>
                <w:rFonts w:ascii="宋体" w:hAnsi="宋体" w:eastAsia="宋体"/>
                <w:sz w:val="16"/>
              </w:rPr>
              <w:t>民丰县教育和科学技术局</w:t>
            </w:r>
          </w:p>
        </w:tc>
      </w:tr>
      <w:tr w14:paraId="01A605D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D1008C">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19938">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DFFC1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192045">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B6DE34">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DB61F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E2628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60E84">
            <w:pPr>
              <w:jc w:val="center"/>
            </w:pPr>
            <w:r>
              <w:rPr>
                <w:rFonts w:ascii="宋体" w:hAnsi="宋体" w:eastAsia="宋体"/>
                <w:sz w:val="16"/>
              </w:rPr>
              <w:t>得分</w:t>
            </w:r>
          </w:p>
        </w:tc>
      </w:tr>
      <w:tr w14:paraId="167D169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A83DA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6B6BE">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415BBD">
            <w:pPr>
              <w:jc w:val="center"/>
            </w:pPr>
            <w:r>
              <w:rPr>
                <w:rFonts w:ascii="宋体" w:hAnsi="宋体" w:eastAsia="宋体"/>
                <w:sz w:val="16"/>
              </w:rPr>
              <w:t>11.37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63CBB2">
            <w:pPr>
              <w:jc w:val="center"/>
            </w:pPr>
            <w:r>
              <w:rPr>
                <w:rFonts w:ascii="宋体" w:hAnsi="宋体" w:eastAsia="宋体"/>
                <w:sz w:val="16"/>
              </w:rPr>
              <w:t>11.37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D1B7C">
            <w:pPr>
              <w:jc w:val="center"/>
            </w:pPr>
            <w:r>
              <w:rPr>
                <w:rFonts w:ascii="宋体" w:hAnsi="宋体" w:eastAsia="宋体"/>
                <w:sz w:val="16"/>
              </w:rPr>
              <w:t>11.37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2835B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0578B8">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9049F6">
            <w:pPr>
              <w:jc w:val="center"/>
            </w:pPr>
            <w:r>
              <w:rPr>
                <w:rFonts w:ascii="宋体" w:hAnsi="宋体" w:eastAsia="宋体"/>
                <w:sz w:val="16"/>
              </w:rPr>
              <w:t>10.00分</w:t>
            </w:r>
          </w:p>
        </w:tc>
      </w:tr>
      <w:tr w14:paraId="137162D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5B062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1C23F7">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C7AB4E">
            <w:pPr>
              <w:jc w:val="center"/>
            </w:pPr>
            <w:r>
              <w:rPr>
                <w:rFonts w:ascii="宋体" w:hAnsi="宋体" w:eastAsia="宋体"/>
                <w:sz w:val="16"/>
              </w:rPr>
              <w:t>11.37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AB0AD9">
            <w:pPr>
              <w:jc w:val="center"/>
            </w:pPr>
            <w:r>
              <w:rPr>
                <w:rFonts w:ascii="宋体" w:hAnsi="宋体" w:eastAsia="宋体"/>
                <w:sz w:val="16"/>
              </w:rPr>
              <w:t>11.37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334D53">
            <w:pPr>
              <w:jc w:val="center"/>
            </w:pPr>
            <w:r>
              <w:rPr>
                <w:rFonts w:ascii="宋体" w:hAnsi="宋体" w:eastAsia="宋体"/>
                <w:sz w:val="16"/>
              </w:rPr>
              <w:t>11.37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921C7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324F0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E35A0">
            <w:pPr>
              <w:jc w:val="center"/>
            </w:pPr>
            <w:r>
              <w:rPr>
                <w:rFonts w:ascii="宋体" w:hAnsi="宋体" w:eastAsia="宋体"/>
                <w:sz w:val="16"/>
              </w:rPr>
              <w:t>—</w:t>
            </w:r>
          </w:p>
        </w:tc>
      </w:tr>
      <w:tr w14:paraId="2AD038C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073707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FC33A8">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C51D0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BD212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6C40F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8AC43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08F90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06B302">
            <w:pPr>
              <w:jc w:val="center"/>
            </w:pPr>
            <w:r>
              <w:rPr>
                <w:rFonts w:ascii="宋体" w:hAnsi="宋体" w:eastAsia="宋体"/>
                <w:sz w:val="16"/>
              </w:rPr>
              <w:t>—</w:t>
            </w:r>
          </w:p>
        </w:tc>
      </w:tr>
      <w:tr w14:paraId="200B63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AA705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09BC5E">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B5E88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22BC9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52ACA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1E778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EF5F0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48B514">
            <w:pPr>
              <w:jc w:val="center"/>
            </w:pPr>
            <w:r>
              <w:rPr>
                <w:rFonts w:ascii="宋体" w:hAnsi="宋体" w:eastAsia="宋体"/>
                <w:sz w:val="16"/>
              </w:rPr>
              <w:t>—</w:t>
            </w:r>
          </w:p>
        </w:tc>
      </w:tr>
      <w:tr w14:paraId="7FDC703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435BF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DA65EFC">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AA188FF">
            <w:pPr>
              <w:jc w:val="center"/>
            </w:pPr>
            <w:r>
              <w:rPr>
                <w:rFonts w:ascii="宋体" w:hAnsi="宋体" w:eastAsia="宋体"/>
                <w:sz w:val="16"/>
              </w:rPr>
              <w:t>实际完成情况</w:t>
            </w:r>
          </w:p>
        </w:tc>
      </w:tr>
      <w:tr w14:paraId="0DD8636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B1A14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AA15938">
            <w:pPr>
              <w:jc w:val="both"/>
            </w:pPr>
            <w:r>
              <w:rPr>
                <w:rFonts w:ascii="宋体" w:hAnsi="宋体" w:eastAsia="宋体"/>
                <w:sz w:val="16"/>
              </w:rPr>
              <w:t>民丰县叶亦克乡小学及萨勒吾则克乡小学校舍维修及附属工程建设项目欠款 （民党财经字</w:t>
            </w:r>
            <w:r>
              <w:rPr>
                <w:rFonts w:hint="eastAsia" w:ascii="宋体" w:hAnsi="宋体"/>
                <w:sz w:val="16"/>
                <w:lang w:eastAsia="zh-CN"/>
              </w:rPr>
              <w:t>〔2024〕5号</w:t>
            </w:r>
            <w:r>
              <w:rPr>
                <w:rFonts w:ascii="宋体" w:hAnsi="宋体" w:eastAsia="宋体"/>
                <w:sz w:val="16"/>
              </w:rPr>
              <w:t>会议纪要）要求确定项目。项目实施内容：该资金用于一次性偿还民丰县叶亦克乡小学及萨勒吾则克乡小学校舍维修及附属工程建设项目欠款。通过此项目的实施，有效提升政府机关信用度，进一步强化良好的财政管控体系。</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A137FB">
            <w:pPr>
              <w:jc w:val="both"/>
            </w:pPr>
            <w:r>
              <w:rPr>
                <w:rFonts w:hint="eastAsia" w:ascii="宋体" w:hAnsi="宋体"/>
                <w:sz w:val="16"/>
                <w:lang w:eastAsia="zh-CN"/>
              </w:rPr>
              <w:t>截至</w:t>
            </w:r>
            <w:r>
              <w:rPr>
                <w:rFonts w:ascii="宋体" w:hAnsi="宋体" w:eastAsia="宋体"/>
                <w:sz w:val="16"/>
              </w:rPr>
              <w:t>2024年12月31日本项目支出11.37万元，预算执行率100%。资金已用于一次性偿还民丰县叶亦克乡小学及萨勒吾则克乡小学校舍维修及附属工程建设项目欠款。通过此项目的实施，有效提升政府机关信用度，进一步强化良好的财政管控体系。</w:t>
            </w:r>
          </w:p>
        </w:tc>
      </w:tr>
      <w:tr w14:paraId="47B650A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F5B63F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EF935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AEDA5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9AA31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4B2DC">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3EF9E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01A48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59E5CD">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F8F36A">
            <w:pPr>
              <w:jc w:val="center"/>
            </w:pPr>
            <w:r>
              <w:rPr>
                <w:rFonts w:ascii="宋体" w:hAnsi="宋体" w:eastAsia="宋体"/>
                <w:sz w:val="16"/>
              </w:rPr>
              <w:t>偏差原因分析及改进措施</w:t>
            </w:r>
          </w:p>
        </w:tc>
      </w:tr>
      <w:tr w14:paraId="2816570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1BAA09">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F6FE51">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FD11D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DECDBD">
            <w:pPr>
              <w:jc w:val="center"/>
            </w:pPr>
            <w:r>
              <w:rPr>
                <w:rFonts w:ascii="宋体" w:hAnsi="宋体" w:eastAsia="宋体"/>
                <w:sz w:val="16"/>
              </w:rPr>
              <w:t>偿还欠款项目数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E3B0BF">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337CCC">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C47C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D90B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36CC4A">
            <w:pPr>
              <w:jc w:val="center"/>
            </w:pPr>
          </w:p>
        </w:tc>
      </w:tr>
      <w:tr w14:paraId="6039FCA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6CC04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95AC0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9F409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59EE6D">
            <w:pPr>
              <w:jc w:val="center"/>
            </w:pPr>
            <w:r>
              <w:rPr>
                <w:rFonts w:ascii="宋体" w:hAnsi="宋体" w:eastAsia="宋体"/>
                <w:sz w:val="16"/>
              </w:rPr>
              <w:t>项目欠款涉及学校数量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383AEE">
            <w:pPr>
              <w:jc w:val="center"/>
            </w:pPr>
            <w:r>
              <w:rPr>
                <w:rFonts w:ascii="宋体" w:hAnsi="宋体" w:eastAsia="宋体"/>
                <w:sz w:val="16"/>
              </w:rPr>
              <w:t>=2所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25F771">
            <w:pPr>
              <w:jc w:val="center"/>
            </w:pPr>
            <w:r>
              <w:rPr>
                <w:rFonts w:ascii="宋体" w:hAnsi="宋体" w:eastAsia="宋体"/>
                <w:sz w:val="16"/>
              </w:rPr>
              <w:t>=5所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D31E0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0BB622">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D93D50">
            <w:pPr>
              <w:jc w:val="center"/>
            </w:pPr>
            <w:r>
              <w:rPr>
                <w:rFonts w:ascii="宋体" w:hAnsi="宋体" w:eastAsia="宋体"/>
                <w:sz w:val="16"/>
              </w:rPr>
              <w:t>偏差原因：目标设置不精准；改进措施：今后合理设置指标。</w:t>
            </w:r>
          </w:p>
        </w:tc>
      </w:tr>
      <w:tr w14:paraId="4E0A188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0DC3A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782B3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3AB0D">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6D210">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5678D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13062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BAF6A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2B033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31EA67">
            <w:pPr>
              <w:jc w:val="center"/>
            </w:pPr>
          </w:p>
        </w:tc>
      </w:tr>
      <w:tr w14:paraId="2348837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F6534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34877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B6896F">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117AC0">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29647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A994D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990CC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4EF47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3C6B61">
            <w:pPr>
              <w:jc w:val="center"/>
            </w:pPr>
          </w:p>
        </w:tc>
      </w:tr>
      <w:tr w14:paraId="3D566A7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F81C5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EE48FE">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175256">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AB4CC2">
            <w:pPr>
              <w:jc w:val="center"/>
            </w:pPr>
            <w:r>
              <w:rPr>
                <w:rFonts w:ascii="宋体" w:hAnsi="宋体" w:eastAsia="宋体"/>
                <w:sz w:val="16"/>
              </w:rPr>
              <w:t>偿还项目欠款成本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A2BD5">
            <w:pPr>
              <w:jc w:val="center"/>
            </w:pPr>
            <w:r>
              <w:rPr>
                <w:rFonts w:ascii="宋体" w:hAnsi="宋体" w:eastAsia="宋体"/>
                <w:sz w:val="16"/>
              </w:rPr>
              <w:t>&lt;=11.37万元/次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5C1EB0">
            <w:pPr>
              <w:jc w:val="center"/>
            </w:pPr>
            <w:r>
              <w:rPr>
                <w:rFonts w:ascii="宋体" w:hAnsi="宋体" w:eastAsia="宋体"/>
                <w:sz w:val="16"/>
              </w:rPr>
              <w:t>=11.37万元/次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9B9AC3">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DE677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FBF6B">
            <w:pPr>
              <w:jc w:val="center"/>
            </w:pPr>
          </w:p>
        </w:tc>
      </w:tr>
      <w:tr w14:paraId="4840339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83CE5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35331E">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96C418">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2A4ED3">
            <w:pPr>
              <w:jc w:val="center"/>
            </w:pPr>
            <w:r>
              <w:rPr>
                <w:rFonts w:ascii="宋体" w:hAnsi="宋体" w:eastAsia="宋体"/>
                <w:sz w:val="16"/>
              </w:rPr>
              <w:t>提升政府机关信用度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DB621">
            <w:pPr>
              <w:jc w:val="center"/>
            </w:pPr>
            <w:r>
              <w:rPr>
                <w:rFonts w:ascii="宋体" w:hAnsi="宋体" w:eastAsia="宋体"/>
                <w:sz w:val="16"/>
              </w:rPr>
              <w:t>有效提升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B3AE6F">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587BE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C56D1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7882B0">
            <w:pPr>
              <w:jc w:val="center"/>
            </w:pPr>
          </w:p>
        </w:tc>
      </w:tr>
      <w:tr w14:paraId="3B18AB0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6BBC8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AC8E6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898CC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09AEA6">
            <w:pPr>
              <w:jc w:val="center"/>
            </w:pPr>
            <w:r>
              <w:rPr>
                <w:rFonts w:ascii="宋体" w:hAnsi="宋体" w:eastAsia="宋体"/>
                <w:sz w:val="16"/>
              </w:rPr>
              <w:t>良好的财政管控体系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10EF9">
            <w:pPr>
              <w:jc w:val="center"/>
            </w:pPr>
            <w:r>
              <w:rPr>
                <w:rFonts w:ascii="宋体" w:hAnsi="宋体" w:eastAsia="宋体"/>
                <w:sz w:val="16"/>
              </w:rPr>
              <w:t>有效加强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12A3F3">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307B3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02ACE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F32E50">
            <w:pPr>
              <w:jc w:val="center"/>
            </w:pPr>
          </w:p>
        </w:tc>
      </w:tr>
      <w:tr w14:paraId="4CDFE23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FAD55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4B548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421D3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FE0643">
            <w:pPr>
              <w:jc w:val="center"/>
            </w:pPr>
            <w:r>
              <w:rPr>
                <w:rFonts w:ascii="宋体" w:hAnsi="宋体" w:eastAsia="宋体"/>
                <w:sz w:val="16"/>
              </w:rPr>
              <w:t>受益学校满意度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953F9A">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A9231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E0AFF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7C799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46F14E">
            <w:pPr>
              <w:jc w:val="center"/>
            </w:pPr>
          </w:p>
        </w:tc>
      </w:tr>
      <w:tr w14:paraId="147822BE">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AE3566">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F37EC5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8BB05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EE78DC">
            <w:pPr>
              <w:jc w:val="center"/>
            </w:pPr>
            <w:r>
              <w:rPr>
                <w:rFonts w:ascii="宋体" w:hAnsi="宋体" w:eastAsia="宋体"/>
                <w:sz w:val="16"/>
              </w:rPr>
              <w:t>90分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6053A0A"/>
        </w:tc>
      </w:tr>
    </w:tbl>
    <w:p w14:paraId="5CA1040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18CFB09">
        <w:tblPrEx>
          <w:tblCellMar>
            <w:top w:w="0" w:type="dxa"/>
            <w:left w:w="108" w:type="dxa"/>
            <w:bottom w:w="0" w:type="dxa"/>
            <w:right w:w="108" w:type="dxa"/>
          </w:tblCellMar>
        </w:tblPrEx>
        <w:tc>
          <w:tcPr>
            <w:tcW w:w="8847" w:type="dxa"/>
            <w:gridSpan w:val="9"/>
            <w:vAlign w:val="center"/>
          </w:tcPr>
          <w:p w14:paraId="1A76AAAC">
            <w:pPr>
              <w:jc w:val="center"/>
            </w:pPr>
            <w:r>
              <w:rPr>
                <w:rFonts w:ascii="宋体" w:hAnsi="宋体" w:eastAsia="宋体"/>
                <w:sz w:val="24"/>
              </w:rPr>
              <w:t>项目支出绩效自评表</w:t>
            </w:r>
          </w:p>
        </w:tc>
      </w:tr>
      <w:tr w14:paraId="61CF7601">
        <w:tblPrEx>
          <w:tblCellMar>
            <w:top w:w="0" w:type="dxa"/>
            <w:left w:w="108" w:type="dxa"/>
            <w:bottom w:w="0" w:type="dxa"/>
            <w:right w:w="108" w:type="dxa"/>
          </w:tblCellMar>
        </w:tblPrEx>
        <w:tc>
          <w:tcPr>
            <w:tcW w:w="8847" w:type="dxa"/>
            <w:gridSpan w:val="9"/>
            <w:vAlign w:val="center"/>
          </w:tcPr>
          <w:p w14:paraId="17569B54">
            <w:pPr>
              <w:jc w:val="center"/>
            </w:pPr>
            <w:r>
              <w:rPr>
                <w:rFonts w:ascii="宋体" w:hAnsi="宋体" w:eastAsia="宋体"/>
                <w:sz w:val="24"/>
              </w:rPr>
              <w:t>(2024年度)</w:t>
            </w:r>
          </w:p>
        </w:tc>
      </w:tr>
      <w:tr w14:paraId="5010461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B46AB8">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7BAF1BCF">
            <w:pPr>
              <w:jc w:val="center"/>
            </w:pPr>
            <w:r>
              <w:rPr>
                <w:rFonts w:ascii="宋体" w:hAnsi="宋体" w:eastAsia="宋体"/>
                <w:sz w:val="16"/>
              </w:rPr>
              <w:t>民丰县基层中小学教学质量提升项目（援疆资金）</w:t>
            </w:r>
          </w:p>
        </w:tc>
      </w:tr>
      <w:tr w14:paraId="64E84E7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73E1AF">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E8C3A57">
            <w:pPr>
              <w:jc w:val="center"/>
            </w:pPr>
            <w:r>
              <w:rPr>
                <w:rFonts w:ascii="宋体" w:hAnsi="宋体" w:eastAsia="宋体"/>
                <w:sz w:val="16"/>
              </w:rPr>
              <w:t>民丰县教育和科学技术局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02E5FA">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8F810B5">
            <w:pPr>
              <w:jc w:val="center"/>
            </w:pPr>
            <w:r>
              <w:rPr>
                <w:rFonts w:ascii="宋体" w:hAnsi="宋体" w:eastAsia="宋体"/>
                <w:sz w:val="16"/>
              </w:rPr>
              <w:t>民丰县教育和科学技术局</w:t>
            </w:r>
          </w:p>
        </w:tc>
      </w:tr>
      <w:tr w14:paraId="1E50B38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2B7F6F">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F7682">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3215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C76015">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1DD8F5">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88571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762B4E">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532510">
            <w:pPr>
              <w:jc w:val="center"/>
            </w:pPr>
            <w:r>
              <w:rPr>
                <w:rFonts w:ascii="宋体" w:hAnsi="宋体" w:eastAsia="宋体"/>
                <w:sz w:val="16"/>
              </w:rPr>
              <w:t>得分</w:t>
            </w:r>
          </w:p>
        </w:tc>
      </w:tr>
      <w:tr w14:paraId="41EB949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B0B8C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8F6FEF">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C230C9">
            <w:pPr>
              <w:jc w:val="center"/>
            </w:pPr>
            <w:r>
              <w:rPr>
                <w:rFonts w:ascii="宋体" w:hAnsi="宋体" w:eastAsia="宋体"/>
                <w:sz w:val="16"/>
              </w:rPr>
              <w:t>200.00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4510F">
            <w:pPr>
              <w:jc w:val="center"/>
            </w:pPr>
            <w:r>
              <w:rPr>
                <w:rFonts w:ascii="宋体" w:hAnsi="宋体" w:eastAsia="宋体"/>
                <w:sz w:val="16"/>
              </w:rPr>
              <w:t>200.00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47A00F">
            <w:pPr>
              <w:jc w:val="center"/>
            </w:pPr>
            <w:r>
              <w:rPr>
                <w:rFonts w:ascii="宋体" w:hAnsi="宋体" w:eastAsia="宋体"/>
                <w:sz w:val="16"/>
              </w:rPr>
              <w:t>167.20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32081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4A122">
            <w:pPr>
              <w:jc w:val="center"/>
            </w:pPr>
            <w:r>
              <w:rPr>
                <w:rFonts w:ascii="宋体" w:hAnsi="宋体" w:eastAsia="宋体"/>
                <w:sz w:val="16"/>
              </w:rPr>
              <w:t xml:space="preserve">83.60%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386180">
            <w:pPr>
              <w:jc w:val="center"/>
            </w:pPr>
            <w:r>
              <w:rPr>
                <w:rFonts w:ascii="宋体" w:hAnsi="宋体" w:eastAsia="宋体"/>
                <w:sz w:val="16"/>
              </w:rPr>
              <w:t>5.90分</w:t>
            </w:r>
          </w:p>
        </w:tc>
      </w:tr>
      <w:tr w14:paraId="5A9B47B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522E72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2ADE1D">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5DD43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D0C44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24E8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CAD7B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026C2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5B1361">
            <w:pPr>
              <w:jc w:val="center"/>
            </w:pPr>
            <w:r>
              <w:rPr>
                <w:rFonts w:ascii="宋体" w:hAnsi="宋体" w:eastAsia="宋体"/>
                <w:sz w:val="16"/>
              </w:rPr>
              <w:t>—</w:t>
            </w:r>
          </w:p>
        </w:tc>
      </w:tr>
      <w:tr w14:paraId="5640C7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A0A85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031F3">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3589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27C8F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D8F44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DCCBF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1DB2E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14596D">
            <w:pPr>
              <w:jc w:val="center"/>
            </w:pPr>
            <w:r>
              <w:rPr>
                <w:rFonts w:ascii="宋体" w:hAnsi="宋体" w:eastAsia="宋体"/>
                <w:sz w:val="16"/>
              </w:rPr>
              <w:t>—</w:t>
            </w:r>
          </w:p>
        </w:tc>
      </w:tr>
      <w:tr w14:paraId="3D68392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93197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F7690">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B75D1">
            <w:pPr>
              <w:jc w:val="center"/>
            </w:pPr>
            <w:r>
              <w:rPr>
                <w:rFonts w:ascii="宋体" w:hAnsi="宋体" w:eastAsia="宋体"/>
                <w:sz w:val="16"/>
              </w:rPr>
              <w:t>200.00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8EB97E">
            <w:pPr>
              <w:jc w:val="center"/>
            </w:pPr>
            <w:r>
              <w:rPr>
                <w:rFonts w:ascii="宋体" w:hAnsi="宋体" w:eastAsia="宋体"/>
                <w:sz w:val="16"/>
              </w:rPr>
              <w:t>200.00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3302DF">
            <w:pPr>
              <w:jc w:val="center"/>
            </w:pPr>
            <w:r>
              <w:rPr>
                <w:rFonts w:ascii="宋体" w:hAnsi="宋体" w:eastAsia="宋体"/>
                <w:sz w:val="16"/>
              </w:rPr>
              <w:t>167.20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9CEF7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CF42E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5F526">
            <w:pPr>
              <w:jc w:val="center"/>
            </w:pPr>
            <w:r>
              <w:rPr>
                <w:rFonts w:ascii="宋体" w:hAnsi="宋体" w:eastAsia="宋体"/>
                <w:sz w:val="16"/>
              </w:rPr>
              <w:t>—</w:t>
            </w:r>
          </w:p>
        </w:tc>
      </w:tr>
      <w:tr w14:paraId="2374580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5000BF">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54446A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86E2BD">
            <w:pPr>
              <w:jc w:val="center"/>
            </w:pPr>
            <w:r>
              <w:rPr>
                <w:rFonts w:ascii="宋体" w:hAnsi="宋体" w:eastAsia="宋体"/>
                <w:sz w:val="16"/>
              </w:rPr>
              <w:t>实际完成情况</w:t>
            </w:r>
          </w:p>
        </w:tc>
      </w:tr>
      <w:tr w14:paraId="3FCB1D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842D0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4684DA7">
            <w:pPr>
              <w:jc w:val="both"/>
            </w:pPr>
            <w:r>
              <w:rPr>
                <w:rFonts w:ascii="宋体" w:hAnsi="宋体" w:eastAsia="宋体"/>
                <w:sz w:val="16"/>
              </w:rPr>
              <w:t>根据2024年和田援疆项目计划确定项目，项目内容：小学完善基础设施，新建高挡土墙、高铁艺围栏、护坡及绿化；民丰县高级中学、初级中学、县城小学及各乡镇小学采购智能云阅卷系统、中小学语言学习与评价系统、学校保健室设备、道德与法治教学仪器、地理教学仪器设备、体育教学仪器设备、英语教学仪器设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FD840A">
            <w:pPr>
              <w:jc w:val="both"/>
            </w:pPr>
            <w:r>
              <w:rPr>
                <w:rFonts w:hint="eastAsia" w:ascii="宋体" w:hAnsi="宋体"/>
                <w:sz w:val="16"/>
                <w:lang w:eastAsia="zh-CN"/>
              </w:rPr>
              <w:t>截至</w:t>
            </w:r>
            <w:r>
              <w:rPr>
                <w:rFonts w:ascii="宋体" w:hAnsi="宋体" w:eastAsia="宋体"/>
                <w:sz w:val="16"/>
              </w:rPr>
              <w:t>2024年12</w:t>
            </w:r>
            <w:r>
              <w:rPr>
                <w:rFonts w:hint="eastAsia" w:ascii="宋体" w:hAnsi="宋体"/>
                <w:sz w:val="16"/>
                <w:lang w:eastAsia="zh-CN"/>
              </w:rPr>
              <w:t>月</w:t>
            </w:r>
            <w:r>
              <w:rPr>
                <w:rFonts w:ascii="宋体" w:hAnsi="宋体" w:eastAsia="宋体"/>
                <w:sz w:val="16"/>
              </w:rPr>
              <w:t>31日已完成小学完善基础设施，新建高挡土墙、高铁艺围栏、护坡及绿化；民丰县高级中学、初级中学、县城小学及各乡镇小学采购智能云阅卷系统、中小学语言学习与评价系统、学校保健室设备、道德与法治教学仪器、地理教学仪器设备、体育教学仪器设备、英语教学仪器设备。项目实施改善了学校教学环境。</w:t>
            </w:r>
          </w:p>
        </w:tc>
      </w:tr>
      <w:tr w14:paraId="7655E07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E07F60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B6A385">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1E4AD4">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B7632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E3BCEC">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A644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C89EB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FD3BC2">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1AE865">
            <w:pPr>
              <w:jc w:val="center"/>
            </w:pPr>
            <w:r>
              <w:rPr>
                <w:rFonts w:ascii="宋体" w:hAnsi="宋体" w:eastAsia="宋体"/>
                <w:sz w:val="16"/>
              </w:rPr>
              <w:t>偏差原因分析及改进措施</w:t>
            </w:r>
          </w:p>
        </w:tc>
      </w:tr>
      <w:tr w14:paraId="3F680E0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58D273">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1FDFEC">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B8212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28936">
            <w:pPr>
              <w:jc w:val="center"/>
            </w:pPr>
            <w:r>
              <w:rPr>
                <w:rFonts w:ascii="宋体" w:hAnsi="宋体" w:eastAsia="宋体"/>
                <w:sz w:val="16"/>
              </w:rPr>
              <w:t>新建围墙工程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AD8A2">
            <w:pPr>
              <w:jc w:val="center"/>
            </w:pPr>
            <w:r>
              <w:rPr>
                <w:rFonts w:ascii="宋体" w:hAnsi="宋体" w:eastAsia="宋体"/>
                <w:sz w:val="16"/>
              </w:rPr>
              <w:t>=260米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AF9425">
            <w:pPr>
              <w:jc w:val="center"/>
            </w:pPr>
            <w:r>
              <w:rPr>
                <w:rFonts w:ascii="宋体" w:hAnsi="宋体" w:eastAsia="宋体"/>
                <w:sz w:val="16"/>
              </w:rPr>
              <w:t>=260米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51ACC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72FB0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2EC010">
            <w:pPr>
              <w:jc w:val="center"/>
            </w:pPr>
          </w:p>
        </w:tc>
      </w:tr>
      <w:tr w14:paraId="3854E9B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95004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A54A3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22BDB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4D26F">
            <w:pPr>
              <w:jc w:val="center"/>
            </w:pPr>
            <w:r>
              <w:rPr>
                <w:rFonts w:ascii="宋体" w:hAnsi="宋体" w:eastAsia="宋体"/>
                <w:sz w:val="16"/>
              </w:rPr>
              <w:t>地面硬化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0F481">
            <w:pPr>
              <w:jc w:val="center"/>
            </w:pPr>
            <w:r>
              <w:rPr>
                <w:rFonts w:ascii="宋体" w:hAnsi="宋体" w:eastAsia="宋体"/>
                <w:sz w:val="16"/>
              </w:rPr>
              <w:t>&gt;=3000平方米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ECF941">
            <w:pPr>
              <w:jc w:val="center"/>
            </w:pPr>
            <w:r>
              <w:rPr>
                <w:rFonts w:ascii="宋体" w:hAnsi="宋体" w:eastAsia="宋体"/>
                <w:sz w:val="16"/>
              </w:rPr>
              <w:t>=4223平方米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75CEFA">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589930">
            <w:pPr>
              <w:jc w:val="center"/>
            </w:pPr>
            <w:r>
              <w:rPr>
                <w:rFonts w:ascii="宋体" w:hAnsi="宋体" w:eastAsia="宋体"/>
                <w:sz w:val="16"/>
              </w:rPr>
              <w:t>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787D39">
            <w:pPr>
              <w:jc w:val="center"/>
            </w:pPr>
          </w:p>
        </w:tc>
      </w:tr>
      <w:tr w14:paraId="0C807F2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59942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04C81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3B322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491142">
            <w:pPr>
              <w:jc w:val="center"/>
            </w:pPr>
            <w:r>
              <w:rPr>
                <w:rFonts w:ascii="宋体" w:hAnsi="宋体" w:eastAsia="宋体"/>
                <w:sz w:val="16"/>
              </w:rPr>
              <w:t>购置相关设备数量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F39B6">
            <w:pPr>
              <w:jc w:val="center"/>
            </w:pPr>
            <w:r>
              <w:rPr>
                <w:rFonts w:ascii="宋体" w:hAnsi="宋体" w:eastAsia="宋体"/>
                <w:sz w:val="16"/>
              </w:rPr>
              <w:t>&gt;=7项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72BB97">
            <w:pPr>
              <w:jc w:val="center"/>
            </w:pPr>
            <w:r>
              <w:rPr>
                <w:rFonts w:ascii="宋体" w:hAnsi="宋体" w:eastAsia="宋体"/>
                <w:sz w:val="16"/>
              </w:rPr>
              <w:t>=6项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E439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7ADA6B">
            <w:pPr>
              <w:jc w:val="center"/>
            </w:pPr>
            <w:r>
              <w:rPr>
                <w:rFonts w:ascii="宋体" w:hAnsi="宋体" w:eastAsia="宋体"/>
                <w:sz w:val="16"/>
              </w:rPr>
              <w:t>6.43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33925">
            <w:pPr>
              <w:jc w:val="center"/>
            </w:pPr>
            <w:r>
              <w:rPr>
                <w:rFonts w:ascii="宋体" w:hAnsi="宋体" w:eastAsia="宋体"/>
                <w:sz w:val="16"/>
              </w:rPr>
              <w:t>偏差原因：项目实施过程中减少道法与法治多媒体教学软件；改进措施：今后合理设置目标。</w:t>
            </w:r>
          </w:p>
        </w:tc>
      </w:tr>
      <w:tr w14:paraId="3C00728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75785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4ABC7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92E57A">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3AD08">
            <w:pPr>
              <w:jc w:val="center"/>
            </w:pPr>
            <w:r>
              <w:rPr>
                <w:rFonts w:ascii="宋体" w:hAnsi="宋体" w:eastAsia="宋体"/>
                <w:sz w:val="16"/>
              </w:rPr>
              <w:t>设备验收合格率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EE06C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7A381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CA250F">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8312C1">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3C0FC9">
            <w:pPr>
              <w:jc w:val="center"/>
            </w:pPr>
          </w:p>
        </w:tc>
      </w:tr>
      <w:tr w14:paraId="3C44BC6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55F30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AEB85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DEF75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E00522">
            <w:pPr>
              <w:jc w:val="center"/>
            </w:pPr>
            <w:r>
              <w:rPr>
                <w:rFonts w:ascii="宋体" w:hAnsi="宋体" w:eastAsia="宋体"/>
                <w:sz w:val="16"/>
              </w:rPr>
              <w:t>工程验收合格率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E2236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5B616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B805DE">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32CF39">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46E6FA">
            <w:pPr>
              <w:jc w:val="center"/>
            </w:pPr>
          </w:p>
        </w:tc>
      </w:tr>
      <w:tr w14:paraId="04511BC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7E6C1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0BA03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AB5355">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FDCFC1">
            <w:pPr>
              <w:jc w:val="center"/>
            </w:pPr>
            <w:r>
              <w:rPr>
                <w:rFonts w:ascii="宋体" w:hAnsi="宋体" w:eastAsia="宋体"/>
                <w:sz w:val="16"/>
              </w:rPr>
              <w:t>资金拨付及时率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6F74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9C2CE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630814">
            <w:pPr>
              <w:jc w:val="center"/>
            </w:pPr>
            <w:r>
              <w:rPr>
                <w:rFonts w:ascii="宋体" w:hAnsi="宋体" w:eastAsia="宋体"/>
                <w:sz w:val="16"/>
              </w:rPr>
              <w:t>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EAF15D">
            <w:pPr>
              <w:jc w:val="center"/>
            </w:pPr>
            <w:r>
              <w:rPr>
                <w:rFonts w:ascii="宋体" w:hAnsi="宋体" w:eastAsia="宋体"/>
                <w:sz w:val="16"/>
              </w:rPr>
              <w:t>4.13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0EA3BA">
            <w:pPr>
              <w:jc w:val="center"/>
            </w:pPr>
            <w:r>
              <w:rPr>
                <w:rFonts w:ascii="宋体" w:hAnsi="宋体" w:eastAsia="宋体"/>
                <w:sz w:val="16"/>
              </w:rPr>
              <w:t>偏差原因：通过招投标节约资金；改进措施：加强预算管理。</w:t>
            </w:r>
          </w:p>
        </w:tc>
      </w:tr>
      <w:tr w14:paraId="26B362D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8A75D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1918A8">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3F2FD7">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D55EEC">
            <w:pPr>
              <w:jc w:val="center"/>
            </w:pPr>
            <w:r>
              <w:rPr>
                <w:rFonts w:ascii="宋体" w:hAnsi="宋体" w:eastAsia="宋体"/>
                <w:sz w:val="16"/>
              </w:rPr>
              <w:t>提高学生学习环境水平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E5645C">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BDE552">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B5FF88">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94BDCC">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25B30">
            <w:pPr>
              <w:jc w:val="center"/>
            </w:pPr>
          </w:p>
        </w:tc>
      </w:tr>
      <w:tr w14:paraId="6F6A6CA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B06C9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63DE8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B8C3F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453983">
            <w:pPr>
              <w:jc w:val="center"/>
            </w:pPr>
            <w:r>
              <w:rPr>
                <w:rFonts w:ascii="宋体" w:hAnsi="宋体" w:eastAsia="宋体"/>
                <w:sz w:val="16"/>
              </w:rPr>
              <w:t>促进教育事业发展</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5B587">
            <w:pPr>
              <w:jc w:val="center"/>
            </w:pPr>
            <w:r>
              <w:rPr>
                <w:rFonts w:ascii="宋体" w:hAnsi="宋体" w:eastAsia="宋体"/>
                <w:sz w:val="16"/>
              </w:rPr>
              <w:t>有效促进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EF5AB3">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297C7D">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06077A">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6B6116">
            <w:pPr>
              <w:jc w:val="center"/>
            </w:pPr>
          </w:p>
        </w:tc>
      </w:tr>
      <w:tr w14:paraId="60B2122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B9022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4A99E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65A3B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4E5641">
            <w:pPr>
              <w:jc w:val="center"/>
            </w:pPr>
            <w:r>
              <w:rPr>
                <w:rFonts w:ascii="宋体" w:hAnsi="宋体" w:eastAsia="宋体"/>
                <w:sz w:val="16"/>
              </w:rPr>
              <w:t>师生满意度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343497">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17178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E8C3D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7EF19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F77C51">
            <w:pPr>
              <w:jc w:val="center"/>
            </w:pPr>
          </w:p>
        </w:tc>
      </w:tr>
      <w:tr w14:paraId="2457CA91">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D8418C6">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9CD330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0F9E6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3C6F26">
            <w:pPr>
              <w:jc w:val="center"/>
            </w:pPr>
            <w:r>
              <w:rPr>
                <w:rFonts w:ascii="宋体" w:hAnsi="宋体" w:eastAsia="宋体"/>
                <w:sz w:val="16"/>
              </w:rPr>
              <w:t>89.46分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996156E"/>
        </w:tc>
      </w:tr>
    </w:tbl>
    <w:p w14:paraId="4D57C4AC">
      <w:r>
        <w:br w:type="page"/>
      </w:r>
    </w:p>
    <w:tbl>
      <w:tblPr>
        <w:tblStyle w:val="9"/>
        <w:tblW w:w="0" w:type="auto"/>
        <w:tblInd w:w="0" w:type="dxa"/>
        <w:tblLayout w:type="autofit"/>
        <w:tblCellMar>
          <w:top w:w="0" w:type="dxa"/>
          <w:left w:w="108" w:type="dxa"/>
          <w:bottom w:w="0" w:type="dxa"/>
          <w:right w:w="108" w:type="dxa"/>
        </w:tblCellMar>
      </w:tblPr>
      <w:tblGrid>
        <w:gridCol w:w="983"/>
        <w:gridCol w:w="854"/>
        <w:gridCol w:w="900"/>
        <w:gridCol w:w="212"/>
        <w:gridCol w:w="983"/>
        <w:gridCol w:w="983"/>
        <w:gridCol w:w="983"/>
        <w:gridCol w:w="983"/>
        <w:gridCol w:w="983"/>
        <w:gridCol w:w="983"/>
      </w:tblGrid>
      <w:tr w14:paraId="6CB3A380">
        <w:tblPrEx>
          <w:tblCellMar>
            <w:top w:w="0" w:type="dxa"/>
            <w:left w:w="108" w:type="dxa"/>
            <w:bottom w:w="0" w:type="dxa"/>
            <w:right w:w="108" w:type="dxa"/>
          </w:tblCellMar>
        </w:tblPrEx>
        <w:tc>
          <w:tcPr>
            <w:tcW w:w="8847" w:type="dxa"/>
            <w:gridSpan w:val="10"/>
            <w:vAlign w:val="center"/>
          </w:tcPr>
          <w:p w14:paraId="6C817F35">
            <w:pPr>
              <w:jc w:val="center"/>
            </w:pPr>
            <w:r>
              <w:rPr>
                <w:rFonts w:ascii="宋体" w:hAnsi="宋体" w:eastAsia="宋体"/>
                <w:sz w:val="24"/>
              </w:rPr>
              <w:t>项目支出绩效自评表</w:t>
            </w:r>
          </w:p>
        </w:tc>
      </w:tr>
      <w:tr w14:paraId="58BB15FF">
        <w:tblPrEx>
          <w:tblCellMar>
            <w:top w:w="0" w:type="dxa"/>
            <w:left w:w="108" w:type="dxa"/>
            <w:bottom w:w="0" w:type="dxa"/>
            <w:right w:w="108" w:type="dxa"/>
          </w:tblCellMar>
        </w:tblPrEx>
        <w:tc>
          <w:tcPr>
            <w:tcW w:w="8847" w:type="dxa"/>
            <w:gridSpan w:val="10"/>
            <w:vAlign w:val="center"/>
          </w:tcPr>
          <w:p w14:paraId="268D9964">
            <w:pPr>
              <w:jc w:val="center"/>
            </w:pPr>
            <w:r>
              <w:rPr>
                <w:rFonts w:ascii="宋体" w:hAnsi="宋体" w:eastAsia="宋体"/>
                <w:sz w:val="24"/>
              </w:rPr>
              <w:t>(2024年度)</w:t>
            </w:r>
          </w:p>
        </w:tc>
      </w:tr>
      <w:tr w14:paraId="53FF870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56B396">
            <w:pPr>
              <w:jc w:val="center"/>
            </w:pPr>
            <w:r>
              <w:rPr>
                <w:rFonts w:ascii="宋体" w:hAnsi="宋体" w:eastAsia="宋体"/>
                <w:sz w:val="16"/>
              </w:rPr>
              <w:t>项目名称</w:t>
            </w:r>
          </w:p>
        </w:tc>
        <w:tc>
          <w:tcPr>
            <w:tcW w:w="7864"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2BB5AD2D">
            <w:pPr>
              <w:jc w:val="center"/>
            </w:pPr>
            <w:r>
              <w:rPr>
                <w:rFonts w:ascii="宋体" w:hAnsi="宋体" w:eastAsia="宋体"/>
                <w:sz w:val="16"/>
              </w:rPr>
              <w:t>民丰县基层教师培训项目（援疆资金）</w:t>
            </w:r>
          </w:p>
        </w:tc>
      </w:tr>
      <w:tr w14:paraId="38BFCE4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805560">
            <w:pPr>
              <w:jc w:val="center"/>
            </w:pPr>
            <w:r>
              <w:rPr>
                <w:rFonts w:ascii="宋体" w:hAnsi="宋体" w:eastAsia="宋体"/>
                <w:sz w:val="16"/>
              </w:rPr>
              <w:t>主管部门</w:t>
            </w:r>
          </w:p>
        </w:tc>
        <w:tc>
          <w:tcPr>
            <w:tcW w:w="2949"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64D4B08">
            <w:pPr>
              <w:jc w:val="center"/>
            </w:pPr>
            <w:r>
              <w:rPr>
                <w:rFonts w:ascii="宋体" w:hAnsi="宋体" w:eastAsia="宋体"/>
                <w:sz w:val="16"/>
              </w:rPr>
              <w:t>民丰县教育和科学技术局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567FB1">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6D9711F">
            <w:pPr>
              <w:jc w:val="center"/>
            </w:pPr>
            <w:r>
              <w:rPr>
                <w:rFonts w:ascii="宋体" w:hAnsi="宋体" w:eastAsia="宋体"/>
                <w:sz w:val="16"/>
              </w:rPr>
              <w:t>民丰县教育和科学技术局</w:t>
            </w:r>
          </w:p>
        </w:tc>
      </w:tr>
      <w:tr w14:paraId="154EAEC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D73E95">
            <w:pPr>
              <w:jc w:val="center"/>
            </w:pPr>
            <w:r>
              <w:rPr>
                <w:rFonts w:ascii="宋体" w:hAnsi="宋体" w:eastAsia="宋体"/>
                <w:sz w:val="16"/>
              </w:rPr>
              <w:t>项目资金 （万元）</w:t>
            </w:r>
          </w:p>
        </w:tc>
        <w:tc>
          <w:tcPr>
            <w:tcW w:w="196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BAF55F8">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F843F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2242A9">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87EA50">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661FC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BA2C7E">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9026B5">
            <w:pPr>
              <w:jc w:val="center"/>
            </w:pPr>
            <w:r>
              <w:rPr>
                <w:rFonts w:ascii="宋体" w:hAnsi="宋体" w:eastAsia="宋体"/>
                <w:sz w:val="16"/>
              </w:rPr>
              <w:t>得分</w:t>
            </w:r>
          </w:p>
        </w:tc>
      </w:tr>
      <w:tr w14:paraId="59D10CC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D8660C"/>
        </w:tc>
        <w:tc>
          <w:tcPr>
            <w:tcW w:w="196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6912119">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1D1AB6">
            <w:pPr>
              <w:jc w:val="center"/>
            </w:pPr>
            <w:r>
              <w:rPr>
                <w:rFonts w:ascii="宋体" w:hAnsi="宋体" w:eastAsia="宋体"/>
                <w:sz w:val="16"/>
              </w:rPr>
              <w:t>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D3E8E">
            <w:pPr>
              <w:jc w:val="center"/>
            </w:pPr>
            <w:r>
              <w:rPr>
                <w:rFonts w:ascii="宋体" w:hAnsi="宋体" w:eastAsia="宋体"/>
                <w:sz w:val="16"/>
              </w:rPr>
              <w:t>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43351B">
            <w:pPr>
              <w:jc w:val="center"/>
            </w:pPr>
            <w:r>
              <w:rPr>
                <w:rFonts w:ascii="宋体" w:hAnsi="宋体" w:eastAsia="宋体"/>
                <w:sz w:val="16"/>
              </w:rPr>
              <w:t>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FE63F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0F4E62">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1B7AF">
            <w:pPr>
              <w:jc w:val="center"/>
            </w:pPr>
            <w:r>
              <w:rPr>
                <w:rFonts w:ascii="宋体" w:hAnsi="宋体" w:eastAsia="宋体"/>
                <w:sz w:val="16"/>
              </w:rPr>
              <w:t>10.00分</w:t>
            </w:r>
          </w:p>
        </w:tc>
      </w:tr>
      <w:tr w14:paraId="165DDF8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162347"/>
        </w:tc>
        <w:tc>
          <w:tcPr>
            <w:tcW w:w="196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B25CFE2">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A4209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8C686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2A945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CEB74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75387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16434B">
            <w:pPr>
              <w:jc w:val="center"/>
            </w:pPr>
            <w:r>
              <w:rPr>
                <w:rFonts w:ascii="宋体" w:hAnsi="宋体" w:eastAsia="宋体"/>
                <w:sz w:val="16"/>
              </w:rPr>
              <w:t>—</w:t>
            </w:r>
          </w:p>
        </w:tc>
      </w:tr>
      <w:tr w14:paraId="126DE6C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95854C"/>
        </w:tc>
        <w:tc>
          <w:tcPr>
            <w:tcW w:w="196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EA56ACC">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A9E45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D719D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B8BCE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0D085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A902F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3F0E08">
            <w:pPr>
              <w:jc w:val="center"/>
            </w:pPr>
            <w:r>
              <w:rPr>
                <w:rFonts w:ascii="宋体" w:hAnsi="宋体" w:eastAsia="宋体"/>
                <w:sz w:val="16"/>
              </w:rPr>
              <w:t>—</w:t>
            </w:r>
          </w:p>
        </w:tc>
      </w:tr>
      <w:tr w14:paraId="3B2F73D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C8C4D6"/>
        </w:tc>
        <w:tc>
          <w:tcPr>
            <w:tcW w:w="1966"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CDEDD80">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AD9E63">
            <w:pPr>
              <w:jc w:val="center"/>
            </w:pPr>
            <w:r>
              <w:rPr>
                <w:rFonts w:ascii="宋体" w:hAnsi="宋体" w:eastAsia="宋体"/>
                <w:sz w:val="16"/>
              </w:rPr>
              <w:t>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E78EC1">
            <w:pPr>
              <w:jc w:val="center"/>
            </w:pPr>
            <w:r>
              <w:rPr>
                <w:rFonts w:ascii="宋体" w:hAnsi="宋体" w:eastAsia="宋体"/>
                <w:sz w:val="16"/>
              </w:rPr>
              <w:t>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0A4FDF">
            <w:pPr>
              <w:jc w:val="center"/>
            </w:pPr>
            <w:r>
              <w:rPr>
                <w:rFonts w:ascii="宋体" w:hAnsi="宋体" w:eastAsia="宋体"/>
                <w:sz w:val="16"/>
              </w:rPr>
              <w:t>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B030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B54F0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930F8A">
            <w:pPr>
              <w:jc w:val="center"/>
            </w:pPr>
            <w:r>
              <w:rPr>
                <w:rFonts w:ascii="宋体" w:hAnsi="宋体" w:eastAsia="宋体"/>
                <w:sz w:val="16"/>
              </w:rPr>
              <w:t>—</w:t>
            </w:r>
          </w:p>
        </w:tc>
      </w:tr>
      <w:tr w14:paraId="23CA5E1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972906">
            <w:pPr>
              <w:jc w:val="center"/>
            </w:pPr>
            <w:r>
              <w:rPr>
                <w:rFonts w:ascii="宋体" w:hAnsi="宋体" w:eastAsia="宋体"/>
                <w:sz w:val="16"/>
              </w:rPr>
              <w:t>年度总体目标</w:t>
            </w:r>
          </w:p>
        </w:tc>
        <w:tc>
          <w:tcPr>
            <w:tcW w:w="393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DF329A">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C03756F">
            <w:pPr>
              <w:jc w:val="center"/>
            </w:pPr>
            <w:r>
              <w:rPr>
                <w:rFonts w:ascii="宋体" w:hAnsi="宋体" w:eastAsia="宋体"/>
                <w:sz w:val="16"/>
              </w:rPr>
              <w:t>实际完成情况</w:t>
            </w:r>
          </w:p>
        </w:tc>
      </w:tr>
      <w:tr w14:paraId="6CCD5EC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9C7975"/>
        </w:tc>
        <w:tc>
          <w:tcPr>
            <w:tcW w:w="393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B2B3EC">
            <w:pPr>
              <w:jc w:val="both"/>
            </w:pPr>
            <w:r>
              <w:rPr>
                <w:rFonts w:ascii="宋体" w:hAnsi="宋体" w:eastAsia="宋体"/>
                <w:sz w:val="16"/>
              </w:rPr>
              <w:t>根据2024年和田地区援疆项目计划要求确定项目，项目内容：计划组织24名各阶段学校教育管理者、教务主任、德育主任；学前、中小学、职业技术学校骨干教师；思想政治专业教师等开展专业培训活动。通过实施项目提高国家通用语言文字水平及促进教育教学水平。</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9773EB2">
            <w:pPr>
              <w:jc w:val="both"/>
            </w:pPr>
            <w:r>
              <w:rPr>
                <w:rFonts w:hint="eastAsia" w:ascii="宋体" w:hAnsi="宋体"/>
                <w:sz w:val="16"/>
                <w:lang w:eastAsia="zh-CN"/>
              </w:rPr>
              <w:t>截至</w:t>
            </w:r>
            <w:r>
              <w:rPr>
                <w:rFonts w:ascii="宋体" w:hAnsi="宋体" w:eastAsia="宋体"/>
                <w:sz w:val="16"/>
              </w:rPr>
              <w:t>2024年12月31日组织24名教师选派天津参加各类培训。通过实施项目提高国家通用语言文字水平及促进教育教学水平</w:t>
            </w:r>
          </w:p>
        </w:tc>
      </w:tr>
      <w:tr w14:paraId="7A6DAAE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F5063AA"/>
        </w:tc>
        <w:tc>
          <w:tcPr>
            <w:tcW w:w="854" w:type="dxa"/>
            <w:tcBorders>
              <w:top w:val="single" w:color="auto" w:sz="10" w:space="0"/>
              <w:left w:val="single" w:color="auto" w:sz="10" w:space="0"/>
              <w:bottom w:val="single" w:color="auto" w:sz="10" w:space="0"/>
              <w:right w:val="single" w:color="auto" w:sz="10" w:space="0"/>
              <w:insideV w:val="single" w:sz="10" w:space="0"/>
            </w:tcBorders>
            <w:vAlign w:val="center"/>
          </w:tcPr>
          <w:p w14:paraId="6B6A727C">
            <w:pPr>
              <w:jc w:val="center"/>
            </w:pPr>
            <w:r>
              <w:rPr>
                <w:rFonts w:ascii="宋体" w:hAnsi="宋体" w:eastAsia="宋体"/>
                <w:sz w:val="16"/>
              </w:rPr>
              <w:t>一级指标</w:t>
            </w:r>
          </w:p>
        </w:tc>
        <w:tc>
          <w:tcPr>
            <w:tcW w:w="900" w:type="dxa"/>
            <w:tcBorders>
              <w:top w:val="single" w:color="auto" w:sz="10" w:space="0"/>
              <w:left w:val="single" w:color="auto" w:sz="10" w:space="0"/>
              <w:bottom w:val="single" w:color="auto" w:sz="10" w:space="0"/>
              <w:right w:val="single" w:color="auto" w:sz="10" w:space="0"/>
              <w:insideV w:val="single" w:sz="10" w:space="0"/>
            </w:tcBorders>
            <w:vAlign w:val="center"/>
          </w:tcPr>
          <w:p w14:paraId="587D6EFA">
            <w:pPr>
              <w:jc w:val="center"/>
            </w:pPr>
            <w:r>
              <w:rPr>
                <w:rFonts w:ascii="宋体" w:hAnsi="宋体" w:eastAsia="宋体"/>
                <w:sz w:val="16"/>
              </w:rPr>
              <w:t>二级指标</w:t>
            </w:r>
          </w:p>
        </w:tc>
        <w:tc>
          <w:tcPr>
            <w:tcW w:w="11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D4E1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134F37">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37618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68124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84C396">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3DF9BF">
            <w:pPr>
              <w:jc w:val="center"/>
            </w:pPr>
            <w:r>
              <w:rPr>
                <w:rFonts w:ascii="宋体" w:hAnsi="宋体" w:eastAsia="宋体"/>
                <w:sz w:val="16"/>
              </w:rPr>
              <w:t>偏差原因分析及改进措施</w:t>
            </w:r>
          </w:p>
        </w:tc>
      </w:tr>
      <w:tr w14:paraId="1AC241D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1BBF69">
            <w:pPr>
              <w:jc w:val="center"/>
            </w:pPr>
            <w:r>
              <w:rPr>
                <w:rFonts w:ascii="宋体" w:hAnsi="宋体" w:eastAsia="宋体"/>
                <w:sz w:val="16"/>
              </w:rPr>
              <w:t>年度绩效指标完成情况</w:t>
            </w:r>
          </w:p>
        </w:tc>
        <w:tc>
          <w:tcPr>
            <w:tcW w:w="85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54D77D">
            <w:pPr>
              <w:jc w:val="center"/>
            </w:pPr>
            <w:r>
              <w:rPr>
                <w:rFonts w:ascii="宋体" w:hAnsi="宋体" w:eastAsia="宋体"/>
                <w:sz w:val="16"/>
              </w:rPr>
              <w:t>产出指标</w:t>
            </w:r>
          </w:p>
        </w:tc>
        <w:tc>
          <w:tcPr>
            <w:tcW w:w="900" w:type="dxa"/>
            <w:tcBorders>
              <w:top w:val="single" w:color="auto" w:sz="10" w:space="0"/>
              <w:left w:val="single" w:color="auto" w:sz="10" w:space="0"/>
              <w:bottom w:val="single" w:color="auto" w:sz="10" w:space="0"/>
              <w:right w:val="single" w:color="auto" w:sz="10" w:space="0"/>
              <w:insideV w:val="single" w:sz="10" w:space="0"/>
            </w:tcBorders>
            <w:vAlign w:val="center"/>
          </w:tcPr>
          <w:p w14:paraId="5EBC4B03">
            <w:pPr>
              <w:jc w:val="center"/>
            </w:pPr>
            <w:r>
              <w:rPr>
                <w:rFonts w:ascii="宋体" w:hAnsi="宋体" w:eastAsia="宋体"/>
                <w:sz w:val="16"/>
              </w:rPr>
              <w:t>数量指标</w:t>
            </w:r>
          </w:p>
        </w:tc>
        <w:tc>
          <w:tcPr>
            <w:tcW w:w="11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D3A0FD">
            <w:pPr>
              <w:jc w:val="center"/>
            </w:pPr>
            <w:r>
              <w:rPr>
                <w:rFonts w:ascii="宋体" w:hAnsi="宋体" w:eastAsia="宋体"/>
                <w:sz w:val="16"/>
              </w:rPr>
              <w:t>参加各种培训人数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330E7D">
            <w:pPr>
              <w:jc w:val="center"/>
            </w:pPr>
            <w:r>
              <w:rPr>
                <w:rFonts w:ascii="宋体" w:hAnsi="宋体" w:eastAsia="宋体"/>
                <w:sz w:val="16"/>
              </w:rPr>
              <w:t>=24人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41D553">
            <w:pPr>
              <w:jc w:val="center"/>
            </w:pPr>
            <w:r>
              <w:rPr>
                <w:rFonts w:ascii="宋体" w:hAnsi="宋体" w:eastAsia="宋体"/>
                <w:sz w:val="16"/>
              </w:rPr>
              <w:t>=24人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F01208">
            <w:pPr>
              <w:jc w:val="center"/>
            </w:pPr>
            <w:r>
              <w:rPr>
                <w:rFonts w:ascii="宋体" w:hAnsi="宋体" w:eastAsia="宋体"/>
                <w:sz w:val="16"/>
              </w:rPr>
              <w:t>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41A0D6">
            <w:pPr>
              <w:jc w:val="center"/>
            </w:pPr>
            <w:r>
              <w:rPr>
                <w:rFonts w:ascii="宋体" w:hAnsi="宋体" w:eastAsia="宋体"/>
                <w:sz w:val="16"/>
              </w:rPr>
              <w:t>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F49A9C">
            <w:pPr>
              <w:jc w:val="center"/>
            </w:pPr>
          </w:p>
        </w:tc>
      </w:tr>
      <w:tr w14:paraId="79C8E13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DCCBD4"/>
        </w:tc>
        <w:tc>
          <w:tcPr>
            <w:tcW w:w="854" w:type="dxa"/>
            <w:vMerge w:val="continue"/>
            <w:tcBorders>
              <w:top w:val="single" w:color="auto" w:sz="10" w:space="0"/>
              <w:left w:val="single" w:color="auto" w:sz="10" w:space="0"/>
              <w:bottom w:val="single" w:color="auto" w:sz="10" w:space="0"/>
              <w:right w:val="single" w:color="auto" w:sz="10" w:space="0"/>
              <w:insideV w:val="single" w:sz="10" w:space="0"/>
            </w:tcBorders>
          </w:tcPr>
          <w:p w14:paraId="18DDAB2E"/>
        </w:tc>
        <w:tc>
          <w:tcPr>
            <w:tcW w:w="900" w:type="dxa"/>
            <w:tcBorders>
              <w:top w:val="single" w:color="auto" w:sz="10" w:space="0"/>
              <w:left w:val="single" w:color="auto" w:sz="10" w:space="0"/>
              <w:bottom w:val="single" w:color="auto" w:sz="10" w:space="0"/>
              <w:right w:val="single" w:color="auto" w:sz="10" w:space="0"/>
              <w:insideV w:val="single" w:sz="10" w:space="0"/>
            </w:tcBorders>
            <w:vAlign w:val="center"/>
          </w:tcPr>
          <w:p w14:paraId="5F5CBFEA">
            <w:pPr>
              <w:jc w:val="center"/>
            </w:pPr>
            <w:r>
              <w:rPr>
                <w:rFonts w:ascii="宋体" w:hAnsi="宋体" w:eastAsia="宋体"/>
                <w:sz w:val="16"/>
              </w:rPr>
              <w:t>质量指标</w:t>
            </w:r>
          </w:p>
        </w:tc>
        <w:tc>
          <w:tcPr>
            <w:tcW w:w="11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359B5">
            <w:pPr>
              <w:jc w:val="center"/>
            </w:pPr>
            <w:r>
              <w:rPr>
                <w:rFonts w:ascii="宋体" w:hAnsi="宋体" w:eastAsia="宋体"/>
                <w:sz w:val="16"/>
              </w:rPr>
              <w:t>参加培训人员合格率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33BA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7D7E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30AB42">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80FA68">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76F35F">
            <w:pPr>
              <w:jc w:val="center"/>
            </w:pPr>
          </w:p>
        </w:tc>
      </w:tr>
      <w:tr w14:paraId="027390D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5E1F44"/>
        </w:tc>
        <w:tc>
          <w:tcPr>
            <w:tcW w:w="854" w:type="dxa"/>
            <w:vMerge w:val="continue"/>
            <w:tcBorders>
              <w:top w:val="single" w:color="auto" w:sz="10" w:space="0"/>
              <w:left w:val="single" w:color="auto" w:sz="10" w:space="0"/>
              <w:bottom w:val="single" w:color="auto" w:sz="10" w:space="0"/>
              <w:right w:val="single" w:color="auto" w:sz="10" w:space="0"/>
              <w:insideV w:val="single" w:sz="10" w:space="0"/>
            </w:tcBorders>
          </w:tcPr>
          <w:p w14:paraId="12151340"/>
        </w:tc>
        <w:tc>
          <w:tcPr>
            <w:tcW w:w="9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D21A67">
            <w:pPr>
              <w:jc w:val="center"/>
            </w:pPr>
            <w:r>
              <w:rPr>
                <w:rFonts w:ascii="宋体" w:hAnsi="宋体" w:eastAsia="宋体"/>
                <w:sz w:val="16"/>
              </w:rPr>
              <w:t>时效指标</w:t>
            </w:r>
          </w:p>
        </w:tc>
        <w:tc>
          <w:tcPr>
            <w:tcW w:w="11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B0B1E">
            <w:pPr>
              <w:jc w:val="center"/>
            </w:pPr>
            <w:r>
              <w:rPr>
                <w:rFonts w:ascii="宋体" w:hAnsi="宋体" w:eastAsia="宋体"/>
                <w:sz w:val="16"/>
              </w:rPr>
              <w:t>开展培训及时率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70D50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04D47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DD0651">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C3F60C">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D9BC36">
            <w:pPr>
              <w:jc w:val="center"/>
            </w:pPr>
          </w:p>
        </w:tc>
      </w:tr>
      <w:tr w14:paraId="2DE48E5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363354"/>
        </w:tc>
        <w:tc>
          <w:tcPr>
            <w:tcW w:w="854" w:type="dxa"/>
            <w:vMerge w:val="continue"/>
            <w:tcBorders>
              <w:top w:val="single" w:color="auto" w:sz="10" w:space="0"/>
              <w:left w:val="single" w:color="auto" w:sz="10" w:space="0"/>
              <w:bottom w:val="single" w:color="auto" w:sz="10" w:space="0"/>
              <w:right w:val="single" w:color="auto" w:sz="10" w:space="0"/>
              <w:insideV w:val="single" w:sz="10" w:space="0"/>
            </w:tcBorders>
          </w:tcPr>
          <w:p w14:paraId="738FD107"/>
        </w:tc>
        <w:tc>
          <w:tcPr>
            <w:tcW w:w="900" w:type="dxa"/>
            <w:vMerge w:val="continue"/>
            <w:tcBorders>
              <w:top w:val="single" w:color="auto" w:sz="10" w:space="0"/>
              <w:left w:val="single" w:color="auto" w:sz="10" w:space="0"/>
              <w:bottom w:val="single" w:color="auto" w:sz="10" w:space="0"/>
              <w:right w:val="single" w:color="auto" w:sz="10" w:space="0"/>
              <w:insideV w:val="single" w:sz="10" w:space="0"/>
            </w:tcBorders>
          </w:tcPr>
          <w:p w14:paraId="0BB0F897"/>
        </w:tc>
        <w:tc>
          <w:tcPr>
            <w:tcW w:w="11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CBE17">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6243A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ACE8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238453">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F26917">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CF7261">
            <w:pPr>
              <w:jc w:val="center"/>
            </w:pPr>
          </w:p>
        </w:tc>
      </w:tr>
      <w:tr w14:paraId="3D16CD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796036"/>
        </w:tc>
        <w:tc>
          <w:tcPr>
            <w:tcW w:w="854" w:type="dxa"/>
            <w:tcBorders>
              <w:top w:val="single" w:color="auto" w:sz="10" w:space="0"/>
              <w:left w:val="single" w:color="auto" w:sz="10" w:space="0"/>
              <w:bottom w:val="single" w:color="auto" w:sz="10" w:space="0"/>
              <w:right w:val="single" w:color="auto" w:sz="10" w:space="0"/>
              <w:insideV w:val="single" w:sz="10" w:space="0"/>
            </w:tcBorders>
            <w:vAlign w:val="center"/>
          </w:tcPr>
          <w:p w14:paraId="5BAFEA6C">
            <w:pPr>
              <w:jc w:val="center"/>
            </w:pPr>
            <w:r>
              <w:rPr>
                <w:rFonts w:ascii="宋体" w:hAnsi="宋体" w:eastAsia="宋体"/>
                <w:sz w:val="16"/>
              </w:rPr>
              <w:t>效益指标</w:t>
            </w:r>
          </w:p>
        </w:tc>
        <w:tc>
          <w:tcPr>
            <w:tcW w:w="900" w:type="dxa"/>
            <w:tcBorders>
              <w:top w:val="single" w:color="auto" w:sz="10" w:space="0"/>
              <w:left w:val="single" w:color="auto" w:sz="10" w:space="0"/>
              <w:bottom w:val="single" w:color="auto" w:sz="10" w:space="0"/>
              <w:right w:val="single" w:color="auto" w:sz="10" w:space="0"/>
              <w:insideV w:val="single" w:sz="10" w:space="0"/>
            </w:tcBorders>
            <w:vAlign w:val="center"/>
          </w:tcPr>
          <w:p w14:paraId="2D1D1983">
            <w:pPr>
              <w:jc w:val="center"/>
            </w:pPr>
            <w:r>
              <w:rPr>
                <w:rFonts w:ascii="宋体" w:hAnsi="宋体" w:eastAsia="宋体"/>
                <w:sz w:val="16"/>
              </w:rPr>
              <w:t>社会效益指标</w:t>
            </w:r>
          </w:p>
        </w:tc>
        <w:tc>
          <w:tcPr>
            <w:tcW w:w="11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061BD">
            <w:pPr>
              <w:jc w:val="center"/>
            </w:pPr>
            <w:r>
              <w:rPr>
                <w:rFonts w:ascii="宋体" w:hAnsi="宋体" w:eastAsia="宋体"/>
                <w:sz w:val="16"/>
              </w:rPr>
              <w:t>提高参训人员</w:t>
            </w:r>
            <w:r>
              <w:rPr>
                <w:rFonts w:hint="eastAsia" w:ascii="宋体" w:hAnsi="宋体"/>
                <w:sz w:val="16"/>
                <w:lang w:eastAsia="zh-CN"/>
              </w:rPr>
              <w:t>政治</w:t>
            </w:r>
            <w:r>
              <w:rPr>
                <w:rFonts w:ascii="宋体" w:hAnsi="宋体" w:eastAsia="宋体"/>
                <w:sz w:val="16"/>
              </w:rPr>
              <w:t>素养及业务水平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6D916">
            <w:pPr>
              <w:jc w:val="center"/>
            </w:pPr>
            <w:r>
              <w:rPr>
                <w:rFonts w:ascii="宋体" w:hAnsi="宋体" w:eastAsia="宋体"/>
                <w:sz w:val="16"/>
              </w:rPr>
              <w:t>显著提高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FC181D">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7C6E78">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379A0E">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5BFB3D">
            <w:pPr>
              <w:jc w:val="center"/>
            </w:pPr>
          </w:p>
        </w:tc>
      </w:tr>
      <w:tr w14:paraId="298E9BD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B3BD63"/>
        </w:tc>
        <w:tc>
          <w:tcPr>
            <w:tcW w:w="85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7509A0">
            <w:pPr>
              <w:jc w:val="center"/>
            </w:pPr>
            <w:r>
              <w:rPr>
                <w:rFonts w:ascii="宋体" w:hAnsi="宋体" w:eastAsia="宋体"/>
                <w:sz w:val="16"/>
              </w:rPr>
              <w:t>满意度指标</w:t>
            </w:r>
          </w:p>
        </w:tc>
        <w:tc>
          <w:tcPr>
            <w:tcW w:w="90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350B6F">
            <w:pPr>
              <w:jc w:val="center"/>
            </w:pPr>
            <w:r>
              <w:rPr>
                <w:rFonts w:ascii="宋体" w:hAnsi="宋体" w:eastAsia="宋体"/>
                <w:sz w:val="16"/>
              </w:rPr>
              <w:t>满意度指标</w:t>
            </w:r>
          </w:p>
        </w:tc>
        <w:tc>
          <w:tcPr>
            <w:tcW w:w="11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271FF">
            <w:pPr>
              <w:jc w:val="center"/>
            </w:pPr>
            <w:r>
              <w:rPr>
                <w:rFonts w:ascii="宋体" w:hAnsi="宋体" w:eastAsia="宋体"/>
                <w:sz w:val="16"/>
              </w:rPr>
              <w:t>安排参训人员学校满意度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E31ED1">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72C1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913BA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58C114">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D2A686">
            <w:pPr>
              <w:jc w:val="center"/>
            </w:pPr>
          </w:p>
        </w:tc>
      </w:tr>
      <w:tr w14:paraId="0A1B93E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0768C0"/>
        </w:tc>
        <w:tc>
          <w:tcPr>
            <w:tcW w:w="854" w:type="dxa"/>
            <w:vMerge w:val="continue"/>
            <w:tcBorders>
              <w:top w:val="single" w:color="auto" w:sz="10" w:space="0"/>
              <w:left w:val="single" w:color="auto" w:sz="10" w:space="0"/>
              <w:bottom w:val="single" w:color="auto" w:sz="10" w:space="0"/>
              <w:right w:val="single" w:color="auto" w:sz="10" w:space="0"/>
              <w:insideV w:val="single" w:sz="10" w:space="0"/>
            </w:tcBorders>
          </w:tcPr>
          <w:p w14:paraId="610B42AF"/>
        </w:tc>
        <w:tc>
          <w:tcPr>
            <w:tcW w:w="900" w:type="dxa"/>
            <w:vMerge w:val="continue"/>
            <w:tcBorders>
              <w:top w:val="single" w:color="auto" w:sz="10" w:space="0"/>
              <w:left w:val="single" w:color="auto" w:sz="10" w:space="0"/>
              <w:bottom w:val="single" w:color="auto" w:sz="10" w:space="0"/>
              <w:right w:val="single" w:color="auto" w:sz="10" w:space="0"/>
              <w:insideV w:val="single" w:sz="10" w:space="0"/>
            </w:tcBorders>
          </w:tcPr>
          <w:p w14:paraId="1385786D"/>
        </w:tc>
        <w:tc>
          <w:tcPr>
            <w:tcW w:w="119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C230A">
            <w:pPr>
              <w:jc w:val="center"/>
            </w:pPr>
            <w:r>
              <w:rPr>
                <w:rFonts w:ascii="宋体" w:hAnsi="宋体" w:eastAsia="宋体"/>
                <w:sz w:val="16"/>
              </w:rPr>
              <w:t>参训人员满意度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75AA14">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9FD99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C50BB6">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6827A2">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F3FB58">
            <w:pPr>
              <w:jc w:val="center"/>
            </w:pPr>
          </w:p>
        </w:tc>
      </w:tr>
      <w:tr w14:paraId="517F23C9">
        <w:tblPrEx>
          <w:tblCellMar>
            <w:top w:w="0" w:type="dxa"/>
            <w:left w:w="108" w:type="dxa"/>
            <w:bottom w:w="0" w:type="dxa"/>
            <w:right w:w="108" w:type="dxa"/>
          </w:tblCellMar>
        </w:tblPrEx>
        <w:tc>
          <w:tcPr>
            <w:tcW w:w="491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022A3E">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1F55826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AB9E5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CB18CE">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73347F8"/>
        </w:tc>
      </w:tr>
    </w:tbl>
    <w:p w14:paraId="4C8F1945">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CD5B4F9">
        <w:tblPrEx>
          <w:tblCellMar>
            <w:top w:w="0" w:type="dxa"/>
            <w:left w:w="108" w:type="dxa"/>
            <w:bottom w:w="0" w:type="dxa"/>
            <w:right w:w="108" w:type="dxa"/>
          </w:tblCellMar>
        </w:tblPrEx>
        <w:tc>
          <w:tcPr>
            <w:tcW w:w="8847" w:type="dxa"/>
            <w:gridSpan w:val="9"/>
            <w:vAlign w:val="center"/>
          </w:tcPr>
          <w:p w14:paraId="162CD38D">
            <w:pPr>
              <w:jc w:val="center"/>
            </w:pPr>
            <w:r>
              <w:rPr>
                <w:rFonts w:ascii="宋体" w:hAnsi="宋体" w:eastAsia="宋体"/>
                <w:sz w:val="24"/>
              </w:rPr>
              <w:t>项目支出绩效自评表</w:t>
            </w:r>
          </w:p>
        </w:tc>
      </w:tr>
      <w:tr w14:paraId="09043A6D">
        <w:tblPrEx>
          <w:tblCellMar>
            <w:top w:w="0" w:type="dxa"/>
            <w:left w:w="108" w:type="dxa"/>
            <w:bottom w:w="0" w:type="dxa"/>
            <w:right w:w="108" w:type="dxa"/>
          </w:tblCellMar>
        </w:tblPrEx>
        <w:tc>
          <w:tcPr>
            <w:tcW w:w="8847" w:type="dxa"/>
            <w:gridSpan w:val="9"/>
            <w:vAlign w:val="center"/>
          </w:tcPr>
          <w:p w14:paraId="38E6656D">
            <w:pPr>
              <w:jc w:val="center"/>
            </w:pPr>
            <w:r>
              <w:rPr>
                <w:rFonts w:ascii="宋体" w:hAnsi="宋体" w:eastAsia="宋体"/>
                <w:sz w:val="24"/>
              </w:rPr>
              <w:t>(2024年度)</w:t>
            </w:r>
          </w:p>
        </w:tc>
      </w:tr>
      <w:tr w14:paraId="5B20009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370F0F">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F337842">
            <w:pPr>
              <w:jc w:val="center"/>
            </w:pPr>
            <w:r>
              <w:rPr>
                <w:rFonts w:ascii="宋体" w:hAnsi="宋体" w:eastAsia="宋体"/>
                <w:sz w:val="16"/>
              </w:rPr>
              <w:t>民丰县基层教师引进专项资金（援疆资金）</w:t>
            </w:r>
          </w:p>
        </w:tc>
      </w:tr>
      <w:tr w14:paraId="46A007E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715ABF">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EE062A0">
            <w:pPr>
              <w:jc w:val="center"/>
            </w:pPr>
            <w:r>
              <w:rPr>
                <w:rFonts w:ascii="宋体" w:hAnsi="宋体" w:eastAsia="宋体"/>
                <w:sz w:val="16"/>
              </w:rPr>
              <w:t>民丰县教育和科学技术局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B830C9">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FDF856D">
            <w:pPr>
              <w:jc w:val="center"/>
            </w:pPr>
            <w:r>
              <w:rPr>
                <w:rFonts w:ascii="宋体" w:hAnsi="宋体" w:eastAsia="宋体"/>
                <w:sz w:val="16"/>
              </w:rPr>
              <w:t>民丰县教育和科学技术局</w:t>
            </w:r>
          </w:p>
        </w:tc>
      </w:tr>
      <w:tr w14:paraId="45EB493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0C3144">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49F09">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BEECA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9AB27">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0B5F9E">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FA68CA">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709295">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CC188">
            <w:pPr>
              <w:jc w:val="center"/>
            </w:pPr>
            <w:r>
              <w:rPr>
                <w:rFonts w:ascii="宋体" w:hAnsi="宋体" w:eastAsia="宋体"/>
                <w:sz w:val="16"/>
              </w:rPr>
              <w:t>得分</w:t>
            </w:r>
          </w:p>
        </w:tc>
      </w:tr>
      <w:tr w14:paraId="05EA8AC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6C6F8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15DF8">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C61138">
            <w:pPr>
              <w:jc w:val="center"/>
            </w:pPr>
            <w:r>
              <w:rPr>
                <w:rFonts w:ascii="宋体" w:hAnsi="宋体" w:eastAsia="宋体"/>
                <w:sz w:val="16"/>
              </w:rPr>
              <w:t>620.00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307E0B">
            <w:pPr>
              <w:jc w:val="center"/>
            </w:pPr>
            <w:r>
              <w:rPr>
                <w:rFonts w:ascii="宋体" w:hAnsi="宋体" w:eastAsia="宋体"/>
                <w:sz w:val="16"/>
              </w:rPr>
              <w:t>620.00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870B0C">
            <w:pPr>
              <w:jc w:val="center"/>
            </w:pPr>
            <w:r>
              <w:rPr>
                <w:rFonts w:ascii="宋体" w:hAnsi="宋体" w:eastAsia="宋体"/>
                <w:sz w:val="16"/>
              </w:rPr>
              <w:t>576.88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626FE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527F23">
            <w:pPr>
              <w:jc w:val="center"/>
            </w:pPr>
            <w:r>
              <w:rPr>
                <w:rFonts w:ascii="宋体" w:hAnsi="宋体" w:eastAsia="宋体"/>
                <w:sz w:val="16"/>
              </w:rPr>
              <w:t xml:space="preserve">93.05%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CCB0CD">
            <w:pPr>
              <w:jc w:val="center"/>
            </w:pPr>
            <w:r>
              <w:rPr>
                <w:rFonts w:ascii="宋体" w:hAnsi="宋体" w:eastAsia="宋体"/>
                <w:sz w:val="16"/>
              </w:rPr>
              <w:t>8.26分</w:t>
            </w:r>
          </w:p>
        </w:tc>
      </w:tr>
      <w:tr w14:paraId="012F06C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3F545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2DD03">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8DB97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95903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CE809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94F58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5181E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239D3A">
            <w:pPr>
              <w:jc w:val="center"/>
            </w:pPr>
            <w:r>
              <w:rPr>
                <w:rFonts w:ascii="宋体" w:hAnsi="宋体" w:eastAsia="宋体"/>
                <w:sz w:val="16"/>
              </w:rPr>
              <w:t>—</w:t>
            </w:r>
          </w:p>
        </w:tc>
      </w:tr>
      <w:tr w14:paraId="2F462D6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F7153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14801">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ECFC6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F688C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67972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42118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C4B1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461609">
            <w:pPr>
              <w:jc w:val="center"/>
            </w:pPr>
            <w:r>
              <w:rPr>
                <w:rFonts w:ascii="宋体" w:hAnsi="宋体" w:eastAsia="宋体"/>
                <w:sz w:val="16"/>
              </w:rPr>
              <w:t>—</w:t>
            </w:r>
          </w:p>
        </w:tc>
      </w:tr>
      <w:tr w14:paraId="76386CC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7892E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CA3E41">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0B130F">
            <w:pPr>
              <w:jc w:val="center"/>
            </w:pPr>
            <w:r>
              <w:rPr>
                <w:rFonts w:ascii="宋体" w:hAnsi="宋体" w:eastAsia="宋体"/>
                <w:sz w:val="16"/>
              </w:rPr>
              <w:t>620.00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9DEEF5">
            <w:pPr>
              <w:jc w:val="center"/>
            </w:pPr>
            <w:r>
              <w:rPr>
                <w:rFonts w:ascii="宋体" w:hAnsi="宋体" w:eastAsia="宋体"/>
                <w:sz w:val="16"/>
              </w:rPr>
              <w:t>620.00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DE6662">
            <w:pPr>
              <w:jc w:val="center"/>
            </w:pPr>
            <w:r>
              <w:rPr>
                <w:rFonts w:ascii="宋体" w:hAnsi="宋体" w:eastAsia="宋体"/>
                <w:sz w:val="16"/>
              </w:rPr>
              <w:t>576.88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95618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2BAB1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24267F">
            <w:pPr>
              <w:jc w:val="center"/>
            </w:pPr>
            <w:r>
              <w:rPr>
                <w:rFonts w:ascii="宋体" w:hAnsi="宋体" w:eastAsia="宋体"/>
                <w:sz w:val="16"/>
              </w:rPr>
              <w:t>—</w:t>
            </w:r>
          </w:p>
        </w:tc>
      </w:tr>
      <w:tr w14:paraId="2A4AE55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AE16A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D84D872">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39DF62">
            <w:pPr>
              <w:jc w:val="center"/>
            </w:pPr>
            <w:r>
              <w:rPr>
                <w:rFonts w:ascii="宋体" w:hAnsi="宋体" w:eastAsia="宋体"/>
                <w:sz w:val="16"/>
              </w:rPr>
              <w:t>实际完成情况</w:t>
            </w:r>
          </w:p>
        </w:tc>
      </w:tr>
      <w:tr w14:paraId="3870A5A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8F3EA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15B57B5">
            <w:pPr>
              <w:jc w:val="both"/>
            </w:pPr>
            <w:r>
              <w:rPr>
                <w:rFonts w:ascii="宋体" w:hAnsi="宋体" w:eastAsia="宋体"/>
                <w:sz w:val="16"/>
              </w:rPr>
              <w:t>根据2024年和田地区援疆项目计划确定项目，项目内容：计划对20名天津援疆教师和60名高校实习支教大学生、5名实习支教带队教师按照相关标准全年予以补助补贴、岗前培训等。充实壮大教师队伍、加大增量支持、补充师资力量、缓解教师队伍短缺问题。推进中小学教育高质量发展加强中小学教育、学前教育、职业教育等教研活动支持，强化教师队伍建设，提升教学质量。</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7133680">
            <w:pPr>
              <w:jc w:val="both"/>
            </w:pPr>
            <w:r>
              <w:rPr>
                <w:rFonts w:hint="eastAsia" w:ascii="宋体" w:hAnsi="宋体"/>
                <w:sz w:val="16"/>
                <w:lang w:eastAsia="zh-CN"/>
              </w:rPr>
              <w:t>截至</w:t>
            </w:r>
            <w:r>
              <w:rPr>
                <w:rFonts w:ascii="宋体" w:hAnsi="宋体" w:eastAsia="宋体"/>
                <w:sz w:val="16"/>
              </w:rPr>
              <w:t>2024年12月31日本项目基本完成。按照计划完成20名天津援疆教师和60名高校实习支教大学生、5名实习支教带队教师按照相关标准全年予以补助补贴、岗前培训等。充实壮大教师队伍、加大增量支持、补充师资力量、缓解教师队伍短缺问题。推进中小学教育高质量发展加强中小学教育、学前教育、职业教育等教研活动支持，强化教师队伍建设，提升教学质量。</w:t>
            </w:r>
          </w:p>
        </w:tc>
      </w:tr>
      <w:tr w14:paraId="1725251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01EC16F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13C7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43266">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05AC7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2068C5">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413C3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F8813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48935C">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715D89">
            <w:pPr>
              <w:jc w:val="center"/>
            </w:pPr>
            <w:r>
              <w:rPr>
                <w:rFonts w:ascii="宋体" w:hAnsi="宋体" w:eastAsia="宋体"/>
                <w:sz w:val="16"/>
              </w:rPr>
              <w:t>偏差原因分析及改进措施</w:t>
            </w:r>
          </w:p>
        </w:tc>
      </w:tr>
      <w:tr w14:paraId="4B9DF8B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361F50">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7F954F">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F1BF8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A7D64A">
            <w:pPr>
              <w:jc w:val="center"/>
            </w:pPr>
            <w:r>
              <w:rPr>
                <w:rFonts w:ascii="宋体" w:hAnsi="宋体" w:eastAsia="宋体"/>
                <w:sz w:val="16"/>
              </w:rPr>
              <w:t>援疆支教教师数量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8137BA">
            <w:pPr>
              <w:jc w:val="center"/>
            </w:pPr>
            <w:r>
              <w:rPr>
                <w:rFonts w:ascii="宋体" w:hAnsi="宋体" w:eastAsia="宋体"/>
                <w:sz w:val="16"/>
              </w:rPr>
              <w:t>=20人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C71428">
            <w:pPr>
              <w:jc w:val="center"/>
            </w:pPr>
            <w:r>
              <w:rPr>
                <w:rFonts w:ascii="宋体" w:hAnsi="宋体" w:eastAsia="宋体"/>
                <w:sz w:val="16"/>
              </w:rPr>
              <w:t>=20人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28CF0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E692A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A5EF74">
            <w:pPr>
              <w:jc w:val="center"/>
            </w:pPr>
          </w:p>
        </w:tc>
      </w:tr>
      <w:tr w14:paraId="27560C5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02459F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ED844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E4E5B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2DC646">
            <w:pPr>
              <w:jc w:val="center"/>
            </w:pPr>
            <w:r>
              <w:rPr>
                <w:rFonts w:ascii="宋体" w:hAnsi="宋体" w:eastAsia="宋体"/>
                <w:sz w:val="16"/>
              </w:rPr>
              <w:t>援疆实习支教大学生</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334735">
            <w:pPr>
              <w:jc w:val="center"/>
            </w:pPr>
            <w:r>
              <w:rPr>
                <w:rFonts w:ascii="宋体" w:hAnsi="宋体" w:eastAsia="宋体"/>
                <w:sz w:val="16"/>
              </w:rPr>
              <w:t>=60人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B28AB9">
            <w:pPr>
              <w:jc w:val="center"/>
            </w:pPr>
            <w:r>
              <w:rPr>
                <w:rFonts w:ascii="宋体" w:hAnsi="宋体" w:eastAsia="宋体"/>
                <w:sz w:val="16"/>
              </w:rPr>
              <w:t>=60人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61A5B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5C534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906893">
            <w:pPr>
              <w:jc w:val="center"/>
            </w:pPr>
          </w:p>
        </w:tc>
      </w:tr>
      <w:tr w14:paraId="7ABEB59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D4CFD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90523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BD136C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AB8FC2">
            <w:pPr>
              <w:jc w:val="center"/>
            </w:pPr>
            <w:r>
              <w:rPr>
                <w:rFonts w:ascii="宋体" w:hAnsi="宋体" w:eastAsia="宋体"/>
                <w:sz w:val="16"/>
              </w:rPr>
              <w:t>援疆实习支教大学生带队教师数量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0FEC96">
            <w:pPr>
              <w:jc w:val="center"/>
            </w:pPr>
            <w:r>
              <w:rPr>
                <w:rFonts w:ascii="宋体" w:hAnsi="宋体" w:eastAsia="宋体"/>
                <w:sz w:val="16"/>
              </w:rPr>
              <w:t>=5人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27F750">
            <w:pPr>
              <w:jc w:val="center"/>
            </w:pPr>
            <w:r>
              <w:rPr>
                <w:rFonts w:ascii="宋体" w:hAnsi="宋体" w:eastAsia="宋体"/>
                <w:sz w:val="16"/>
              </w:rPr>
              <w:t>=5人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09F84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4E3C5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A30F6">
            <w:pPr>
              <w:jc w:val="center"/>
            </w:pPr>
          </w:p>
        </w:tc>
      </w:tr>
      <w:tr w14:paraId="7F5AEFB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14F3E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2DCFC1"/>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FBCBE4">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5EEFCC">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CCF2C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DB4F7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FC8498">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E8F628">
            <w:pPr>
              <w:jc w:val="center"/>
            </w:pPr>
            <w:r>
              <w:rPr>
                <w:rFonts w:ascii="宋体" w:hAnsi="宋体" w:eastAsia="宋体"/>
                <w:sz w:val="16"/>
              </w:rPr>
              <w:t>6.61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8D6664">
            <w:pPr>
              <w:jc w:val="center"/>
            </w:pPr>
            <w:r>
              <w:rPr>
                <w:rFonts w:ascii="宋体" w:hAnsi="宋体" w:eastAsia="宋体"/>
                <w:sz w:val="16"/>
              </w:rPr>
              <w:t>偏差原因：12月伙食费未支付，且生活用品采购价低于预算价。改进措施：加强预算管理。</w:t>
            </w:r>
          </w:p>
        </w:tc>
      </w:tr>
      <w:tr w14:paraId="11FE60D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5313A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5C87B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2D267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B612AF">
            <w:pPr>
              <w:jc w:val="center"/>
            </w:pPr>
            <w:r>
              <w:rPr>
                <w:rFonts w:ascii="宋体" w:hAnsi="宋体" w:eastAsia="宋体"/>
                <w:sz w:val="16"/>
              </w:rPr>
              <w:t>补贴发放覆盖率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C2534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D6B68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D89EB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64C3F">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505231">
            <w:pPr>
              <w:jc w:val="center"/>
            </w:pPr>
          </w:p>
        </w:tc>
      </w:tr>
      <w:tr w14:paraId="5508302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D951BE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798B1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1DEBF6">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70A284">
            <w:pPr>
              <w:jc w:val="center"/>
            </w:pPr>
            <w:r>
              <w:rPr>
                <w:rFonts w:ascii="宋体" w:hAnsi="宋体" w:eastAsia="宋体"/>
                <w:sz w:val="16"/>
              </w:rPr>
              <w:t>资金拨付及时率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90ED6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3006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6E555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8132CE">
            <w:pPr>
              <w:jc w:val="center"/>
            </w:pPr>
            <w:r>
              <w:rPr>
                <w:rFonts w:ascii="宋体" w:hAnsi="宋体" w:eastAsia="宋体"/>
                <w:sz w:val="16"/>
              </w:rPr>
              <w:t>8.26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8FBB89">
            <w:pPr>
              <w:jc w:val="center"/>
            </w:pPr>
            <w:r>
              <w:rPr>
                <w:rFonts w:ascii="宋体" w:hAnsi="宋体" w:eastAsia="宋体"/>
                <w:sz w:val="16"/>
              </w:rPr>
              <w:t>偏差原因：12月伙食费未支付，且生活用品采购价低于预算价。改进措施：加强预算管理。</w:t>
            </w:r>
          </w:p>
        </w:tc>
      </w:tr>
      <w:tr w14:paraId="760BF8B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A2C41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922CAB">
            <w:pPr>
              <w:jc w:val="center"/>
            </w:pPr>
            <w:r>
              <w:rPr>
                <w:rFonts w:ascii="宋体" w:hAnsi="宋体" w:eastAsia="宋体"/>
                <w:sz w:val="16"/>
              </w:rPr>
              <w:t>效益指标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3B7314">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968900">
            <w:pPr>
              <w:jc w:val="center"/>
            </w:pPr>
            <w:r>
              <w:rPr>
                <w:rFonts w:ascii="宋体" w:hAnsi="宋体" w:eastAsia="宋体"/>
                <w:sz w:val="16"/>
              </w:rPr>
              <w:t>提高教育教学质量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4C35E6">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20E076">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C31B96">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150484">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5AAA70">
            <w:pPr>
              <w:jc w:val="center"/>
            </w:pPr>
          </w:p>
        </w:tc>
      </w:tr>
      <w:tr w14:paraId="78FE18B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44C20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C5F88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DBA99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1EEC26">
            <w:pPr>
              <w:jc w:val="center"/>
            </w:pPr>
            <w:r>
              <w:rPr>
                <w:rFonts w:ascii="宋体" w:hAnsi="宋体" w:eastAsia="宋体"/>
                <w:sz w:val="16"/>
              </w:rPr>
              <w:t>促进教师队伍交往交流交融，促进社会经济持续健康发展</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FEFE55">
            <w:pPr>
              <w:jc w:val="center"/>
            </w:pPr>
            <w:r>
              <w:rPr>
                <w:rFonts w:ascii="宋体" w:hAnsi="宋体" w:eastAsia="宋体"/>
                <w:sz w:val="16"/>
              </w:rPr>
              <w:t>有效促进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9F850">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C532D">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62D21D">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8740A1">
            <w:pPr>
              <w:jc w:val="center"/>
            </w:pPr>
          </w:p>
        </w:tc>
      </w:tr>
      <w:tr w14:paraId="5DE8683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DB0AC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12546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DE34C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50DBB1">
            <w:pPr>
              <w:jc w:val="center"/>
            </w:pPr>
            <w:r>
              <w:rPr>
                <w:rFonts w:ascii="宋体" w:hAnsi="宋体" w:eastAsia="宋体"/>
                <w:sz w:val="16"/>
              </w:rPr>
              <w:t>受益人满意度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001EE2">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E2258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8B797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A233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EFC588">
            <w:pPr>
              <w:jc w:val="center"/>
            </w:pPr>
          </w:p>
        </w:tc>
      </w:tr>
      <w:tr w14:paraId="1BAD9677">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648181">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872E3A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C089A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48EB4C">
            <w:pPr>
              <w:jc w:val="center"/>
            </w:pPr>
            <w:r>
              <w:rPr>
                <w:rFonts w:ascii="宋体" w:hAnsi="宋体" w:eastAsia="宋体"/>
                <w:sz w:val="16"/>
              </w:rPr>
              <w:t>95.13分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5C4E444"/>
        </w:tc>
      </w:tr>
    </w:tbl>
    <w:p w14:paraId="5EFC240E">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8FCC204">
        <w:tblPrEx>
          <w:tblCellMar>
            <w:top w:w="0" w:type="dxa"/>
            <w:left w:w="108" w:type="dxa"/>
            <w:bottom w:w="0" w:type="dxa"/>
            <w:right w:w="108" w:type="dxa"/>
          </w:tblCellMar>
        </w:tblPrEx>
        <w:tc>
          <w:tcPr>
            <w:tcW w:w="8847" w:type="dxa"/>
            <w:gridSpan w:val="9"/>
            <w:vAlign w:val="center"/>
          </w:tcPr>
          <w:p w14:paraId="6E06C784">
            <w:pPr>
              <w:jc w:val="center"/>
            </w:pPr>
            <w:r>
              <w:rPr>
                <w:rFonts w:ascii="宋体" w:hAnsi="宋体" w:eastAsia="宋体"/>
                <w:sz w:val="24"/>
              </w:rPr>
              <w:t>项目支出绩效自评表</w:t>
            </w:r>
          </w:p>
        </w:tc>
      </w:tr>
      <w:tr w14:paraId="23C626C4">
        <w:tblPrEx>
          <w:tblCellMar>
            <w:top w:w="0" w:type="dxa"/>
            <w:left w:w="108" w:type="dxa"/>
            <w:bottom w:w="0" w:type="dxa"/>
            <w:right w:w="108" w:type="dxa"/>
          </w:tblCellMar>
        </w:tblPrEx>
        <w:tc>
          <w:tcPr>
            <w:tcW w:w="8847" w:type="dxa"/>
            <w:gridSpan w:val="9"/>
            <w:vAlign w:val="center"/>
          </w:tcPr>
          <w:p w14:paraId="77148C5F">
            <w:pPr>
              <w:jc w:val="center"/>
            </w:pPr>
            <w:r>
              <w:rPr>
                <w:rFonts w:ascii="宋体" w:hAnsi="宋体" w:eastAsia="宋体"/>
                <w:sz w:val="24"/>
              </w:rPr>
              <w:t>(2024年度)</w:t>
            </w:r>
          </w:p>
        </w:tc>
      </w:tr>
      <w:tr w14:paraId="1BDDAFF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D60B39">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15CABD0">
            <w:pPr>
              <w:jc w:val="center"/>
            </w:pPr>
            <w:r>
              <w:rPr>
                <w:rFonts w:ascii="宋体" w:hAnsi="宋体" w:eastAsia="宋体"/>
                <w:sz w:val="16"/>
              </w:rPr>
              <w:t>民丰县寄宿制初级中学学生生活区校舍维修项目（欠款）中国电建援助资金（民财调</w:t>
            </w:r>
            <w:r>
              <w:rPr>
                <w:rFonts w:hint="eastAsia" w:ascii="宋体" w:hAnsi="宋体"/>
                <w:sz w:val="16"/>
                <w:lang w:eastAsia="zh-CN"/>
              </w:rPr>
              <w:t>〔2024〕174号</w:t>
            </w:r>
            <w:r>
              <w:rPr>
                <w:rFonts w:ascii="宋体" w:hAnsi="宋体" w:eastAsia="宋体"/>
                <w:sz w:val="16"/>
              </w:rPr>
              <w:t>）</w:t>
            </w:r>
          </w:p>
        </w:tc>
      </w:tr>
      <w:tr w14:paraId="1597DA5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E1F952">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430F57C">
            <w:pPr>
              <w:jc w:val="center"/>
            </w:pPr>
            <w:r>
              <w:rPr>
                <w:rFonts w:ascii="宋体" w:hAnsi="宋体" w:eastAsia="宋体"/>
                <w:sz w:val="16"/>
              </w:rPr>
              <w:t>民丰县教育和科学技术局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12A95">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AE9A292">
            <w:pPr>
              <w:jc w:val="center"/>
            </w:pPr>
            <w:r>
              <w:rPr>
                <w:rFonts w:ascii="宋体" w:hAnsi="宋体" w:eastAsia="宋体"/>
                <w:sz w:val="16"/>
              </w:rPr>
              <w:t>民丰县教育和科学技术局</w:t>
            </w:r>
          </w:p>
        </w:tc>
      </w:tr>
      <w:tr w14:paraId="41B3C1A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80A08D">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10E1C6">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E9A17C">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A4B704">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67FB49">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5F8DD">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755E7B">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D8834">
            <w:pPr>
              <w:jc w:val="center"/>
            </w:pPr>
            <w:r>
              <w:rPr>
                <w:rFonts w:ascii="宋体" w:hAnsi="宋体" w:eastAsia="宋体"/>
                <w:sz w:val="16"/>
              </w:rPr>
              <w:t>得分</w:t>
            </w:r>
          </w:p>
        </w:tc>
      </w:tr>
      <w:tr w14:paraId="20D2F2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81819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B82C40">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2385F0">
            <w:pPr>
              <w:jc w:val="center"/>
            </w:pPr>
            <w:r>
              <w:rPr>
                <w:rFonts w:ascii="宋体" w:hAnsi="宋体" w:eastAsia="宋体"/>
                <w:sz w:val="16"/>
              </w:rPr>
              <w:t>7.38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B9A8C4">
            <w:pPr>
              <w:jc w:val="center"/>
            </w:pPr>
            <w:r>
              <w:rPr>
                <w:rFonts w:ascii="宋体" w:hAnsi="宋体" w:eastAsia="宋体"/>
                <w:sz w:val="16"/>
              </w:rPr>
              <w:t>7.38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730C2A">
            <w:pPr>
              <w:jc w:val="center"/>
            </w:pPr>
            <w:r>
              <w:rPr>
                <w:rFonts w:ascii="宋体" w:hAnsi="宋体" w:eastAsia="宋体"/>
                <w:sz w:val="16"/>
              </w:rPr>
              <w:t>7.38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D05DB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79117B">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90537C">
            <w:pPr>
              <w:jc w:val="center"/>
            </w:pPr>
            <w:r>
              <w:rPr>
                <w:rFonts w:ascii="宋体" w:hAnsi="宋体" w:eastAsia="宋体"/>
                <w:sz w:val="16"/>
              </w:rPr>
              <w:t>10.00分</w:t>
            </w:r>
          </w:p>
        </w:tc>
      </w:tr>
      <w:tr w14:paraId="1DC8F24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03C9E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47F06">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403E4B">
            <w:pPr>
              <w:jc w:val="center"/>
            </w:pPr>
            <w:r>
              <w:rPr>
                <w:rFonts w:ascii="宋体" w:hAnsi="宋体" w:eastAsia="宋体"/>
                <w:sz w:val="16"/>
              </w:rPr>
              <w:t>7.38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96FED8">
            <w:pPr>
              <w:jc w:val="center"/>
            </w:pPr>
            <w:r>
              <w:rPr>
                <w:rFonts w:ascii="宋体" w:hAnsi="宋体" w:eastAsia="宋体"/>
                <w:sz w:val="16"/>
              </w:rPr>
              <w:t>7.38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2BF67F">
            <w:pPr>
              <w:jc w:val="center"/>
            </w:pPr>
            <w:r>
              <w:rPr>
                <w:rFonts w:ascii="宋体" w:hAnsi="宋体" w:eastAsia="宋体"/>
                <w:sz w:val="16"/>
              </w:rPr>
              <w:t>7.38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64B78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10D47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1DC7BA">
            <w:pPr>
              <w:jc w:val="center"/>
            </w:pPr>
            <w:r>
              <w:rPr>
                <w:rFonts w:ascii="宋体" w:hAnsi="宋体" w:eastAsia="宋体"/>
                <w:sz w:val="16"/>
              </w:rPr>
              <w:t>—</w:t>
            </w:r>
          </w:p>
        </w:tc>
      </w:tr>
      <w:tr w14:paraId="2F0F91D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9C4EC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5D1D3">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5D795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87C56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33926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0E715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4F341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54F541">
            <w:pPr>
              <w:jc w:val="center"/>
            </w:pPr>
            <w:r>
              <w:rPr>
                <w:rFonts w:ascii="宋体" w:hAnsi="宋体" w:eastAsia="宋体"/>
                <w:sz w:val="16"/>
              </w:rPr>
              <w:t>—</w:t>
            </w:r>
          </w:p>
        </w:tc>
      </w:tr>
      <w:tr w14:paraId="127C373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644B4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B904B">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A4D7B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718DB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3C573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ECAE9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7D046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12E456">
            <w:pPr>
              <w:jc w:val="center"/>
            </w:pPr>
            <w:r>
              <w:rPr>
                <w:rFonts w:ascii="宋体" w:hAnsi="宋体" w:eastAsia="宋体"/>
                <w:sz w:val="16"/>
              </w:rPr>
              <w:t>—</w:t>
            </w:r>
          </w:p>
        </w:tc>
      </w:tr>
      <w:tr w14:paraId="4DC7881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D4F09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88DCD58">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39FA0AD">
            <w:pPr>
              <w:jc w:val="center"/>
            </w:pPr>
            <w:r>
              <w:rPr>
                <w:rFonts w:ascii="宋体" w:hAnsi="宋体" w:eastAsia="宋体"/>
                <w:sz w:val="16"/>
              </w:rPr>
              <w:t>实际完成情况</w:t>
            </w:r>
          </w:p>
        </w:tc>
      </w:tr>
      <w:tr w14:paraId="61B538F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A0FF4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240393B">
            <w:pPr>
              <w:jc w:val="both"/>
            </w:pPr>
            <w:r>
              <w:rPr>
                <w:rFonts w:ascii="宋体" w:hAnsi="宋体" w:eastAsia="宋体"/>
                <w:sz w:val="16"/>
              </w:rPr>
              <w:t>根据民丰县寄宿制初级中学学生生活区校舍维修项目（欠款）中国电建援助资金民财调</w:t>
            </w:r>
            <w:r>
              <w:rPr>
                <w:rFonts w:hint="eastAsia" w:ascii="宋体" w:hAnsi="宋体"/>
                <w:sz w:val="16"/>
                <w:lang w:eastAsia="zh-CN"/>
              </w:rPr>
              <w:t>〔2024〕174号</w:t>
            </w:r>
            <w:r>
              <w:rPr>
                <w:rFonts w:ascii="宋体" w:hAnsi="宋体" w:eastAsia="宋体"/>
                <w:sz w:val="16"/>
              </w:rPr>
              <w:t>要求确定项目。项目实施内容:解决民丰县寄宿制初级中学学生生活区校舍维修项目（欠款），支付项目前期费用4笔、支付项目工程款1笔。通过项目实施，有效保障项目顺利开展实施。</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FDB76A">
            <w:pPr>
              <w:jc w:val="both"/>
            </w:pPr>
            <w:r>
              <w:rPr>
                <w:rFonts w:hint="eastAsia" w:ascii="宋体" w:hAnsi="宋体"/>
                <w:sz w:val="16"/>
                <w:lang w:eastAsia="zh-CN"/>
              </w:rPr>
              <w:t>截至</w:t>
            </w:r>
            <w:r>
              <w:rPr>
                <w:rFonts w:ascii="宋体" w:hAnsi="宋体" w:eastAsia="宋体"/>
                <w:sz w:val="16"/>
              </w:rPr>
              <w:t>2024年12月31日项目已完成实施。解决了民丰县寄宿制初级中学学生生活区校舍维修项目（欠款），支付项目前期费用3笔、支付项目工程款1笔。通过项目实施，有效保障项目顺利开展实施。</w:t>
            </w:r>
          </w:p>
        </w:tc>
      </w:tr>
      <w:tr w14:paraId="0EA3DDD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441467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CBC17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B4516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7D68A5">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B8ABCD">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B43EA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AD540E">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C9D9BE">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8EBFF">
            <w:pPr>
              <w:jc w:val="center"/>
            </w:pPr>
            <w:r>
              <w:rPr>
                <w:rFonts w:ascii="宋体" w:hAnsi="宋体" w:eastAsia="宋体"/>
                <w:sz w:val="16"/>
              </w:rPr>
              <w:t>偏差原因分析及改进措施</w:t>
            </w:r>
          </w:p>
        </w:tc>
      </w:tr>
      <w:tr w14:paraId="42A5E69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8ECBFB">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B6280E">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856FD2">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640056">
            <w:pPr>
              <w:jc w:val="center"/>
            </w:pPr>
            <w:r>
              <w:rPr>
                <w:rFonts w:ascii="宋体" w:hAnsi="宋体" w:eastAsia="宋体"/>
                <w:sz w:val="16"/>
              </w:rPr>
              <w:t>项目前期费缴纳次数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35EC39">
            <w:pPr>
              <w:jc w:val="center"/>
            </w:pPr>
            <w:r>
              <w:rPr>
                <w:rFonts w:ascii="宋体" w:hAnsi="宋体" w:eastAsia="宋体"/>
                <w:sz w:val="16"/>
              </w:rPr>
              <w:t>=4次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9E4CF">
            <w:pPr>
              <w:jc w:val="center"/>
            </w:pPr>
            <w:r>
              <w:rPr>
                <w:rFonts w:ascii="宋体" w:hAnsi="宋体" w:eastAsia="宋体"/>
                <w:sz w:val="16"/>
              </w:rPr>
              <w:t>=3次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FA5D6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9BD6AF">
            <w:pPr>
              <w:jc w:val="center"/>
            </w:pPr>
            <w:r>
              <w:rPr>
                <w:rFonts w:ascii="宋体" w:hAnsi="宋体" w:eastAsia="宋体"/>
                <w:sz w:val="16"/>
              </w:rPr>
              <w:t>3.75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96DD2B">
            <w:pPr>
              <w:jc w:val="center"/>
            </w:pPr>
            <w:r>
              <w:rPr>
                <w:rFonts w:ascii="宋体" w:hAnsi="宋体" w:eastAsia="宋体"/>
                <w:sz w:val="16"/>
              </w:rPr>
              <w:t>原因：当时签合同公司被撤销并改成公司名称，且年初目标设置时失误，应为3次。</w:t>
            </w:r>
          </w:p>
        </w:tc>
      </w:tr>
      <w:tr w14:paraId="5A19014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800BB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761FA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B32C1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17374F">
            <w:pPr>
              <w:jc w:val="center"/>
            </w:pPr>
            <w:r>
              <w:rPr>
                <w:rFonts w:ascii="宋体" w:hAnsi="宋体" w:eastAsia="宋体"/>
                <w:sz w:val="16"/>
              </w:rPr>
              <w:t>项目工程款个数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848BB9">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49FE7">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B9CD1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0A200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EDEE8">
            <w:pPr>
              <w:jc w:val="center"/>
            </w:pPr>
          </w:p>
        </w:tc>
      </w:tr>
      <w:tr w14:paraId="742B5DD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82A28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5EFC2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3CABFE">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6FB7E7">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9CE5C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6EF01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9F83C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7C88E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28BF9">
            <w:pPr>
              <w:jc w:val="center"/>
            </w:pPr>
          </w:p>
        </w:tc>
      </w:tr>
      <w:tr w14:paraId="0A10CD3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A60EB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E15E8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687D08">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8B788A">
            <w:pPr>
              <w:jc w:val="center"/>
            </w:pPr>
            <w:r>
              <w:rPr>
                <w:rFonts w:ascii="宋体" w:hAnsi="宋体" w:eastAsia="宋体"/>
                <w:sz w:val="16"/>
              </w:rPr>
              <w:t>资金拨付及时率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9D3E1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17B38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803D6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8A953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96ACBB">
            <w:pPr>
              <w:jc w:val="center"/>
            </w:pPr>
          </w:p>
        </w:tc>
      </w:tr>
      <w:tr w14:paraId="4182125E">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F3894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0C2789">
            <w:pPr>
              <w:jc w:val="center"/>
            </w:pPr>
            <w:r>
              <w:rPr>
                <w:rFonts w:ascii="宋体" w:hAnsi="宋体" w:eastAsia="宋体"/>
                <w:sz w:val="16"/>
              </w:rPr>
              <w:t>成本指标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41AFCE">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A394F">
            <w:pPr>
              <w:jc w:val="center"/>
            </w:pPr>
            <w:r>
              <w:rPr>
                <w:rFonts w:ascii="宋体" w:hAnsi="宋体" w:eastAsia="宋体"/>
                <w:sz w:val="16"/>
              </w:rPr>
              <w:t>支付项目前期费用成本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CF12E2">
            <w:pPr>
              <w:jc w:val="center"/>
            </w:pPr>
            <w:r>
              <w:rPr>
                <w:rFonts w:ascii="宋体" w:hAnsi="宋体" w:eastAsia="宋体"/>
                <w:sz w:val="16"/>
              </w:rPr>
              <w:t>&lt;=15618元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622764">
            <w:pPr>
              <w:jc w:val="center"/>
            </w:pPr>
            <w:r>
              <w:rPr>
                <w:rFonts w:ascii="宋体" w:hAnsi="宋体" w:eastAsia="宋体"/>
                <w:sz w:val="16"/>
              </w:rPr>
              <w:t>=15618元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B902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D71BA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472167">
            <w:pPr>
              <w:jc w:val="center"/>
            </w:pPr>
          </w:p>
        </w:tc>
      </w:tr>
      <w:tr w14:paraId="332D85F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4B4DB9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3ECFF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9CD2B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15D05F">
            <w:pPr>
              <w:jc w:val="center"/>
            </w:pPr>
            <w:r>
              <w:rPr>
                <w:rFonts w:ascii="宋体" w:hAnsi="宋体" w:eastAsia="宋体"/>
                <w:sz w:val="16"/>
              </w:rPr>
              <w:t>支付项目工程款成本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30BB64">
            <w:pPr>
              <w:jc w:val="center"/>
            </w:pPr>
            <w:r>
              <w:rPr>
                <w:rFonts w:ascii="宋体" w:hAnsi="宋体" w:eastAsia="宋体"/>
                <w:sz w:val="16"/>
              </w:rPr>
              <w:t>&lt;=58182元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0DEB85">
            <w:pPr>
              <w:jc w:val="center"/>
            </w:pPr>
            <w:r>
              <w:rPr>
                <w:rFonts w:ascii="宋体" w:hAnsi="宋体" w:eastAsia="宋体"/>
                <w:sz w:val="16"/>
              </w:rPr>
              <w:t>=58182元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430AD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55016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D8D39A">
            <w:pPr>
              <w:jc w:val="center"/>
            </w:pPr>
          </w:p>
        </w:tc>
      </w:tr>
      <w:tr w14:paraId="056952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EF4FA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043C8D">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F1BACB">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C72701">
            <w:pPr>
              <w:jc w:val="center"/>
            </w:pPr>
            <w:r>
              <w:rPr>
                <w:rFonts w:ascii="宋体" w:hAnsi="宋体" w:eastAsia="宋体"/>
                <w:sz w:val="16"/>
              </w:rPr>
              <w:t>保障项目顺利开展实施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EA753B">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4CB898">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BFC32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6B7F8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2ED2F2">
            <w:pPr>
              <w:jc w:val="center"/>
            </w:pPr>
          </w:p>
        </w:tc>
      </w:tr>
      <w:tr w14:paraId="50EC97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57D29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58D28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9D8DE3">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0A224">
            <w:pPr>
              <w:jc w:val="center"/>
            </w:pPr>
            <w:r>
              <w:rPr>
                <w:rFonts w:ascii="宋体" w:hAnsi="宋体" w:eastAsia="宋体"/>
                <w:sz w:val="16"/>
              </w:rPr>
              <w:t>受益企业满意度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D66D6B">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1D12F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4D2FC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4B446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F0D18C">
            <w:pPr>
              <w:jc w:val="center"/>
            </w:pPr>
          </w:p>
        </w:tc>
      </w:tr>
      <w:tr w14:paraId="24503B3F">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A7400F">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FDC93D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EF143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EB4DD3">
            <w:pPr>
              <w:jc w:val="center"/>
            </w:pPr>
            <w:r>
              <w:rPr>
                <w:rFonts w:ascii="宋体" w:hAnsi="宋体" w:eastAsia="宋体"/>
                <w:sz w:val="16"/>
              </w:rPr>
              <w:t>93.75分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80D8307"/>
        </w:tc>
      </w:tr>
    </w:tbl>
    <w:p w14:paraId="742C7CB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BE394BB">
        <w:tblPrEx>
          <w:tblCellMar>
            <w:top w:w="0" w:type="dxa"/>
            <w:left w:w="108" w:type="dxa"/>
            <w:bottom w:w="0" w:type="dxa"/>
            <w:right w:w="108" w:type="dxa"/>
          </w:tblCellMar>
        </w:tblPrEx>
        <w:tc>
          <w:tcPr>
            <w:tcW w:w="8847" w:type="dxa"/>
            <w:gridSpan w:val="9"/>
            <w:vAlign w:val="center"/>
          </w:tcPr>
          <w:p w14:paraId="2D559DD4">
            <w:pPr>
              <w:jc w:val="center"/>
            </w:pPr>
            <w:r>
              <w:rPr>
                <w:rFonts w:ascii="宋体" w:hAnsi="宋体" w:eastAsia="宋体"/>
                <w:sz w:val="24"/>
              </w:rPr>
              <w:t>项目支出绩效自评表</w:t>
            </w:r>
          </w:p>
        </w:tc>
      </w:tr>
      <w:tr w14:paraId="59D83E48">
        <w:tblPrEx>
          <w:tblCellMar>
            <w:top w:w="0" w:type="dxa"/>
            <w:left w:w="108" w:type="dxa"/>
            <w:bottom w:w="0" w:type="dxa"/>
            <w:right w:w="108" w:type="dxa"/>
          </w:tblCellMar>
        </w:tblPrEx>
        <w:tc>
          <w:tcPr>
            <w:tcW w:w="8847" w:type="dxa"/>
            <w:gridSpan w:val="9"/>
            <w:vAlign w:val="center"/>
          </w:tcPr>
          <w:p w14:paraId="4DB2C675">
            <w:pPr>
              <w:jc w:val="center"/>
            </w:pPr>
            <w:r>
              <w:rPr>
                <w:rFonts w:ascii="宋体" w:hAnsi="宋体" w:eastAsia="宋体"/>
                <w:sz w:val="24"/>
              </w:rPr>
              <w:t>(2024年度)</w:t>
            </w:r>
          </w:p>
        </w:tc>
      </w:tr>
      <w:tr w14:paraId="7BF93BA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63D478">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5B0D4E0">
            <w:pPr>
              <w:jc w:val="center"/>
            </w:pPr>
            <w:r>
              <w:rPr>
                <w:rFonts w:ascii="宋体" w:hAnsi="宋体" w:eastAsia="宋体"/>
                <w:sz w:val="16"/>
              </w:rPr>
              <w:t>民丰县教育系统西部志愿者生活补助（6号会议纪要）民财调</w:t>
            </w:r>
            <w:r>
              <w:rPr>
                <w:rFonts w:hint="eastAsia" w:ascii="宋体" w:hAnsi="宋体"/>
                <w:sz w:val="16"/>
                <w:lang w:eastAsia="zh-CN"/>
              </w:rPr>
              <w:t>〔2024〕111号</w:t>
            </w:r>
          </w:p>
        </w:tc>
      </w:tr>
      <w:tr w14:paraId="27A9219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0D7CA">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5897190">
            <w:pPr>
              <w:jc w:val="center"/>
            </w:pPr>
            <w:r>
              <w:rPr>
                <w:rFonts w:ascii="宋体" w:hAnsi="宋体" w:eastAsia="宋体"/>
                <w:sz w:val="16"/>
              </w:rPr>
              <w:t>民丰县教育和科学技术局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4B41CA">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2861EB4">
            <w:pPr>
              <w:jc w:val="center"/>
            </w:pPr>
            <w:r>
              <w:rPr>
                <w:rFonts w:ascii="宋体" w:hAnsi="宋体" w:eastAsia="宋体"/>
                <w:sz w:val="16"/>
              </w:rPr>
              <w:t>民丰县教育和科学技术局</w:t>
            </w:r>
          </w:p>
        </w:tc>
      </w:tr>
      <w:tr w14:paraId="0CFE409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5A3454">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ED118">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A87FA0">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8F19AE">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D655B4">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BA8CF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186EF3">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B22102">
            <w:pPr>
              <w:jc w:val="center"/>
            </w:pPr>
            <w:r>
              <w:rPr>
                <w:rFonts w:ascii="宋体" w:hAnsi="宋体" w:eastAsia="宋体"/>
                <w:sz w:val="16"/>
              </w:rPr>
              <w:t>得分</w:t>
            </w:r>
          </w:p>
        </w:tc>
      </w:tr>
      <w:tr w14:paraId="25A4253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C143B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1B252">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8454B2">
            <w:pPr>
              <w:jc w:val="center"/>
            </w:pPr>
            <w:r>
              <w:rPr>
                <w:rFonts w:ascii="宋体" w:hAnsi="宋体" w:eastAsia="宋体"/>
                <w:sz w:val="16"/>
              </w:rPr>
              <w:t>7.80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F38AD9">
            <w:pPr>
              <w:jc w:val="center"/>
            </w:pPr>
            <w:r>
              <w:rPr>
                <w:rFonts w:ascii="宋体" w:hAnsi="宋体" w:eastAsia="宋体"/>
                <w:sz w:val="16"/>
              </w:rPr>
              <w:t>7.80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494E9B">
            <w:pPr>
              <w:jc w:val="center"/>
            </w:pPr>
            <w:r>
              <w:rPr>
                <w:rFonts w:ascii="宋体" w:hAnsi="宋体" w:eastAsia="宋体"/>
                <w:sz w:val="16"/>
              </w:rPr>
              <w:t>6.50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F7FF3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8D8AD4">
            <w:pPr>
              <w:jc w:val="center"/>
            </w:pPr>
            <w:r>
              <w:rPr>
                <w:rFonts w:ascii="宋体" w:hAnsi="宋体" w:eastAsia="宋体"/>
                <w:sz w:val="16"/>
              </w:rPr>
              <w:t xml:space="preserve">83.33%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5D6A31">
            <w:pPr>
              <w:jc w:val="center"/>
            </w:pPr>
            <w:r>
              <w:rPr>
                <w:rFonts w:ascii="宋体" w:hAnsi="宋体" w:eastAsia="宋体"/>
                <w:sz w:val="16"/>
              </w:rPr>
              <w:t>5.83分</w:t>
            </w:r>
          </w:p>
        </w:tc>
      </w:tr>
      <w:tr w14:paraId="514A54A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BBB1C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E6E22">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9F9771">
            <w:pPr>
              <w:jc w:val="center"/>
            </w:pPr>
            <w:r>
              <w:rPr>
                <w:rFonts w:ascii="宋体" w:hAnsi="宋体" w:eastAsia="宋体"/>
                <w:sz w:val="16"/>
              </w:rPr>
              <w:t>7.80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32C043">
            <w:pPr>
              <w:jc w:val="center"/>
            </w:pPr>
            <w:r>
              <w:rPr>
                <w:rFonts w:ascii="宋体" w:hAnsi="宋体" w:eastAsia="宋体"/>
                <w:sz w:val="16"/>
              </w:rPr>
              <w:t>7.80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C7C1C5">
            <w:pPr>
              <w:jc w:val="center"/>
            </w:pPr>
            <w:r>
              <w:rPr>
                <w:rFonts w:ascii="宋体" w:hAnsi="宋体" w:eastAsia="宋体"/>
                <w:sz w:val="16"/>
              </w:rPr>
              <w:t>6.50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39CE3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21B1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9AFB61">
            <w:pPr>
              <w:jc w:val="center"/>
            </w:pPr>
            <w:r>
              <w:rPr>
                <w:rFonts w:ascii="宋体" w:hAnsi="宋体" w:eastAsia="宋体"/>
                <w:sz w:val="16"/>
              </w:rPr>
              <w:t>—</w:t>
            </w:r>
          </w:p>
        </w:tc>
      </w:tr>
      <w:tr w14:paraId="4E3FE0A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4CB58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9D573">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3398D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7EAC9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35FFF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713DC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756B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8FF556">
            <w:pPr>
              <w:jc w:val="center"/>
            </w:pPr>
            <w:r>
              <w:rPr>
                <w:rFonts w:ascii="宋体" w:hAnsi="宋体" w:eastAsia="宋体"/>
                <w:sz w:val="16"/>
              </w:rPr>
              <w:t>—</w:t>
            </w:r>
          </w:p>
        </w:tc>
      </w:tr>
      <w:tr w14:paraId="7A3854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3F18E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FA6DF3">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D8123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9FFCC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A9BC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86E05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CF0FC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46245">
            <w:pPr>
              <w:jc w:val="center"/>
            </w:pPr>
            <w:r>
              <w:rPr>
                <w:rFonts w:ascii="宋体" w:hAnsi="宋体" w:eastAsia="宋体"/>
                <w:sz w:val="16"/>
              </w:rPr>
              <w:t>—</w:t>
            </w:r>
          </w:p>
        </w:tc>
      </w:tr>
      <w:tr w14:paraId="1119166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5FC418">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F788043">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1F0831">
            <w:pPr>
              <w:jc w:val="center"/>
            </w:pPr>
            <w:r>
              <w:rPr>
                <w:rFonts w:ascii="宋体" w:hAnsi="宋体" w:eastAsia="宋体"/>
                <w:sz w:val="16"/>
              </w:rPr>
              <w:t>实际完成情况</w:t>
            </w:r>
          </w:p>
        </w:tc>
      </w:tr>
      <w:tr w14:paraId="730D46C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EDF1E2"/>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B0B6D63">
            <w:pPr>
              <w:jc w:val="both"/>
            </w:pPr>
            <w:r>
              <w:rPr>
                <w:rFonts w:ascii="宋体" w:hAnsi="宋体" w:eastAsia="宋体"/>
                <w:sz w:val="16"/>
              </w:rPr>
              <w:t>民丰县教育系统西部志愿者生活补助（6号会议纪要）民财调</w:t>
            </w:r>
            <w:r>
              <w:rPr>
                <w:rFonts w:hint="eastAsia" w:ascii="宋体" w:hAnsi="宋体"/>
                <w:sz w:val="16"/>
                <w:lang w:eastAsia="zh-CN"/>
              </w:rPr>
              <w:t>〔2024〕111号</w:t>
            </w:r>
            <w:r>
              <w:rPr>
                <w:rFonts w:ascii="宋体" w:hAnsi="宋体" w:eastAsia="宋体"/>
                <w:sz w:val="16"/>
              </w:rPr>
              <w:t>要求确定项目。项目实施内容：计划缴纳教育系统9名西部志愿者7个月工资78000元。通过项目实施，有效提高志愿者人员工作积极性。</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5ADE85">
            <w:pPr>
              <w:jc w:val="both"/>
            </w:pPr>
            <w:r>
              <w:rPr>
                <w:rFonts w:hint="eastAsia" w:ascii="宋体" w:hAnsi="宋体"/>
                <w:sz w:val="16"/>
                <w:lang w:eastAsia="zh-CN"/>
              </w:rPr>
              <w:t>截至</w:t>
            </w:r>
            <w:r>
              <w:rPr>
                <w:rFonts w:ascii="宋体" w:hAnsi="宋体" w:eastAsia="宋体"/>
                <w:sz w:val="16"/>
              </w:rPr>
              <w:t>2024年12月31日实际邀请的西部志愿者9名，实际发放工资月数7月，发放工资6.5万元。通过项目实施，有效提高了志愿者人员工作积极性。</w:t>
            </w:r>
          </w:p>
        </w:tc>
      </w:tr>
      <w:tr w14:paraId="61D6138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899043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C8250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86A5F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EA88B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EB0126">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0EF1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221D7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255619">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BD88AC">
            <w:pPr>
              <w:jc w:val="center"/>
            </w:pPr>
            <w:r>
              <w:rPr>
                <w:rFonts w:ascii="宋体" w:hAnsi="宋体" w:eastAsia="宋体"/>
                <w:sz w:val="16"/>
              </w:rPr>
              <w:t>偏差原因分析及改进措施</w:t>
            </w:r>
          </w:p>
        </w:tc>
      </w:tr>
      <w:tr w14:paraId="11005E0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2DCEDD">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2CDDEF">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971CB5">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D9FD1B">
            <w:pPr>
              <w:jc w:val="center"/>
            </w:pPr>
            <w:r>
              <w:rPr>
                <w:rFonts w:ascii="宋体" w:hAnsi="宋体" w:eastAsia="宋体"/>
                <w:sz w:val="16"/>
              </w:rPr>
              <w:t>西部志愿者人数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82DC8A">
            <w:pPr>
              <w:jc w:val="center"/>
            </w:pPr>
            <w:r>
              <w:rPr>
                <w:rFonts w:ascii="宋体" w:hAnsi="宋体" w:eastAsia="宋体"/>
                <w:sz w:val="16"/>
              </w:rPr>
              <w:t>&gt;=9名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ECE06C">
            <w:pPr>
              <w:jc w:val="center"/>
            </w:pPr>
            <w:r>
              <w:rPr>
                <w:rFonts w:ascii="宋体" w:hAnsi="宋体" w:eastAsia="宋体"/>
                <w:sz w:val="16"/>
              </w:rPr>
              <w:t>=9名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CFF20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45050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2D8CAE">
            <w:pPr>
              <w:jc w:val="center"/>
            </w:pPr>
          </w:p>
        </w:tc>
      </w:tr>
      <w:tr w14:paraId="635718E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40EB8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7E1FC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2FBFF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B35B31">
            <w:pPr>
              <w:jc w:val="center"/>
            </w:pPr>
            <w:r>
              <w:rPr>
                <w:rFonts w:ascii="宋体" w:hAnsi="宋体" w:eastAsia="宋体"/>
                <w:sz w:val="16"/>
              </w:rPr>
              <w:t>西部志愿者发放工资月数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108E31">
            <w:pPr>
              <w:jc w:val="center"/>
            </w:pPr>
            <w:r>
              <w:rPr>
                <w:rFonts w:ascii="宋体" w:hAnsi="宋体" w:eastAsia="宋体"/>
                <w:sz w:val="16"/>
              </w:rPr>
              <w:t>=7个月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682E42">
            <w:pPr>
              <w:jc w:val="center"/>
            </w:pPr>
            <w:r>
              <w:rPr>
                <w:rFonts w:ascii="宋体" w:hAnsi="宋体" w:eastAsia="宋体"/>
                <w:sz w:val="16"/>
              </w:rPr>
              <w:t>=7个月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F12E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53515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FB3B10">
            <w:pPr>
              <w:jc w:val="center"/>
            </w:pPr>
          </w:p>
        </w:tc>
      </w:tr>
      <w:tr w14:paraId="7B707E9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EA7AB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07FDD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3F6CC4">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C89D4C">
            <w:pPr>
              <w:jc w:val="center"/>
            </w:pPr>
            <w:r>
              <w:rPr>
                <w:rFonts w:ascii="宋体" w:hAnsi="宋体" w:eastAsia="宋体"/>
                <w:sz w:val="16"/>
              </w:rPr>
              <w:t>资金发放合规率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82253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3722E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FB8C3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69819">
            <w:pPr>
              <w:jc w:val="center"/>
            </w:pPr>
            <w:r>
              <w:rPr>
                <w:rFonts w:ascii="宋体" w:hAnsi="宋体" w:eastAsia="宋体"/>
                <w:sz w:val="16"/>
              </w:rPr>
              <w:t>5.83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70B01">
            <w:pPr>
              <w:jc w:val="center"/>
            </w:pPr>
            <w:r>
              <w:rPr>
                <w:rFonts w:ascii="宋体" w:hAnsi="宋体" w:eastAsia="宋体"/>
                <w:sz w:val="16"/>
              </w:rPr>
              <w:t>偏差原因：有部分志愿者辞职，发放人数减少；改进措施：加强预算管理。</w:t>
            </w:r>
          </w:p>
        </w:tc>
      </w:tr>
      <w:tr w14:paraId="77ABD83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9EFC7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5FB7C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8DFBD1">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E6A48">
            <w:pPr>
              <w:jc w:val="center"/>
            </w:pPr>
            <w:r>
              <w:rPr>
                <w:rFonts w:ascii="宋体" w:hAnsi="宋体" w:eastAsia="宋体"/>
                <w:sz w:val="16"/>
              </w:rPr>
              <w:t>资金发放及时率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A886F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C13E8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AC1A9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2EBEC0">
            <w:pPr>
              <w:jc w:val="center"/>
            </w:pPr>
            <w:r>
              <w:rPr>
                <w:rFonts w:ascii="宋体" w:hAnsi="宋体" w:eastAsia="宋体"/>
                <w:sz w:val="16"/>
              </w:rPr>
              <w:t>5.83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21C651">
            <w:pPr>
              <w:jc w:val="center"/>
            </w:pPr>
            <w:r>
              <w:rPr>
                <w:rFonts w:ascii="宋体" w:hAnsi="宋体" w:eastAsia="宋体"/>
                <w:sz w:val="16"/>
              </w:rPr>
              <w:t>偏差原因：有部分志愿者辞职，发放人数减少；改进措施：加强预算管理。</w:t>
            </w:r>
          </w:p>
        </w:tc>
      </w:tr>
      <w:tr w14:paraId="20B4C4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E6364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E5C78">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4D4A85">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91BE09">
            <w:pPr>
              <w:jc w:val="center"/>
            </w:pPr>
            <w:r>
              <w:rPr>
                <w:rFonts w:ascii="宋体" w:hAnsi="宋体" w:eastAsia="宋体"/>
                <w:sz w:val="16"/>
              </w:rPr>
              <w:t>计划发放工资标准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D3F75C">
            <w:pPr>
              <w:jc w:val="center"/>
            </w:pPr>
            <w:r>
              <w:rPr>
                <w:rFonts w:ascii="宋体" w:hAnsi="宋体" w:eastAsia="宋体"/>
                <w:sz w:val="16"/>
              </w:rPr>
              <w:t>&lt;=1.11万元/月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ADD96D">
            <w:pPr>
              <w:jc w:val="center"/>
            </w:pPr>
            <w:r>
              <w:rPr>
                <w:rFonts w:ascii="宋体" w:hAnsi="宋体" w:eastAsia="宋体"/>
                <w:sz w:val="16"/>
              </w:rPr>
              <w:t>=0.92万元/月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50A7E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85E07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210BDB">
            <w:pPr>
              <w:jc w:val="center"/>
            </w:pPr>
          </w:p>
        </w:tc>
      </w:tr>
      <w:tr w14:paraId="1FCE5EB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D125D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F43959">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E1D3E9">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2A4DEB">
            <w:pPr>
              <w:jc w:val="center"/>
            </w:pPr>
            <w:r>
              <w:rPr>
                <w:rFonts w:ascii="宋体" w:hAnsi="宋体" w:eastAsia="宋体"/>
                <w:sz w:val="16"/>
              </w:rPr>
              <w:t>提高志愿者人员工作积极性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F6EBE">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E0729A">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F82AD">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FDD221">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BDD1E1">
            <w:pPr>
              <w:jc w:val="center"/>
            </w:pPr>
          </w:p>
        </w:tc>
      </w:tr>
      <w:tr w14:paraId="2F5904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FBB6D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CE14D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C6916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4BFED3">
            <w:pPr>
              <w:jc w:val="center"/>
            </w:pPr>
            <w:r>
              <w:rPr>
                <w:rFonts w:ascii="宋体" w:hAnsi="宋体" w:eastAsia="宋体"/>
                <w:sz w:val="16"/>
              </w:rPr>
              <w:t>受益志愿者满意度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E6159D">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41793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F201F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873C7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0A9EF2">
            <w:pPr>
              <w:jc w:val="center"/>
            </w:pPr>
          </w:p>
        </w:tc>
      </w:tr>
      <w:tr w14:paraId="1B0A5C5E">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F68841C">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71A6EC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F67F2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A2C98B">
            <w:pPr>
              <w:jc w:val="center"/>
            </w:pPr>
            <w:r>
              <w:rPr>
                <w:rFonts w:ascii="宋体" w:hAnsi="宋体" w:eastAsia="宋体"/>
                <w:sz w:val="16"/>
              </w:rPr>
              <w:t>87.49分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55B3F121"/>
        </w:tc>
      </w:tr>
    </w:tbl>
    <w:p w14:paraId="6E479B2A">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B608119">
        <w:tblPrEx>
          <w:tblCellMar>
            <w:top w:w="0" w:type="dxa"/>
            <w:left w:w="108" w:type="dxa"/>
            <w:bottom w:w="0" w:type="dxa"/>
            <w:right w:w="108" w:type="dxa"/>
          </w:tblCellMar>
        </w:tblPrEx>
        <w:tc>
          <w:tcPr>
            <w:tcW w:w="8847" w:type="dxa"/>
            <w:gridSpan w:val="9"/>
            <w:vAlign w:val="center"/>
          </w:tcPr>
          <w:p w14:paraId="38901005">
            <w:pPr>
              <w:jc w:val="center"/>
            </w:pPr>
            <w:r>
              <w:rPr>
                <w:rFonts w:ascii="宋体" w:hAnsi="宋体" w:eastAsia="宋体"/>
                <w:sz w:val="24"/>
              </w:rPr>
              <w:t>项目支出绩效自评表</w:t>
            </w:r>
          </w:p>
        </w:tc>
      </w:tr>
      <w:tr w14:paraId="70C1370B">
        <w:tblPrEx>
          <w:tblCellMar>
            <w:top w:w="0" w:type="dxa"/>
            <w:left w:w="108" w:type="dxa"/>
            <w:bottom w:w="0" w:type="dxa"/>
            <w:right w:w="108" w:type="dxa"/>
          </w:tblCellMar>
        </w:tblPrEx>
        <w:tc>
          <w:tcPr>
            <w:tcW w:w="8847" w:type="dxa"/>
            <w:gridSpan w:val="9"/>
            <w:vAlign w:val="center"/>
          </w:tcPr>
          <w:p w14:paraId="22C4D8ED">
            <w:pPr>
              <w:jc w:val="center"/>
            </w:pPr>
            <w:r>
              <w:rPr>
                <w:rFonts w:ascii="宋体" w:hAnsi="宋体" w:eastAsia="宋体"/>
                <w:sz w:val="24"/>
              </w:rPr>
              <w:t>(2024年度)</w:t>
            </w:r>
          </w:p>
        </w:tc>
      </w:tr>
      <w:tr w14:paraId="3C88347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366091">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4687FBD">
            <w:pPr>
              <w:jc w:val="center"/>
            </w:pPr>
            <w:r>
              <w:rPr>
                <w:rFonts w:ascii="宋体" w:hAnsi="宋体" w:eastAsia="宋体"/>
                <w:sz w:val="16"/>
              </w:rPr>
              <w:t>民丰县津和示范班建设及优秀学生资助项目（援疆资金）</w:t>
            </w:r>
          </w:p>
        </w:tc>
      </w:tr>
      <w:tr w14:paraId="54E775E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611E77">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3CE29DF">
            <w:pPr>
              <w:jc w:val="center"/>
            </w:pPr>
            <w:r>
              <w:rPr>
                <w:rFonts w:ascii="宋体" w:hAnsi="宋体" w:eastAsia="宋体"/>
                <w:sz w:val="16"/>
              </w:rPr>
              <w:t>民丰县教育和科学技术局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B1C750">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4E76DDD">
            <w:pPr>
              <w:jc w:val="center"/>
            </w:pPr>
            <w:r>
              <w:rPr>
                <w:rFonts w:ascii="宋体" w:hAnsi="宋体" w:eastAsia="宋体"/>
                <w:sz w:val="16"/>
              </w:rPr>
              <w:t>民丰县教育和科学技术局</w:t>
            </w:r>
          </w:p>
        </w:tc>
      </w:tr>
      <w:tr w14:paraId="4C013B4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BB6AC3">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B8976">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030FB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B0810F">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66A6D5">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40D95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4884E2">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91FE0D">
            <w:pPr>
              <w:jc w:val="center"/>
            </w:pPr>
            <w:r>
              <w:rPr>
                <w:rFonts w:ascii="宋体" w:hAnsi="宋体" w:eastAsia="宋体"/>
                <w:sz w:val="16"/>
              </w:rPr>
              <w:t>得分</w:t>
            </w:r>
          </w:p>
        </w:tc>
      </w:tr>
      <w:tr w14:paraId="719DCD2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F1033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F1A36">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CFE7DB">
            <w:pPr>
              <w:jc w:val="center"/>
            </w:pPr>
            <w:r>
              <w:rPr>
                <w:rFonts w:ascii="宋体" w:hAnsi="宋体" w:eastAsia="宋体"/>
                <w:sz w:val="16"/>
              </w:rPr>
              <w:t>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76DED2">
            <w:pPr>
              <w:jc w:val="center"/>
            </w:pPr>
            <w:r>
              <w:rPr>
                <w:rFonts w:ascii="宋体" w:hAnsi="宋体" w:eastAsia="宋体"/>
                <w:sz w:val="16"/>
              </w:rPr>
              <w:t>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A0A12">
            <w:pPr>
              <w:jc w:val="center"/>
            </w:pPr>
            <w:r>
              <w:rPr>
                <w:rFonts w:ascii="宋体" w:hAnsi="宋体" w:eastAsia="宋体"/>
                <w:sz w:val="16"/>
              </w:rPr>
              <w:t>49.80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F76F4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F5D91E">
            <w:pPr>
              <w:jc w:val="center"/>
            </w:pPr>
            <w:r>
              <w:rPr>
                <w:rFonts w:ascii="宋体" w:hAnsi="宋体" w:eastAsia="宋体"/>
                <w:sz w:val="16"/>
              </w:rPr>
              <w:t xml:space="preserve">99.60%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A56DA0">
            <w:pPr>
              <w:jc w:val="center"/>
            </w:pPr>
            <w:r>
              <w:rPr>
                <w:rFonts w:ascii="宋体" w:hAnsi="宋体" w:eastAsia="宋体"/>
                <w:sz w:val="16"/>
              </w:rPr>
              <w:t>9.90分</w:t>
            </w:r>
          </w:p>
        </w:tc>
      </w:tr>
      <w:tr w14:paraId="34FD3E2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81923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44706">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A69FE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63672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69CF9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EC17C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21730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BE58AE">
            <w:pPr>
              <w:jc w:val="center"/>
            </w:pPr>
            <w:r>
              <w:rPr>
                <w:rFonts w:ascii="宋体" w:hAnsi="宋体" w:eastAsia="宋体"/>
                <w:sz w:val="16"/>
              </w:rPr>
              <w:t>—</w:t>
            </w:r>
          </w:p>
        </w:tc>
      </w:tr>
      <w:tr w14:paraId="319F780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026FD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3E3D6">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4FD29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C25F8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52B96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7CE66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14392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0C576A">
            <w:pPr>
              <w:jc w:val="center"/>
            </w:pPr>
            <w:r>
              <w:rPr>
                <w:rFonts w:ascii="宋体" w:hAnsi="宋体" w:eastAsia="宋体"/>
                <w:sz w:val="16"/>
              </w:rPr>
              <w:t>—</w:t>
            </w:r>
          </w:p>
        </w:tc>
      </w:tr>
      <w:tr w14:paraId="03C6EC0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CC32C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BBF93">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08B38D">
            <w:pPr>
              <w:jc w:val="center"/>
            </w:pPr>
            <w:r>
              <w:rPr>
                <w:rFonts w:ascii="宋体" w:hAnsi="宋体" w:eastAsia="宋体"/>
                <w:sz w:val="16"/>
              </w:rPr>
              <w:t>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2A3BB1">
            <w:pPr>
              <w:jc w:val="center"/>
            </w:pPr>
            <w:r>
              <w:rPr>
                <w:rFonts w:ascii="宋体" w:hAnsi="宋体" w:eastAsia="宋体"/>
                <w:sz w:val="16"/>
              </w:rPr>
              <w:t>50.00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60D50">
            <w:pPr>
              <w:jc w:val="center"/>
            </w:pPr>
            <w:r>
              <w:rPr>
                <w:rFonts w:ascii="宋体" w:hAnsi="宋体" w:eastAsia="宋体"/>
                <w:sz w:val="16"/>
              </w:rPr>
              <w:t>49.80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66974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2020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C88C0B">
            <w:pPr>
              <w:jc w:val="center"/>
            </w:pPr>
            <w:r>
              <w:rPr>
                <w:rFonts w:ascii="宋体" w:hAnsi="宋体" w:eastAsia="宋体"/>
                <w:sz w:val="16"/>
              </w:rPr>
              <w:t>—</w:t>
            </w:r>
          </w:p>
        </w:tc>
      </w:tr>
      <w:tr w14:paraId="02E8561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2B9D2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1D131B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CBBEB31">
            <w:pPr>
              <w:jc w:val="center"/>
            </w:pPr>
            <w:r>
              <w:rPr>
                <w:rFonts w:ascii="宋体" w:hAnsi="宋体" w:eastAsia="宋体"/>
                <w:sz w:val="16"/>
              </w:rPr>
              <w:t>实际完成情况</w:t>
            </w:r>
          </w:p>
        </w:tc>
      </w:tr>
      <w:tr w14:paraId="04A050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71F1C1"/>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87EBC58">
            <w:pPr>
              <w:jc w:val="both"/>
            </w:pPr>
            <w:r>
              <w:rPr>
                <w:rFonts w:ascii="宋体" w:hAnsi="宋体" w:eastAsia="宋体"/>
                <w:sz w:val="16"/>
              </w:rPr>
              <w:t>根据2024年和田地区援疆项目计划确定项目，项目内容：按每生6000元/人的标准，对83名升入疆外高校及其他优秀学生予以奖励补助。通过实施项目加大组团式教育援疆的支持力度，打造“津和示范班”，对升学考入高校等优秀学生予以奖励，带动提升学习氛围和教学质量。通过实施项目提高学生综合素质及学习成绩，打造“津和”优质教育品牌，鼓励学生接受高等教育，增强民族认同感，民族凝聚力，民族团结情。</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47D86F">
            <w:pPr>
              <w:jc w:val="both"/>
            </w:pPr>
            <w:r>
              <w:rPr>
                <w:rFonts w:hint="eastAsia" w:ascii="宋体" w:hAnsi="宋体"/>
                <w:sz w:val="16"/>
                <w:lang w:eastAsia="zh-CN"/>
              </w:rPr>
              <w:t>截至2024</w:t>
            </w:r>
            <w:r>
              <w:rPr>
                <w:rFonts w:ascii="宋体" w:hAnsi="宋体" w:eastAsia="宋体"/>
                <w:sz w:val="16"/>
              </w:rPr>
              <w:t>年12月31日发放升入疆外</w:t>
            </w:r>
            <w:r>
              <w:rPr>
                <w:rFonts w:hint="eastAsia" w:ascii="宋体" w:hAnsi="宋体"/>
                <w:sz w:val="16"/>
                <w:lang w:eastAsia="zh-CN"/>
              </w:rPr>
              <w:t>高校</w:t>
            </w:r>
            <w:r>
              <w:rPr>
                <w:rFonts w:ascii="宋体" w:hAnsi="宋体" w:eastAsia="宋体"/>
                <w:sz w:val="16"/>
              </w:rPr>
              <w:t>及其他优秀学生83名，发放奖励补助每生6000元/人，共发放49.8万元。通过实施项目加大组团式教育援疆的支持力度，打造“津和示范班”，对升学考入高校等优秀学生予以奖励，带动提升了学习氛围和教学质量。通过实施项目提高了学生综合素质及学习成绩，打造“津和”优质教育品牌，鼓励学生接受高等教育，增强了民族认同感，民族凝聚力，民族团结情。</w:t>
            </w:r>
          </w:p>
        </w:tc>
      </w:tr>
      <w:tr w14:paraId="2104A6A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2183E3D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78D4D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789CA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D2385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079F5F">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5CA72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690C0">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67A7EB">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2AC7AE">
            <w:pPr>
              <w:jc w:val="center"/>
            </w:pPr>
            <w:r>
              <w:rPr>
                <w:rFonts w:ascii="宋体" w:hAnsi="宋体" w:eastAsia="宋体"/>
                <w:sz w:val="16"/>
              </w:rPr>
              <w:t>偏差原因分析及改进措施</w:t>
            </w:r>
          </w:p>
        </w:tc>
      </w:tr>
      <w:tr w14:paraId="638F1BB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8BB34A">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2FE468">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175207">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A9815E">
            <w:pPr>
              <w:jc w:val="center"/>
            </w:pPr>
            <w:r>
              <w:rPr>
                <w:rFonts w:ascii="宋体" w:hAnsi="宋体" w:eastAsia="宋体"/>
                <w:sz w:val="16"/>
              </w:rPr>
              <w:t>享受资助学生数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5AFDDD">
            <w:pPr>
              <w:jc w:val="center"/>
            </w:pPr>
            <w:r>
              <w:rPr>
                <w:rFonts w:ascii="宋体" w:hAnsi="宋体" w:eastAsia="宋体"/>
                <w:sz w:val="16"/>
              </w:rPr>
              <w:t>=83人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720ABF">
            <w:pPr>
              <w:jc w:val="center"/>
            </w:pPr>
            <w:r>
              <w:rPr>
                <w:rFonts w:ascii="宋体" w:hAnsi="宋体" w:eastAsia="宋体"/>
                <w:sz w:val="16"/>
              </w:rPr>
              <w:t>=83人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5543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7BFAA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4914E4">
            <w:pPr>
              <w:jc w:val="center"/>
            </w:pPr>
          </w:p>
        </w:tc>
      </w:tr>
      <w:tr w14:paraId="283AF86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D5664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BEBBD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4ED52D">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DE5C05">
            <w:pPr>
              <w:jc w:val="center"/>
            </w:pPr>
            <w:r>
              <w:rPr>
                <w:rFonts w:ascii="宋体" w:hAnsi="宋体" w:eastAsia="宋体"/>
                <w:sz w:val="16"/>
              </w:rPr>
              <w:t>补助学生到位率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F1A8D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BADFD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4CB2C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56330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3E7F62">
            <w:pPr>
              <w:jc w:val="center"/>
            </w:pPr>
          </w:p>
        </w:tc>
      </w:tr>
      <w:tr w14:paraId="7B696E3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8D9A2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D6E0D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4D7E2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E74EA">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2BF04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457C1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7F260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B6507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7DF109">
            <w:pPr>
              <w:jc w:val="center"/>
            </w:pPr>
          </w:p>
        </w:tc>
      </w:tr>
      <w:tr w14:paraId="79A528F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4E529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E9808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2268CD">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FC71A0">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E6A0F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83322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F307D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618332">
            <w:pPr>
              <w:jc w:val="center"/>
            </w:pPr>
            <w:r>
              <w:rPr>
                <w:rFonts w:ascii="宋体" w:hAnsi="宋体" w:eastAsia="宋体"/>
                <w:sz w:val="16"/>
              </w:rPr>
              <w:t>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5534F4">
            <w:pPr>
              <w:jc w:val="center"/>
            </w:pPr>
            <w:r>
              <w:rPr>
                <w:rFonts w:ascii="宋体" w:hAnsi="宋体" w:eastAsia="宋体"/>
                <w:sz w:val="16"/>
              </w:rPr>
              <w:t>原因：本项目资金按照生均6000元/人标准发放，只能发放83名学生，其余的无法超标准发放。</w:t>
            </w:r>
          </w:p>
        </w:tc>
      </w:tr>
      <w:tr w14:paraId="6D0598A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BAD1D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146983">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4976DA">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BA393B">
            <w:pPr>
              <w:jc w:val="center"/>
            </w:pPr>
            <w:r>
              <w:rPr>
                <w:rFonts w:ascii="宋体" w:hAnsi="宋体" w:eastAsia="宋体"/>
                <w:sz w:val="16"/>
              </w:rPr>
              <w:t>享受资助人均标准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EC2E10">
            <w:pPr>
              <w:jc w:val="center"/>
            </w:pPr>
            <w:r>
              <w:rPr>
                <w:rFonts w:ascii="宋体" w:hAnsi="宋体" w:eastAsia="宋体"/>
                <w:sz w:val="16"/>
              </w:rPr>
              <w:t>&lt;=6000元/人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6942B4">
            <w:pPr>
              <w:jc w:val="center"/>
            </w:pPr>
            <w:r>
              <w:rPr>
                <w:rFonts w:ascii="宋体" w:hAnsi="宋体" w:eastAsia="宋体"/>
                <w:sz w:val="16"/>
              </w:rPr>
              <w:t>=6000元/人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68E01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4408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8459B4">
            <w:pPr>
              <w:jc w:val="center"/>
            </w:pPr>
          </w:p>
        </w:tc>
      </w:tr>
      <w:tr w14:paraId="51F9D10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BEC78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78E15A">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3AE751">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C6D17B">
            <w:pPr>
              <w:jc w:val="center"/>
            </w:pPr>
            <w:r>
              <w:rPr>
                <w:rFonts w:ascii="宋体" w:hAnsi="宋体" w:eastAsia="宋体"/>
                <w:sz w:val="16"/>
              </w:rPr>
              <w:t>提高学生综合素质及学习成绩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0BAC80">
            <w:pPr>
              <w:jc w:val="center"/>
            </w:pPr>
            <w:r>
              <w:rPr>
                <w:rFonts w:ascii="宋体" w:hAnsi="宋体" w:eastAsia="宋体"/>
                <w:sz w:val="16"/>
              </w:rPr>
              <w:t>显著提高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39C5AB">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FE8D7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20234E">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533F22">
            <w:pPr>
              <w:jc w:val="center"/>
            </w:pPr>
          </w:p>
        </w:tc>
      </w:tr>
      <w:tr w14:paraId="14AE410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45F278"/>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D0D3C4">
            <w:pPr>
              <w:jc w:val="center"/>
            </w:pPr>
            <w:r>
              <w:rPr>
                <w:rFonts w:ascii="宋体" w:hAnsi="宋体" w:eastAsia="宋体"/>
                <w:sz w:val="16"/>
              </w:rPr>
              <w:t>满意度指标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17028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3F7986">
            <w:pPr>
              <w:jc w:val="center"/>
            </w:pPr>
            <w:r>
              <w:rPr>
                <w:rFonts w:ascii="宋体" w:hAnsi="宋体" w:eastAsia="宋体"/>
                <w:sz w:val="16"/>
              </w:rPr>
              <w:t>享受资助学生家长满意度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B7E4CA">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31DA4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A1D53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01FA9C">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00FBB6">
            <w:pPr>
              <w:jc w:val="center"/>
            </w:pPr>
          </w:p>
        </w:tc>
      </w:tr>
      <w:tr w14:paraId="05AD3F5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845F14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C62AFE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B49CE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F06431">
            <w:pPr>
              <w:jc w:val="center"/>
            </w:pPr>
            <w:r>
              <w:rPr>
                <w:rFonts w:ascii="宋体" w:hAnsi="宋体" w:eastAsia="宋体"/>
                <w:sz w:val="16"/>
              </w:rPr>
              <w:t>享受学生满意度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BABBF1">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3BFED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1BF9F9">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6CD777">
            <w:pPr>
              <w:jc w:val="center"/>
            </w:pPr>
            <w:r>
              <w:rPr>
                <w:rFonts w:ascii="宋体" w:hAnsi="宋体" w:eastAsia="宋体"/>
                <w:sz w:val="16"/>
              </w:rPr>
              <w:t>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BF1B5D">
            <w:pPr>
              <w:jc w:val="center"/>
            </w:pPr>
          </w:p>
        </w:tc>
      </w:tr>
      <w:tr w14:paraId="55C32C7C">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A516E51">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E4063B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639EB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2A436E">
            <w:pPr>
              <w:jc w:val="center"/>
            </w:pPr>
            <w:r>
              <w:rPr>
                <w:rFonts w:ascii="宋体" w:hAnsi="宋体" w:eastAsia="宋体"/>
                <w:sz w:val="16"/>
              </w:rPr>
              <w:t>99.8分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CC282F5"/>
        </w:tc>
      </w:tr>
    </w:tbl>
    <w:p w14:paraId="1FB575F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D630073">
        <w:tc>
          <w:tcPr>
            <w:tcW w:w="8847" w:type="dxa"/>
            <w:gridSpan w:val="9"/>
            <w:vAlign w:val="center"/>
          </w:tcPr>
          <w:p w14:paraId="234AD3FC">
            <w:pPr>
              <w:jc w:val="center"/>
            </w:pPr>
            <w:r>
              <w:rPr>
                <w:rFonts w:ascii="宋体" w:hAnsi="宋体" w:eastAsia="宋体"/>
                <w:sz w:val="24"/>
              </w:rPr>
              <w:t>项目支出绩效自评表</w:t>
            </w:r>
          </w:p>
        </w:tc>
      </w:tr>
      <w:tr w14:paraId="28DBEDD6">
        <w:tblPrEx>
          <w:tblCellMar>
            <w:top w:w="0" w:type="dxa"/>
            <w:left w:w="108" w:type="dxa"/>
            <w:bottom w:w="0" w:type="dxa"/>
            <w:right w:w="108" w:type="dxa"/>
          </w:tblCellMar>
        </w:tblPrEx>
        <w:tc>
          <w:tcPr>
            <w:tcW w:w="8847" w:type="dxa"/>
            <w:gridSpan w:val="9"/>
            <w:vAlign w:val="center"/>
          </w:tcPr>
          <w:p w14:paraId="0BE88A73">
            <w:pPr>
              <w:jc w:val="center"/>
            </w:pPr>
            <w:r>
              <w:rPr>
                <w:rFonts w:ascii="宋体" w:hAnsi="宋体" w:eastAsia="宋体"/>
                <w:sz w:val="24"/>
              </w:rPr>
              <w:t>(2024年度)</w:t>
            </w:r>
          </w:p>
        </w:tc>
      </w:tr>
      <w:tr w14:paraId="2C309CF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8DC08F">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D9A1587">
            <w:pPr>
              <w:jc w:val="center"/>
            </w:pPr>
            <w:r>
              <w:rPr>
                <w:rFonts w:ascii="宋体" w:hAnsi="宋体" w:eastAsia="宋体"/>
                <w:sz w:val="16"/>
              </w:rPr>
              <w:t>民丰县自治区农业科技园区创建申报项目</w:t>
            </w:r>
          </w:p>
        </w:tc>
      </w:tr>
      <w:tr w14:paraId="1CC13CE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2BA5B1">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B174BEA">
            <w:pPr>
              <w:jc w:val="center"/>
            </w:pPr>
            <w:r>
              <w:rPr>
                <w:rFonts w:ascii="宋体" w:hAnsi="宋体" w:eastAsia="宋体"/>
                <w:sz w:val="16"/>
              </w:rPr>
              <w:t>民丰县教育和科学技术局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80F5BA">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AE73616">
            <w:pPr>
              <w:jc w:val="center"/>
            </w:pPr>
            <w:r>
              <w:rPr>
                <w:rFonts w:ascii="宋体" w:hAnsi="宋体" w:eastAsia="宋体"/>
                <w:sz w:val="16"/>
              </w:rPr>
              <w:t>民丰县教育和科学技术局</w:t>
            </w:r>
          </w:p>
        </w:tc>
      </w:tr>
      <w:tr w14:paraId="392A1FF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60782B">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FE1B1">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54D999">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3B3BBF">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900A72">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3CC9DF">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BE7BE2">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8B0C39">
            <w:pPr>
              <w:jc w:val="center"/>
            </w:pPr>
            <w:r>
              <w:rPr>
                <w:rFonts w:ascii="宋体" w:hAnsi="宋体" w:eastAsia="宋体"/>
                <w:sz w:val="16"/>
              </w:rPr>
              <w:t>得分</w:t>
            </w:r>
          </w:p>
        </w:tc>
      </w:tr>
      <w:tr w14:paraId="0078D0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18E25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47BC0">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FE2B9B">
            <w:pPr>
              <w:jc w:val="center"/>
            </w:pPr>
            <w:r>
              <w:rPr>
                <w:rFonts w:ascii="宋体" w:hAnsi="宋体" w:eastAsia="宋体"/>
                <w:sz w:val="16"/>
              </w:rPr>
              <w:t>8.89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9F9EE">
            <w:pPr>
              <w:jc w:val="center"/>
            </w:pPr>
            <w:r>
              <w:rPr>
                <w:rFonts w:ascii="宋体" w:hAnsi="宋体" w:eastAsia="宋体"/>
                <w:sz w:val="16"/>
              </w:rPr>
              <w:t>8.89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F304DF">
            <w:pPr>
              <w:jc w:val="center"/>
            </w:pPr>
            <w:r>
              <w:rPr>
                <w:rFonts w:ascii="宋体" w:hAnsi="宋体" w:eastAsia="宋体"/>
                <w:sz w:val="16"/>
              </w:rPr>
              <w:t>8.89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ECB6E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14F20F">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A1FC6">
            <w:pPr>
              <w:jc w:val="center"/>
            </w:pPr>
            <w:r>
              <w:rPr>
                <w:rFonts w:ascii="宋体" w:hAnsi="宋体" w:eastAsia="宋体"/>
                <w:sz w:val="16"/>
              </w:rPr>
              <w:t>10.00分</w:t>
            </w:r>
          </w:p>
        </w:tc>
      </w:tr>
      <w:tr w14:paraId="03806E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C624C0"/>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CCD81A">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02441">
            <w:pPr>
              <w:jc w:val="center"/>
            </w:pPr>
            <w:r>
              <w:rPr>
                <w:rFonts w:ascii="宋体" w:hAnsi="宋体" w:eastAsia="宋体"/>
                <w:sz w:val="16"/>
              </w:rPr>
              <w:t>8.89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49ADDB">
            <w:pPr>
              <w:jc w:val="center"/>
            </w:pPr>
            <w:r>
              <w:rPr>
                <w:rFonts w:ascii="宋体" w:hAnsi="宋体" w:eastAsia="宋体"/>
                <w:sz w:val="16"/>
              </w:rPr>
              <w:t>8.89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84DCB1">
            <w:pPr>
              <w:jc w:val="center"/>
            </w:pPr>
            <w:r>
              <w:rPr>
                <w:rFonts w:ascii="宋体" w:hAnsi="宋体" w:eastAsia="宋体"/>
                <w:sz w:val="16"/>
              </w:rPr>
              <w:t>8.89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1C9DD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47FD5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A987A6">
            <w:pPr>
              <w:jc w:val="center"/>
            </w:pPr>
            <w:r>
              <w:rPr>
                <w:rFonts w:ascii="宋体" w:hAnsi="宋体" w:eastAsia="宋体"/>
                <w:sz w:val="16"/>
              </w:rPr>
              <w:t>—</w:t>
            </w:r>
          </w:p>
        </w:tc>
      </w:tr>
      <w:tr w14:paraId="658D707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2115F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60DC5">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A199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1E28F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18D0A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C31E0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16B18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70A76B">
            <w:pPr>
              <w:jc w:val="center"/>
            </w:pPr>
            <w:r>
              <w:rPr>
                <w:rFonts w:ascii="宋体" w:hAnsi="宋体" w:eastAsia="宋体"/>
                <w:sz w:val="16"/>
              </w:rPr>
              <w:t>—</w:t>
            </w:r>
          </w:p>
        </w:tc>
      </w:tr>
      <w:tr w14:paraId="1981D15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93BBF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CDA54">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7654D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30A0C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F117A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93BB2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85471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8DDC6C">
            <w:pPr>
              <w:jc w:val="center"/>
            </w:pPr>
            <w:r>
              <w:rPr>
                <w:rFonts w:ascii="宋体" w:hAnsi="宋体" w:eastAsia="宋体"/>
                <w:sz w:val="16"/>
              </w:rPr>
              <w:t>—</w:t>
            </w:r>
          </w:p>
        </w:tc>
      </w:tr>
      <w:tr w14:paraId="2AAB0AB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FFB69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44194D3">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A8BE04">
            <w:pPr>
              <w:jc w:val="center"/>
            </w:pPr>
            <w:r>
              <w:rPr>
                <w:rFonts w:ascii="宋体" w:hAnsi="宋体" w:eastAsia="宋体"/>
                <w:sz w:val="16"/>
              </w:rPr>
              <w:t>实际完成情况</w:t>
            </w:r>
          </w:p>
        </w:tc>
      </w:tr>
      <w:tr w14:paraId="706921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EC034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DE8C8C9">
            <w:pPr>
              <w:jc w:val="both"/>
            </w:pPr>
            <w:r>
              <w:rPr>
                <w:rFonts w:ascii="宋体" w:hAnsi="宋体" w:eastAsia="宋体"/>
                <w:sz w:val="16"/>
              </w:rPr>
              <w:t>本项目民财预</w:t>
            </w:r>
            <w:r>
              <w:rPr>
                <w:rFonts w:hint="eastAsia" w:ascii="宋体" w:hAnsi="宋体"/>
                <w:sz w:val="16"/>
                <w:lang w:eastAsia="zh-CN"/>
              </w:rPr>
              <w:t>〔2024〕1号</w:t>
            </w:r>
            <w:r>
              <w:rPr>
                <w:rFonts w:ascii="宋体" w:hAnsi="宋体" w:eastAsia="宋体"/>
                <w:sz w:val="16"/>
              </w:rPr>
              <w:t>文件要求确定项目，项目内容：农业科技是发展现代农业的重要支撑，民丰县自治区农业科技园区建设以产业为主线，以科学为支撑，以市场为导向，以效益为中心，以农户为基础，以企业为依托，综合应用现代农业科技成果、现代农业生产手段和现代农业经营管理方式，优化资源配置，提高农业科技水平和产业化水平，带动农民增收，搭建乡村振兴综合农业平台。</w:t>
            </w:r>
            <w:r>
              <w:rPr>
                <w:rFonts w:ascii="宋体" w:hAnsi="宋体" w:eastAsia="宋体"/>
                <w:sz w:val="16"/>
              </w:rPr>
              <w:br w:type="textWrapping"/>
            </w:r>
            <w:r>
              <w:rPr>
                <w:rFonts w:ascii="宋体" w:hAnsi="宋体" w:eastAsia="宋体"/>
                <w:sz w:val="16"/>
              </w:rPr>
              <w:t>通过本项目的实施，有利于加快推进农业现代化进程、提升农业科技创新水平、加快民丰县农村新型人才培养、拓宽民丰县对外交流与合作的渠道、健全联农带农机制，促进农民增收致富，为乡村振兴发挥积极作用。</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61A90A">
            <w:pPr>
              <w:jc w:val="both"/>
            </w:pPr>
            <w:r>
              <w:rPr>
                <w:rFonts w:hint="eastAsia" w:ascii="宋体" w:hAnsi="宋体"/>
                <w:sz w:val="16"/>
                <w:lang w:eastAsia="zh-CN"/>
              </w:rPr>
              <w:t>截至</w:t>
            </w:r>
            <w:r>
              <w:rPr>
                <w:rFonts w:ascii="宋体" w:hAnsi="宋体" w:eastAsia="宋体"/>
                <w:sz w:val="16"/>
              </w:rPr>
              <w:t>2024年12月31日本项目已完成。农业科技是发展现代农业的重要支撑，民丰县自治区农业科技园区建设以产业为主线，以科学为支撑，以市场为导向，以效益为中心，以农户为基础，以企业为依托，综合应用现代农业科技成果、现代农业生产手段和现代农业经营管理方式，优化资源配置，提高农业科技水平和产业化水平，带动农民增收，搭建乡村振兴综合农业平台。 通过本项目的实施，有利于加快推进农业现代化进程、提升农业科技创新水平、加快民丰县农村新型人才培养、拓宽民丰县对外交流与合作的渠道、健全联农带农机制，促进农民增收致富，为乡村振兴发挥积极作用。</w:t>
            </w:r>
          </w:p>
        </w:tc>
      </w:tr>
      <w:tr w14:paraId="18947D6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08AF6A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131EB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9001CB">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915CC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CEFBDD">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0DFEC2">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FCA79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70390C">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778296">
            <w:pPr>
              <w:jc w:val="center"/>
            </w:pPr>
            <w:r>
              <w:rPr>
                <w:rFonts w:ascii="宋体" w:hAnsi="宋体" w:eastAsia="宋体"/>
                <w:sz w:val="16"/>
              </w:rPr>
              <w:t>偏差原因分析及改进措施</w:t>
            </w:r>
          </w:p>
        </w:tc>
      </w:tr>
      <w:tr w14:paraId="38910B3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6318E0">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032856">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58C530">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E9998C">
            <w:pPr>
              <w:jc w:val="center"/>
            </w:pPr>
            <w:r>
              <w:rPr>
                <w:rFonts w:ascii="宋体" w:hAnsi="宋体" w:eastAsia="宋体"/>
                <w:sz w:val="16"/>
              </w:rPr>
              <w:t>规划自治区农业科技园区数量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271002">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41A555">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9E93E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55298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96E4DD">
            <w:pPr>
              <w:jc w:val="center"/>
            </w:pPr>
          </w:p>
        </w:tc>
      </w:tr>
      <w:tr w14:paraId="3A3456F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4E9F7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08F1C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EAA66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2EC91">
            <w:pPr>
              <w:jc w:val="center"/>
            </w:pPr>
            <w:r>
              <w:rPr>
                <w:rFonts w:ascii="宋体" w:hAnsi="宋体" w:eastAsia="宋体"/>
                <w:sz w:val="16"/>
              </w:rPr>
              <w:t>聘请第三方技术服务数量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E32AF">
            <w:pPr>
              <w:jc w:val="center"/>
            </w:pPr>
            <w:r>
              <w:rPr>
                <w:rFonts w:ascii="宋体" w:hAnsi="宋体" w:eastAsia="宋体"/>
                <w:sz w:val="16"/>
              </w:rPr>
              <w:t>=1家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407A9E">
            <w:pPr>
              <w:jc w:val="center"/>
            </w:pPr>
            <w:r>
              <w:rPr>
                <w:rFonts w:ascii="宋体" w:hAnsi="宋体" w:eastAsia="宋体"/>
                <w:sz w:val="16"/>
              </w:rPr>
              <w:t>=1家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6C3B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4EC9C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359A5A">
            <w:pPr>
              <w:jc w:val="center"/>
            </w:pPr>
          </w:p>
        </w:tc>
      </w:tr>
      <w:tr w14:paraId="7687A32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16E3C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745890"/>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251521">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BE254D">
            <w:pPr>
              <w:jc w:val="center"/>
            </w:pPr>
            <w:r>
              <w:rPr>
                <w:rFonts w:ascii="宋体" w:hAnsi="宋体" w:eastAsia="宋体"/>
                <w:sz w:val="16"/>
              </w:rPr>
              <w:t>自治区农业科技园区规划服务合格率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ABA6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AB877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A614A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4195B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905E9E">
            <w:pPr>
              <w:jc w:val="center"/>
            </w:pPr>
          </w:p>
        </w:tc>
      </w:tr>
      <w:tr w14:paraId="414824B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BB7C46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C3B02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A459F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CF1979">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3DFA8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81FBB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E7B15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99978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6E86EB">
            <w:pPr>
              <w:jc w:val="center"/>
            </w:pPr>
          </w:p>
        </w:tc>
      </w:tr>
      <w:tr w14:paraId="4CC989D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23895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E20FC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33DBA4">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0C6138">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49CBD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12F96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25D1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9EE39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722A7D">
            <w:pPr>
              <w:jc w:val="center"/>
            </w:pPr>
          </w:p>
        </w:tc>
      </w:tr>
      <w:tr w14:paraId="1113919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4E9A3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F50FD7">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C9AC0A">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1DE742">
            <w:pPr>
              <w:jc w:val="center"/>
            </w:pPr>
            <w:r>
              <w:rPr>
                <w:rFonts w:ascii="宋体" w:hAnsi="宋体" w:eastAsia="宋体"/>
                <w:sz w:val="16"/>
              </w:rPr>
              <w:t>保障项目获取批准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59715">
            <w:pPr>
              <w:jc w:val="center"/>
            </w:pPr>
            <w:r>
              <w:rPr>
                <w:rFonts w:ascii="宋体" w:hAnsi="宋体" w:eastAsia="宋体"/>
                <w:sz w:val="16"/>
              </w:rPr>
              <w:t>进一步保障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55C64C">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05DDEB">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F88CDF">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132326">
            <w:pPr>
              <w:jc w:val="center"/>
            </w:pPr>
          </w:p>
        </w:tc>
      </w:tr>
      <w:tr w14:paraId="50E4F2D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E9BB6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1A381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4C7B58">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BC304E">
            <w:pPr>
              <w:jc w:val="center"/>
            </w:pPr>
            <w:r>
              <w:rPr>
                <w:rFonts w:ascii="宋体" w:hAnsi="宋体" w:eastAsia="宋体"/>
                <w:sz w:val="16"/>
              </w:rPr>
              <w:t>甲方满意度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31B799">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F3B85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BCCA1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B3A64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15FCBD">
            <w:pPr>
              <w:jc w:val="center"/>
            </w:pPr>
          </w:p>
        </w:tc>
      </w:tr>
      <w:tr w14:paraId="5951FFE4">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C4C7F4">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50C4DF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BDD50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E87685">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904B902"/>
        </w:tc>
      </w:tr>
    </w:tbl>
    <w:p w14:paraId="0E9396EE">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296F4BA">
        <w:tblPrEx>
          <w:tblCellMar>
            <w:top w:w="0" w:type="dxa"/>
            <w:left w:w="108" w:type="dxa"/>
            <w:bottom w:w="0" w:type="dxa"/>
            <w:right w:w="108" w:type="dxa"/>
          </w:tblCellMar>
        </w:tblPrEx>
        <w:tc>
          <w:tcPr>
            <w:tcW w:w="8847" w:type="dxa"/>
            <w:gridSpan w:val="9"/>
            <w:vAlign w:val="center"/>
          </w:tcPr>
          <w:p w14:paraId="6243B08A">
            <w:pPr>
              <w:jc w:val="center"/>
            </w:pPr>
            <w:r>
              <w:rPr>
                <w:rFonts w:ascii="宋体" w:hAnsi="宋体" w:eastAsia="宋体"/>
                <w:sz w:val="24"/>
              </w:rPr>
              <w:t>项目支出绩效自评表</w:t>
            </w:r>
          </w:p>
        </w:tc>
      </w:tr>
      <w:tr w14:paraId="42DAC5C7">
        <w:tblPrEx>
          <w:tblCellMar>
            <w:top w:w="0" w:type="dxa"/>
            <w:left w:w="108" w:type="dxa"/>
            <w:bottom w:w="0" w:type="dxa"/>
            <w:right w:w="108" w:type="dxa"/>
          </w:tblCellMar>
        </w:tblPrEx>
        <w:tc>
          <w:tcPr>
            <w:tcW w:w="8847" w:type="dxa"/>
            <w:gridSpan w:val="9"/>
            <w:vAlign w:val="center"/>
          </w:tcPr>
          <w:p w14:paraId="47779F0A">
            <w:pPr>
              <w:jc w:val="center"/>
            </w:pPr>
            <w:r>
              <w:rPr>
                <w:rFonts w:ascii="宋体" w:hAnsi="宋体" w:eastAsia="宋体"/>
                <w:sz w:val="24"/>
              </w:rPr>
              <w:t>(2024年度)</w:t>
            </w:r>
          </w:p>
        </w:tc>
      </w:tr>
      <w:tr w14:paraId="334B0C9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77EECF">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E52957E">
            <w:pPr>
              <w:jc w:val="center"/>
            </w:pPr>
            <w:r>
              <w:rPr>
                <w:rFonts w:ascii="宋体" w:hAnsi="宋体" w:eastAsia="宋体"/>
                <w:sz w:val="16"/>
              </w:rPr>
              <w:t>银龄讲学教师工作经费（10号会议纪要）</w:t>
            </w:r>
          </w:p>
        </w:tc>
      </w:tr>
      <w:tr w14:paraId="270CA40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C0614">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8B6A16F">
            <w:pPr>
              <w:jc w:val="center"/>
            </w:pPr>
            <w:r>
              <w:rPr>
                <w:rFonts w:ascii="宋体" w:hAnsi="宋体" w:eastAsia="宋体"/>
                <w:sz w:val="16"/>
              </w:rPr>
              <w:t>民丰县教育和科学技术局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DF7ACF">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BB52408">
            <w:pPr>
              <w:jc w:val="center"/>
            </w:pPr>
            <w:r>
              <w:rPr>
                <w:rFonts w:ascii="宋体" w:hAnsi="宋体" w:eastAsia="宋体"/>
                <w:sz w:val="16"/>
              </w:rPr>
              <w:t>民丰县教育和科学技术局</w:t>
            </w:r>
          </w:p>
        </w:tc>
      </w:tr>
      <w:tr w14:paraId="2686203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5B6549">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56F04">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88F5A2">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A67A75">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225F6B">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1D37A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F5C812">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F596A9">
            <w:pPr>
              <w:jc w:val="center"/>
            </w:pPr>
            <w:r>
              <w:rPr>
                <w:rFonts w:ascii="宋体" w:hAnsi="宋体" w:eastAsia="宋体"/>
                <w:sz w:val="16"/>
              </w:rPr>
              <w:t>得分</w:t>
            </w:r>
          </w:p>
        </w:tc>
      </w:tr>
      <w:tr w14:paraId="6EFD10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BF1F5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B95E88">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7638E1">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943D17">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D77E87">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F0064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3079F2">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3BCC33">
            <w:pPr>
              <w:jc w:val="center"/>
            </w:pPr>
            <w:r>
              <w:rPr>
                <w:rFonts w:ascii="宋体" w:hAnsi="宋体" w:eastAsia="宋体"/>
                <w:sz w:val="16"/>
              </w:rPr>
              <w:t>10.00分</w:t>
            </w:r>
          </w:p>
        </w:tc>
      </w:tr>
      <w:tr w14:paraId="016901D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F03B0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EA041">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3FAE8D">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28F6F1">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AD7A7B">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F87A5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14944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1E42BA">
            <w:pPr>
              <w:jc w:val="center"/>
            </w:pPr>
            <w:r>
              <w:rPr>
                <w:rFonts w:ascii="宋体" w:hAnsi="宋体" w:eastAsia="宋体"/>
                <w:sz w:val="16"/>
              </w:rPr>
              <w:t>—</w:t>
            </w:r>
          </w:p>
        </w:tc>
      </w:tr>
      <w:tr w14:paraId="184BCD1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FC3A2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0A9FA">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4929C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FDB4A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47009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F62D3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89F87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BFF416">
            <w:pPr>
              <w:jc w:val="center"/>
            </w:pPr>
            <w:r>
              <w:rPr>
                <w:rFonts w:ascii="宋体" w:hAnsi="宋体" w:eastAsia="宋体"/>
                <w:sz w:val="16"/>
              </w:rPr>
              <w:t>—</w:t>
            </w:r>
          </w:p>
        </w:tc>
      </w:tr>
      <w:tr w14:paraId="179649A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78434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52400E">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6BE7C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02B4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894D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FE7F7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A0CD4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3151D4">
            <w:pPr>
              <w:jc w:val="center"/>
            </w:pPr>
            <w:r>
              <w:rPr>
                <w:rFonts w:ascii="宋体" w:hAnsi="宋体" w:eastAsia="宋体"/>
                <w:sz w:val="16"/>
              </w:rPr>
              <w:t>—</w:t>
            </w:r>
          </w:p>
        </w:tc>
      </w:tr>
      <w:tr w14:paraId="2DF31D7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474E8C">
            <w:pPr>
              <w:jc w:val="center"/>
            </w:pPr>
            <w:r>
              <w:rPr>
                <w:rFonts w:ascii="宋体" w:hAnsi="宋体" w:eastAsia="宋体"/>
                <w:sz w:val="16"/>
              </w:rPr>
              <w:t>年度总体目标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636E0C3">
            <w:pPr>
              <w:jc w:val="center"/>
            </w:pPr>
            <w:r>
              <w:rPr>
                <w:rFonts w:ascii="宋体" w:hAnsi="宋体" w:eastAsia="宋体"/>
                <w:sz w:val="16"/>
              </w:rPr>
              <w:t>预期目标</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600B2C4">
            <w:pPr>
              <w:jc w:val="center"/>
            </w:pPr>
            <w:r>
              <w:rPr>
                <w:rFonts w:ascii="宋体" w:hAnsi="宋体" w:eastAsia="宋体"/>
                <w:sz w:val="16"/>
              </w:rPr>
              <w:t>实际完成情况</w:t>
            </w:r>
          </w:p>
        </w:tc>
      </w:tr>
      <w:tr w14:paraId="584AA32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91BF35"/>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2E1B7C5">
            <w:pPr>
              <w:jc w:val="both"/>
            </w:pPr>
            <w:r>
              <w:rPr>
                <w:rFonts w:ascii="宋体" w:hAnsi="宋体" w:eastAsia="宋体"/>
                <w:sz w:val="16"/>
              </w:rPr>
              <w:t>根据银龄讲学教师工作经费（10号会议纪要）实施本项目。项目实施内容：招募2余名银龄讲学教师到我县讲学。通过项目实施，帮助受援学校提升教育教学质量，改善受援学校办学管理水平。</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85C31AB">
            <w:pPr>
              <w:jc w:val="both"/>
            </w:pPr>
            <w:r>
              <w:rPr>
                <w:rFonts w:ascii="宋体" w:hAnsi="宋体" w:eastAsia="宋体"/>
                <w:sz w:val="16"/>
              </w:rPr>
              <w:t>已完成招募2余名银龄讲学教师到我县讲学。通过项目实施，帮助受援学校提升教育教学质量，改善受援学校办学管理水平。</w:t>
            </w:r>
          </w:p>
        </w:tc>
      </w:tr>
      <w:tr w14:paraId="2EF0A9FC">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623637B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86DC1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B7811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8EFD86">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A095F8">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9B827B">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49C0C2">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CC95C6">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240AD">
            <w:pPr>
              <w:jc w:val="center"/>
            </w:pPr>
            <w:r>
              <w:rPr>
                <w:rFonts w:ascii="宋体" w:hAnsi="宋体" w:eastAsia="宋体"/>
                <w:sz w:val="16"/>
              </w:rPr>
              <w:t>偏差原因分析及改进措施</w:t>
            </w:r>
          </w:p>
        </w:tc>
      </w:tr>
      <w:tr w14:paraId="1E1DE01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0023ED">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0F7338">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2920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2AFA51">
            <w:pPr>
              <w:jc w:val="center"/>
            </w:pPr>
            <w:r>
              <w:rPr>
                <w:rFonts w:ascii="宋体" w:hAnsi="宋体" w:eastAsia="宋体"/>
                <w:sz w:val="16"/>
              </w:rPr>
              <w:t>银龄讲学支教教师人数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09CB4F">
            <w:pPr>
              <w:jc w:val="center"/>
            </w:pPr>
            <w:r>
              <w:rPr>
                <w:rFonts w:ascii="宋体" w:hAnsi="宋体" w:eastAsia="宋体"/>
                <w:sz w:val="16"/>
              </w:rPr>
              <w:t>=2名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C88F61">
            <w:pPr>
              <w:jc w:val="center"/>
            </w:pPr>
            <w:r>
              <w:rPr>
                <w:rFonts w:ascii="宋体" w:hAnsi="宋体" w:eastAsia="宋体"/>
                <w:sz w:val="16"/>
              </w:rPr>
              <w:t>=2名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448DCD">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6895B1">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164F7A">
            <w:pPr>
              <w:jc w:val="center"/>
            </w:pPr>
          </w:p>
        </w:tc>
      </w:tr>
      <w:tr w14:paraId="5E79246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B1AA5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F1FEC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981DAE">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D113B8">
            <w:pPr>
              <w:jc w:val="center"/>
            </w:pPr>
            <w:r>
              <w:rPr>
                <w:rFonts w:ascii="宋体" w:hAnsi="宋体" w:eastAsia="宋体"/>
                <w:sz w:val="16"/>
              </w:rPr>
              <w:t>符合支教讲学条件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3B8FC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0467E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BF749">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5E3E25">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7C4AEC">
            <w:pPr>
              <w:jc w:val="center"/>
            </w:pPr>
          </w:p>
        </w:tc>
      </w:tr>
      <w:tr w14:paraId="040749E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F10AA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7ABD7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CC6F7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540887">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6B08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B043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D94170">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3A9EB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B1C965">
            <w:pPr>
              <w:jc w:val="center"/>
            </w:pPr>
          </w:p>
        </w:tc>
      </w:tr>
      <w:tr w14:paraId="758583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FB5F4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03DDC7"/>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F157B4">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5CF165">
            <w:pPr>
              <w:jc w:val="center"/>
            </w:pPr>
            <w:r>
              <w:rPr>
                <w:rFonts w:ascii="宋体" w:hAnsi="宋体" w:eastAsia="宋体"/>
                <w:sz w:val="16"/>
              </w:rPr>
              <w:t>项目完成时限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5E9EA">
            <w:pPr>
              <w:jc w:val="center"/>
            </w:pPr>
            <w:r>
              <w:rPr>
                <w:rFonts w:ascii="宋体" w:hAnsi="宋体" w:eastAsia="宋体"/>
                <w:sz w:val="16"/>
              </w:rPr>
              <w:t>2024年12月31日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5ED641">
            <w:pPr>
              <w:jc w:val="center"/>
            </w:pPr>
            <w:r>
              <w:rPr>
                <w:rFonts w:ascii="宋体" w:hAnsi="宋体" w:eastAsia="宋体"/>
                <w:sz w:val="16"/>
              </w:rPr>
              <w:t>=2024年12月31日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B1CECA">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4A969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286919">
            <w:pPr>
              <w:jc w:val="center"/>
            </w:pPr>
          </w:p>
        </w:tc>
      </w:tr>
      <w:tr w14:paraId="7FD232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D7EE4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F1F67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007EF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DEA3D3">
            <w:pPr>
              <w:jc w:val="center"/>
            </w:pPr>
            <w:r>
              <w:rPr>
                <w:rFonts w:ascii="宋体" w:hAnsi="宋体" w:eastAsia="宋体"/>
                <w:sz w:val="16"/>
              </w:rPr>
              <w:t>教师工资及时发放率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4A633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E61B6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2D500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506A13">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310B1">
            <w:pPr>
              <w:jc w:val="center"/>
            </w:pPr>
          </w:p>
        </w:tc>
      </w:tr>
      <w:tr w14:paraId="4E7BD4C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17B83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7DE289">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909FAC">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498BCD">
            <w:pPr>
              <w:jc w:val="center"/>
            </w:pPr>
            <w:r>
              <w:rPr>
                <w:rFonts w:ascii="宋体" w:hAnsi="宋体" w:eastAsia="宋体"/>
                <w:sz w:val="16"/>
              </w:rPr>
              <w:t>工作生活补助标准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EAF3D0">
            <w:pPr>
              <w:jc w:val="center"/>
            </w:pPr>
            <w:r>
              <w:rPr>
                <w:rFonts w:ascii="宋体" w:hAnsi="宋体" w:eastAsia="宋体"/>
                <w:sz w:val="16"/>
              </w:rPr>
              <w:t>&lt;=25000元/人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1F3C5">
            <w:pPr>
              <w:jc w:val="center"/>
            </w:pPr>
            <w:r>
              <w:rPr>
                <w:rFonts w:ascii="宋体" w:hAnsi="宋体" w:eastAsia="宋体"/>
                <w:sz w:val="16"/>
              </w:rPr>
              <w:t>=25000元/人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14C10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30C4C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973220">
            <w:pPr>
              <w:jc w:val="center"/>
            </w:pPr>
          </w:p>
        </w:tc>
      </w:tr>
      <w:tr w14:paraId="0FE1588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E1AEF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C50AE7">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CE4601">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DFFB92">
            <w:pPr>
              <w:jc w:val="center"/>
            </w:pPr>
            <w:r>
              <w:rPr>
                <w:rFonts w:ascii="宋体" w:hAnsi="宋体" w:eastAsia="宋体"/>
                <w:sz w:val="16"/>
              </w:rPr>
              <w:t>提升受援学校教育教学质量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E94343">
            <w:pPr>
              <w:jc w:val="center"/>
            </w:pPr>
            <w:r>
              <w:rPr>
                <w:rFonts w:ascii="宋体" w:hAnsi="宋体" w:eastAsia="宋体"/>
                <w:sz w:val="16"/>
              </w:rPr>
              <w:t>有效提升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E42E6F">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F5CEB9">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64B0E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409B5D">
            <w:pPr>
              <w:jc w:val="center"/>
            </w:pPr>
          </w:p>
        </w:tc>
      </w:tr>
      <w:tr w14:paraId="2A539E7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30B48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4BF11">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BF9C1B">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D6942">
            <w:pPr>
              <w:jc w:val="center"/>
            </w:pPr>
            <w:r>
              <w:rPr>
                <w:rFonts w:ascii="宋体" w:hAnsi="宋体" w:eastAsia="宋体"/>
                <w:sz w:val="16"/>
              </w:rPr>
              <w:t>支教教师满意度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0D3902">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73317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6857E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1D80F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2949B">
            <w:pPr>
              <w:jc w:val="center"/>
            </w:pPr>
          </w:p>
        </w:tc>
      </w:tr>
      <w:tr w14:paraId="679BC473">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10EF872">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0A1AE37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53ED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1075E9">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F00CB30"/>
        </w:tc>
      </w:tr>
    </w:tbl>
    <w:p w14:paraId="4C87369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A1A3174">
        <w:tblPrEx>
          <w:tblCellMar>
            <w:top w:w="0" w:type="dxa"/>
            <w:left w:w="108" w:type="dxa"/>
            <w:bottom w:w="0" w:type="dxa"/>
            <w:right w:w="108" w:type="dxa"/>
          </w:tblCellMar>
        </w:tblPrEx>
        <w:tc>
          <w:tcPr>
            <w:tcW w:w="8847" w:type="dxa"/>
            <w:gridSpan w:val="9"/>
            <w:vAlign w:val="center"/>
          </w:tcPr>
          <w:p w14:paraId="3600E49B">
            <w:pPr>
              <w:jc w:val="center"/>
            </w:pPr>
            <w:r>
              <w:rPr>
                <w:rFonts w:ascii="宋体" w:hAnsi="宋体" w:eastAsia="宋体"/>
                <w:sz w:val="24"/>
              </w:rPr>
              <w:t>项目支出绩效自评表</w:t>
            </w:r>
          </w:p>
        </w:tc>
      </w:tr>
      <w:tr w14:paraId="6D11C3B2">
        <w:tblPrEx>
          <w:tblCellMar>
            <w:top w:w="0" w:type="dxa"/>
            <w:left w:w="108" w:type="dxa"/>
            <w:bottom w:w="0" w:type="dxa"/>
            <w:right w:w="108" w:type="dxa"/>
          </w:tblCellMar>
        </w:tblPrEx>
        <w:tc>
          <w:tcPr>
            <w:tcW w:w="8847" w:type="dxa"/>
            <w:gridSpan w:val="9"/>
            <w:vAlign w:val="center"/>
          </w:tcPr>
          <w:p w14:paraId="395CDBC5">
            <w:pPr>
              <w:jc w:val="center"/>
            </w:pPr>
            <w:r>
              <w:rPr>
                <w:rFonts w:ascii="宋体" w:hAnsi="宋体" w:eastAsia="宋体"/>
                <w:sz w:val="24"/>
              </w:rPr>
              <w:t>(2024年度)</w:t>
            </w:r>
          </w:p>
        </w:tc>
      </w:tr>
      <w:tr w14:paraId="3AC917A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CD3075">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F99D845">
            <w:pPr>
              <w:jc w:val="center"/>
            </w:pPr>
            <w:r>
              <w:rPr>
                <w:rFonts w:ascii="宋体" w:hAnsi="宋体" w:eastAsia="宋体"/>
                <w:sz w:val="16"/>
              </w:rPr>
              <w:t>银龄讲学教师工作经费（民党财经字</w:t>
            </w:r>
            <w:r>
              <w:rPr>
                <w:rFonts w:hint="eastAsia" w:ascii="宋体" w:hAnsi="宋体"/>
                <w:sz w:val="16"/>
                <w:lang w:eastAsia="zh-CN"/>
              </w:rPr>
              <w:t>〔2024〕5号</w:t>
            </w:r>
            <w:r>
              <w:rPr>
                <w:rFonts w:ascii="宋体" w:hAnsi="宋体" w:eastAsia="宋体"/>
                <w:sz w:val="16"/>
              </w:rPr>
              <w:t>会议纪要）(民财调</w:t>
            </w:r>
            <w:r>
              <w:rPr>
                <w:rFonts w:hint="eastAsia" w:ascii="宋体" w:hAnsi="宋体"/>
                <w:sz w:val="16"/>
                <w:lang w:eastAsia="zh-CN"/>
              </w:rPr>
              <w:t>〔2024〕71号</w:t>
            </w:r>
            <w:r>
              <w:rPr>
                <w:rFonts w:ascii="宋体" w:hAnsi="宋体" w:eastAsia="宋体"/>
                <w:sz w:val="16"/>
              </w:rPr>
              <w:t>)</w:t>
            </w:r>
          </w:p>
        </w:tc>
      </w:tr>
      <w:tr w14:paraId="477B001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71676C">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5DB69F6">
            <w:pPr>
              <w:jc w:val="center"/>
            </w:pPr>
            <w:r>
              <w:rPr>
                <w:rFonts w:ascii="宋体" w:hAnsi="宋体" w:eastAsia="宋体"/>
                <w:sz w:val="16"/>
              </w:rPr>
              <w:t>民丰县教育和科学技术局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83E99C">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9490A89">
            <w:pPr>
              <w:jc w:val="center"/>
            </w:pPr>
            <w:r>
              <w:rPr>
                <w:rFonts w:ascii="宋体" w:hAnsi="宋体" w:eastAsia="宋体"/>
                <w:sz w:val="16"/>
              </w:rPr>
              <w:t>民丰县教育和科学技术局</w:t>
            </w:r>
          </w:p>
        </w:tc>
      </w:tr>
      <w:tr w14:paraId="511E710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DFD8DF">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08B85E">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20A7A">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FB5E25">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DE3ABF">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1B978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E5CA16">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DAC3A4">
            <w:pPr>
              <w:jc w:val="center"/>
            </w:pPr>
            <w:r>
              <w:rPr>
                <w:rFonts w:ascii="宋体" w:hAnsi="宋体" w:eastAsia="宋体"/>
                <w:sz w:val="16"/>
              </w:rPr>
              <w:t>得分</w:t>
            </w:r>
          </w:p>
        </w:tc>
      </w:tr>
      <w:tr w14:paraId="4F4E4BC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9415B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C08D3">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338C39">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BA20BE">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128AF5">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00C4F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908CB7">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FA1857">
            <w:pPr>
              <w:jc w:val="center"/>
            </w:pPr>
            <w:r>
              <w:rPr>
                <w:rFonts w:ascii="宋体" w:hAnsi="宋体" w:eastAsia="宋体"/>
                <w:sz w:val="16"/>
              </w:rPr>
              <w:t>10.00分</w:t>
            </w:r>
          </w:p>
        </w:tc>
      </w:tr>
      <w:tr w14:paraId="52541E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F8A70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EB9B7">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FA1501">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E0F39D">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FB2C63">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D4720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86D16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77D58C">
            <w:pPr>
              <w:jc w:val="center"/>
            </w:pPr>
            <w:r>
              <w:rPr>
                <w:rFonts w:ascii="宋体" w:hAnsi="宋体" w:eastAsia="宋体"/>
                <w:sz w:val="16"/>
              </w:rPr>
              <w:t>—</w:t>
            </w:r>
          </w:p>
        </w:tc>
      </w:tr>
      <w:tr w14:paraId="0ED3C00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492B9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DA0CA">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7CC17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07FEA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5225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744C9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95FFA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2E09CA">
            <w:pPr>
              <w:jc w:val="center"/>
            </w:pPr>
            <w:r>
              <w:rPr>
                <w:rFonts w:ascii="宋体" w:hAnsi="宋体" w:eastAsia="宋体"/>
                <w:sz w:val="16"/>
              </w:rPr>
              <w:t>—</w:t>
            </w:r>
          </w:p>
        </w:tc>
      </w:tr>
      <w:tr w14:paraId="5FF05F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CD617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10C549">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7AB81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1DF30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B274C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AE381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10AFD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1477F8">
            <w:pPr>
              <w:jc w:val="center"/>
            </w:pPr>
            <w:r>
              <w:rPr>
                <w:rFonts w:ascii="宋体" w:hAnsi="宋体" w:eastAsia="宋体"/>
                <w:sz w:val="16"/>
              </w:rPr>
              <w:t>—</w:t>
            </w:r>
          </w:p>
        </w:tc>
      </w:tr>
      <w:tr w14:paraId="5D5563E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FD8FF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3B4A48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76D21B">
            <w:pPr>
              <w:jc w:val="center"/>
            </w:pPr>
            <w:r>
              <w:rPr>
                <w:rFonts w:ascii="宋体" w:hAnsi="宋体" w:eastAsia="宋体"/>
                <w:sz w:val="16"/>
              </w:rPr>
              <w:t>实际完成情况</w:t>
            </w:r>
          </w:p>
        </w:tc>
      </w:tr>
      <w:tr w14:paraId="6209D32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A51222"/>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EC60AA3">
            <w:pPr>
              <w:jc w:val="both"/>
            </w:pPr>
            <w:r>
              <w:rPr>
                <w:rFonts w:ascii="宋体" w:hAnsi="宋体" w:eastAsia="宋体"/>
                <w:sz w:val="16"/>
              </w:rPr>
              <w:t>根据（民党财经字</w:t>
            </w:r>
            <w:r>
              <w:rPr>
                <w:rFonts w:hint="eastAsia" w:ascii="宋体" w:hAnsi="宋体"/>
                <w:sz w:val="16"/>
                <w:lang w:eastAsia="zh-CN"/>
              </w:rPr>
              <w:t>〔2024〕5号</w:t>
            </w:r>
            <w:r>
              <w:rPr>
                <w:rFonts w:ascii="宋体" w:hAnsi="宋体" w:eastAsia="宋体"/>
                <w:sz w:val="16"/>
              </w:rPr>
              <w:t>会议纪要）民财调</w:t>
            </w:r>
            <w:r>
              <w:rPr>
                <w:rFonts w:hint="eastAsia" w:ascii="宋体" w:hAnsi="宋体"/>
                <w:sz w:val="16"/>
                <w:lang w:eastAsia="zh-CN"/>
              </w:rPr>
              <w:t>〔2024〕71号</w:t>
            </w:r>
            <w:r>
              <w:rPr>
                <w:rFonts w:ascii="宋体" w:hAnsi="宋体" w:eastAsia="宋体"/>
                <w:sz w:val="16"/>
              </w:rPr>
              <w:t>文件要求确定项目，项目内容：招募2余名银龄讲学教师到我县讲学。实施项目帮助受援学校提升教育教学质量，改善受援学校办学管理水平。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86A0920">
            <w:pPr>
              <w:jc w:val="both"/>
            </w:pPr>
            <w:r>
              <w:rPr>
                <w:rFonts w:hint="eastAsia" w:ascii="宋体" w:hAnsi="宋体"/>
                <w:sz w:val="16"/>
                <w:lang w:eastAsia="zh-CN"/>
              </w:rPr>
              <w:t>截至</w:t>
            </w:r>
            <w:r>
              <w:rPr>
                <w:rFonts w:ascii="宋体" w:hAnsi="宋体" w:eastAsia="宋体"/>
                <w:sz w:val="16"/>
              </w:rPr>
              <w:t>2024年12月31日招募银龄讲学教师2名，发放工资5万元。帮助受援学校提升教育教学质量，改善了受援学校办学管理水平。</w:t>
            </w:r>
          </w:p>
        </w:tc>
      </w:tr>
      <w:tr w14:paraId="63CF0F5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154875D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D8E5A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6F1CD5">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783A6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B92F43">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C09AFC">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5A0D5">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96548">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45051B">
            <w:pPr>
              <w:jc w:val="center"/>
            </w:pPr>
            <w:r>
              <w:rPr>
                <w:rFonts w:ascii="宋体" w:hAnsi="宋体" w:eastAsia="宋体"/>
                <w:sz w:val="16"/>
              </w:rPr>
              <w:t>偏差原因分析及改进措施</w:t>
            </w:r>
          </w:p>
        </w:tc>
      </w:tr>
      <w:tr w14:paraId="4D79011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20E140">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766067">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5CA54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E467CE">
            <w:pPr>
              <w:jc w:val="center"/>
            </w:pPr>
            <w:r>
              <w:rPr>
                <w:rFonts w:ascii="宋体" w:hAnsi="宋体" w:eastAsia="宋体"/>
                <w:sz w:val="16"/>
              </w:rPr>
              <w:t>银龄讲学支教教师人数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817992">
            <w:pPr>
              <w:jc w:val="center"/>
            </w:pPr>
            <w:r>
              <w:rPr>
                <w:rFonts w:ascii="宋体" w:hAnsi="宋体" w:eastAsia="宋体"/>
                <w:sz w:val="16"/>
              </w:rPr>
              <w:t>=2人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D72ED4">
            <w:pPr>
              <w:jc w:val="center"/>
            </w:pPr>
            <w:r>
              <w:rPr>
                <w:rFonts w:ascii="宋体" w:hAnsi="宋体" w:eastAsia="宋体"/>
                <w:sz w:val="16"/>
              </w:rPr>
              <w:t>=2人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6F51B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6B37A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7DC5D5">
            <w:pPr>
              <w:jc w:val="center"/>
            </w:pPr>
          </w:p>
        </w:tc>
      </w:tr>
      <w:tr w14:paraId="2A4D7BC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84BFBC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93D285"/>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E7221E">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67B9D0">
            <w:pPr>
              <w:jc w:val="center"/>
            </w:pPr>
            <w:r>
              <w:rPr>
                <w:rFonts w:ascii="宋体" w:hAnsi="宋体" w:eastAsia="宋体"/>
                <w:sz w:val="16"/>
              </w:rPr>
              <w:t>教师培训结业率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E1DA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ED2CD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7E3D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0CFE7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1377D3">
            <w:pPr>
              <w:jc w:val="center"/>
            </w:pPr>
          </w:p>
        </w:tc>
      </w:tr>
      <w:tr w14:paraId="6002DBF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9627D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99048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56344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9D235F">
            <w:pPr>
              <w:jc w:val="center"/>
            </w:pPr>
            <w:r>
              <w:rPr>
                <w:rFonts w:ascii="宋体" w:hAnsi="宋体" w:eastAsia="宋体"/>
                <w:sz w:val="16"/>
              </w:rPr>
              <w:t>聘任教师补贴发放完成率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25769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9BDC7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081EC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EE50C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6A7A14">
            <w:pPr>
              <w:jc w:val="center"/>
            </w:pPr>
          </w:p>
        </w:tc>
      </w:tr>
      <w:tr w14:paraId="5293A45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CC0E3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3C396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E39E08">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97B59">
            <w:pPr>
              <w:jc w:val="center"/>
            </w:pPr>
            <w:r>
              <w:rPr>
                <w:rFonts w:ascii="宋体" w:hAnsi="宋体" w:eastAsia="宋体"/>
                <w:sz w:val="16"/>
              </w:rPr>
              <w:t>项目完成时限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61D30A">
            <w:pPr>
              <w:jc w:val="center"/>
            </w:pPr>
            <w:r>
              <w:rPr>
                <w:rFonts w:ascii="宋体" w:hAnsi="宋体" w:eastAsia="宋体"/>
                <w:sz w:val="16"/>
              </w:rPr>
              <w:t>2024年12月31日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00515">
            <w:pPr>
              <w:jc w:val="center"/>
            </w:pPr>
            <w:r>
              <w:rPr>
                <w:rFonts w:ascii="宋体" w:hAnsi="宋体" w:eastAsia="宋体"/>
                <w:sz w:val="16"/>
              </w:rPr>
              <w:t>=2024年8月31日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D03A8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45D2A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B6133">
            <w:pPr>
              <w:jc w:val="center"/>
            </w:pPr>
          </w:p>
        </w:tc>
      </w:tr>
      <w:tr w14:paraId="28E6483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60993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9DC34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D4F71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8C57C7">
            <w:pPr>
              <w:jc w:val="center"/>
            </w:pPr>
            <w:r>
              <w:rPr>
                <w:rFonts w:ascii="宋体" w:hAnsi="宋体" w:eastAsia="宋体"/>
                <w:sz w:val="16"/>
              </w:rPr>
              <w:t>项目及时完成率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BC042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8588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30119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2CEA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DB1E1">
            <w:pPr>
              <w:jc w:val="center"/>
            </w:pPr>
          </w:p>
        </w:tc>
      </w:tr>
      <w:tr w14:paraId="0229CE2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B21374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77E5D2">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6EE615">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371D6B">
            <w:pPr>
              <w:jc w:val="center"/>
            </w:pPr>
            <w:r>
              <w:rPr>
                <w:rFonts w:ascii="宋体" w:hAnsi="宋体" w:eastAsia="宋体"/>
                <w:sz w:val="16"/>
              </w:rPr>
              <w:t>提升教育教学质量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385431">
            <w:pPr>
              <w:jc w:val="center"/>
            </w:pPr>
            <w:r>
              <w:rPr>
                <w:rFonts w:ascii="宋体" w:hAnsi="宋体" w:eastAsia="宋体"/>
                <w:sz w:val="16"/>
              </w:rPr>
              <w:t>有效提升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C35CE4">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986A27">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6FB43F">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D90E75">
            <w:pPr>
              <w:jc w:val="center"/>
            </w:pPr>
          </w:p>
        </w:tc>
      </w:tr>
      <w:tr w14:paraId="447F65E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94843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56468E">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3D7A6A">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FF6AA">
            <w:pPr>
              <w:jc w:val="center"/>
            </w:pPr>
            <w:r>
              <w:rPr>
                <w:rFonts w:ascii="宋体" w:hAnsi="宋体" w:eastAsia="宋体"/>
                <w:sz w:val="16"/>
              </w:rPr>
              <w:t>支教教师满意度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DB5354">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EF4A3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8AA62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BEDC9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28652B">
            <w:pPr>
              <w:jc w:val="center"/>
            </w:pPr>
          </w:p>
        </w:tc>
      </w:tr>
      <w:tr w14:paraId="5AA71B69">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40A7997">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960E96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08B5E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CDE4DD">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D42184A"/>
        </w:tc>
      </w:tr>
    </w:tbl>
    <w:p w14:paraId="0B97FCFD">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1016"/>
        <w:gridCol w:w="1016"/>
        <w:gridCol w:w="983"/>
        <w:gridCol w:w="983"/>
        <w:gridCol w:w="983"/>
      </w:tblGrid>
      <w:tr w14:paraId="3E254A22">
        <w:tblPrEx>
          <w:tblCellMar>
            <w:top w:w="0" w:type="dxa"/>
            <w:left w:w="108" w:type="dxa"/>
            <w:bottom w:w="0" w:type="dxa"/>
            <w:right w:w="108" w:type="dxa"/>
          </w:tblCellMar>
        </w:tblPrEx>
        <w:tc>
          <w:tcPr>
            <w:tcW w:w="8847" w:type="dxa"/>
            <w:gridSpan w:val="9"/>
            <w:vAlign w:val="center"/>
          </w:tcPr>
          <w:p w14:paraId="0FB423C0">
            <w:pPr>
              <w:jc w:val="center"/>
            </w:pPr>
            <w:r>
              <w:rPr>
                <w:rFonts w:ascii="宋体" w:hAnsi="宋体" w:eastAsia="宋体"/>
                <w:sz w:val="24"/>
              </w:rPr>
              <w:t>项目支出绩效自评表</w:t>
            </w:r>
          </w:p>
        </w:tc>
      </w:tr>
      <w:tr w14:paraId="78AE2615">
        <w:tblPrEx>
          <w:tblCellMar>
            <w:top w:w="0" w:type="dxa"/>
            <w:left w:w="108" w:type="dxa"/>
            <w:bottom w:w="0" w:type="dxa"/>
            <w:right w:w="108" w:type="dxa"/>
          </w:tblCellMar>
        </w:tblPrEx>
        <w:tc>
          <w:tcPr>
            <w:tcW w:w="8847" w:type="dxa"/>
            <w:gridSpan w:val="9"/>
            <w:vAlign w:val="center"/>
          </w:tcPr>
          <w:p w14:paraId="04D354B7">
            <w:pPr>
              <w:jc w:val="center"/>
            </w:pPr>
            <w:r>
              <w:rPr>
                <w:rFonts w:ascii="宋体" w:hAnsi="宋体" w:eastAsia="宋体"/>
                <w:sz w:val="24"/>
              </w:rPr>
              <w:t>(2024年度)</w:t>
            </w:r>
          </w:p>
        </w:tc>
      </w:tr>
      <w:tr w14:paraId="4902D2E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1E554E">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387CF96">
            <w:pPr>
              <w:jc w:val="center"/>
            </w:pPr>
            <w:r>
              <w:rPr>
                <w:rFonts w:ascii="宋体" w:hAnsi="宋体" w:eastAsia="宋体"/>
                <w:sz w:val="16"/>
              </w:rPr>
              <w:t>银龄讲学教师补助经费（地区补助资金）</w:t>
            </w:r>
          </w:p>
        </w:tc>
      </w:tr>
      <w:tr w14:paraId="3A9E77D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54E2E0">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D94E6FD">
            <w:pPr>
              <w:jc w:val="center"/>
            </w:pPr>
            <w:r>
              <w:rPr>
                <w:rFonts w:ascii="宋体" w:hAnsi="宋体" w:eastAsia="宋体"/>
                <w:sz w:val="16"/>
              </w:rPr>
              <w:t>民丰县教育和科学技术局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00E595">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72A0100">
            <w:pPr>
              <w:jc w:val="center"/>
            </w:pPr>
            <w:r>
              <w:rPr>
                <w:rFonts w:ascii="宋体" w:hAnsi="宋体" w:eastAsia="宋体"/>
                <w:sz w:val="16"/>
              </w:rPr>
              <w:t>民丰县教育和科学技术局</w:t>
            </w:r>
          </w:p>
        </w:tc>
      </w:tr>
      <w:tr w14:paraId="595ABDE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3389F1">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BFC86">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E621F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1255B">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805B56">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0EB063">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D673A0">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DF2CB8">
            <w:pPr>
              <w:jc w:val="center"/>
            </w:pPr>
            <w:r>
              <w:rPr>
                <w:rFonts w:ascii="宋体" w:hAnsi="宋体" w:eastAsia="宋体"/>
                <w:sz w:val="16"/>
              </w:rPr>
              <w:t>得分</w:t>
            </w:r>
          </w:p>
        </w:tc>
      </w:tr>
      <w:tr w14:paraId="2FE7AB3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164216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72836">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885F5E">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DD7780">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5CC59E">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A9A41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1E1118">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2190F7">
            <w:pPr>
              <w:jc w:val="center"/>
            </w:pPr>
            <w:r>
              <w:rPr>
                <w:rFonts w:ascii="宋体" w:hAnsi="宋体" w:eastAsia="宋体"/>
                <w:sz w:val="16"/>
              </w:rPr>
              <w:t>10.00分</w:t>
            </w:r>
          </w:p>
        </w:tc>
      </w:tr>
      <w:tr w14:paraId="75BDC51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6002C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DBD26">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984DC9">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B8B598">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3E1658">
            <w:pPr>
              <w:jc w:val="center"/>
            </w:pPr>
            <w:r>
              <w:rPr>
                <w:rFonts w:ascii="宋体" w:hAnsi="宋体" w:eastAsia="宋体"/>
                <w:sz w:val="16"/>
              </w:rPr>
              <w:t>5.00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E6201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41AAC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EB809D">
            <w:pPr>
              <w:jc w:val="center"/>
            </w:pPr>
            <w:r>
              <w:rPr>
                <w:rFonts w:ascii="宋体" w:hAnsi="宋体" w:eastAsia="宋体"/>
                <w:sz w:val="16"/>
              </w:rPr>
              <w:t>—</w:t>
            </w:r>
          </w:p>
        </w:tc>
      </w:tr>
      <w:tr w14:paraId="727C12B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3A4767"/>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194969">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BAA80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7F854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CF4E8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41F99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81EF2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0D4C5F">
            <w:pPr>
              <w:jc w:val="center"/>
            </w:pPr>
            <w:r>
              <w:rPr>
                <w:rFonts w:ascii="宋体" w:hAnsi="宋体" w:eastAsia="宋体"/>
                <w:sz w:val="16"/>
              </w:rPr>
              <w:t>—</w:t>
            </w:r>
          </w:p>
        </w:tc>
      </w:tr>
      <w:tr w14:paraId="72F3157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290D6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7F05F">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18E3C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9EAEB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0EC49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B5A85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0EB0D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BDE46F">
            <w:pPr>
              <w:jc w:val="center"/>
            </w:pPr>
            <w:r>
              <w:rPr>
                <w:rFonts w:ascii="宋体" w:hAnsi="宋体" w:eastAsia="宋体"/>
                <w:sz w:val="16"/>
              </w:rPr>
              <w:t>—</w:t>
            </w:r>
          </w:p>
        </w:tc>
      </w:tr>
      <w:tr w14:paraId="29E45E3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1A771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08FFFA5">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49A937">
            <w:pPr>
              <w:jc w:val="center"/>
            </w:pPr>
            <w:r>
              <w:rPr>
                <w:rFonts w:ascii="宋体" w:hAnsi="宋体" w:eastAsia="宋体"/>
                <w:sz w:val="16"/>
              </w:rPr>
              <w:t>实际完成情况</w:t>
            </w:r>
          </w:p>
        </w:tc>
      </w:tr>
      <w:tr w14:paraId="2BA8C0F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DA6BC2"/>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9B403F4">
            <w:pPr>
              <w:jc w:val="both"/>
            </w:pPr>
            <w:r>
              <w:rPr>
                <w:rFonts w:ascii="宋体" w:hAnsi="宋体" w:eastAsia="宋体"/>
                <w:sz w:val="16"/>
              </w:rPr>
              <w:t>根据项目实施方案实施本项目。项目实施主要内容：招募2余名银龄讲学教师到我县讲学。通过项目实施，帮助受援学校提升教育教学质量，改善受援学校办学管理水平。</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84C7D7">
            <w:pPr>
              <w:jc w:val="both"/>
            </w:pPr>
            <w:r>
              <w:rPr>
                <w:rFonts w:hint="eastAsia" w:ascii="宋体" w:hAnsi="宋体"/>
                <w:sz w:val="16"/>
                <w:lang w:eastAsia="zh-CN"/>
              </w:rPr>
              <w:t>截至</w:t>
            </w:r>
            <w:r>
              <w:rPr>
                <w:rFonts w:ascii="宋体" w:hAnsi="宋体" w:eastAsia="宋体"/>
                <w:sz w:val="16"/>
              </w:rPr>
              <w:t>2024年12月31日本项目已完成，招募2余名银龄讲学教师到我县讲学。发放工资5万元。通过项目实施，帮助了受援学校提升教育教学质量，改善了受援学校办学管理水平。</w:t>
            </w:r>
          </w:p>
        </w:tc>
      </w:tr>
      <w:tr w14:paraId="420B3C8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B910EC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9F5FE8">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F37DB1">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E7EA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C08BEC">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F42CF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2B7EE6">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486842">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CBB0A2">
            <w:pPr>
              <w:jc w:val="center"/>
            </w:pPr>
            <w:r>
              <w:rPr>
                <w:rFonts w:ascii="宋体" w:hAnsi="宋体" w:eastAsia="宋体"/>
                <w:sz w:val="16"/>
              </w:rPr>
              <w:t>偏差原因分析及改进措施</w:t>
            </w:r>
          </w:p>
        </w:tc>
      </w:tr>
      <w:tr w14:paraId="026D287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85904F">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46F315">
            <w:pPr>
              <w:jc w:val="center"/>
            </w:pPr>
            <w:r>
              <w:rPr>
                <w:rFonts w:ascii="宋体" w:hAnsi="宋体" w:eastAsia="宋体"/>
                <w:sz w:val="16"/>
              </w:rPr>
              <w:t>产出指标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89D4BC">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50F6E2">
            <w:pPr>
              <w:jc w:val="center"/>
            </w:pPr>
            <w:r>
              <w:rPr>
                <w:rFonts w:ascii="宋体" w:hAnsi="宋体" w:eastAsia="宋体"/>
                <w:sz w:val="16"/>
              </w:rPr>
              <w:t>银龄讲学支教教师人数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FE3BF9">
            <w:pPr>
              <w:jc w:val="center"/>
            </w:pPr>
            <w:r>
              <w:rPr>
                <w:rFonts w:ascii="宋体" w:hAnsi="宋体" w:eastAsia="宋体"/>
                <w:sz w:val="16"/>
              </w:rPr>
              <w:t>=2人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D12B6B">
            <w:pPr>
              <w:jc w:val="center"/>
            </w:pPr>
            <w:r>
              <w:rPr>
                <w:rFonts w:ascii="宋体" w:hAnsi="宋体" w:eastAsia="宋体"/>
                <w:sz w:val="16"/>
              </w:rPr>
              <w:t>=2人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E029A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0786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E5A071">
            <w:pPr>
              <w:jc w:val="center"/>
            </w:pPr>
          </w:p>
        </w:tc>
      </w:tr>
      <w:tr w14:paraId="36EC25E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64E0F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168D1D"/>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6AEE58">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0A5DC4">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E8E35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BAABF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3BCF9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7EF6E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EFECEA">
            <w:pPr>
              <w:jc w:val="center"/>
            </w:pPr>
          </w:p>
        </w:tc>
      </w:tr>
      <w:tr w14:paraId="4D9F90E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10A56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0E8CF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99109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2D305C">
            <w:pPr>
              <w:jc w:val="center"/>
            </w:pPr>
            <w:r>
              <w:rPr>
                <w:rFonts w:ascii="宋体" w:hAnsi="宋体" w:eastAsia="宋体"/>
                <w:sz w:val="16"/>
              </w:rPr>
              <w:t>资金发放准确率（%）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6EA8F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7B401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B8D65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F379B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B653A2">
            <w:pPr>
              <w:jc w:val="center"/>
            </w:pPr>
          </w:p>
        </w:tc>
      </w:tr>
      <w:tr w14:paraId="3544EB0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30595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B9AB2F"/>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988969">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88F7A">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E4B184">
            <w:pPr>
              <w:jc w:val="center"/>
            </w:pPr>
            <w:r>
              <w:rPr>
                <w:rFonts w:ascii="宋体" w:hAnsi="宋体" w:eastAsia="宋体"/>
                <w:sz w:val="16"/>
              </w:rPr>
              <w:t>2024/12/31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ED77F5">
            <w:pPr>
              <w:jc w:val="center"/>
            </w:pPr>
            <w:r>
              <w:rPr>
                <w:rFonts w:ascii="宋体" w:hAnsi="宋体" w:eastAsia="宋体"/>
                <w:sz w:val="16"/>
              </w:rPr>
              <w:t>=2024/8/30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19EB4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2F893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A22842">
            <w:pPr>
              <w:jc w:val="center"/>
            </w:pPr>
          </w:p>
        </w:tc>
      </w:tr>
      <w:tr w14:paraId="4471186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1F249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1549D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1C2283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19DEC">
            <w:pPr>
              <w:jc w:val="center"/>
            </w:pPr>
            <w:r>
              <w:rPr>
                <w:rFonts w:ascii="宋体" w:hAnsi="宋体" w:eastAsia="宋体"/>
                <w:sz w:val="16"/>
              </w:rPr>
              <w:t>项目完成及时率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74E29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4EC48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2A94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715A4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5DA093">
            <w:pPr>
              <w:jc w:val="center"/>
            </w:pPr>
          </w:p>
        </w:tc>
      </w:tr>
      <w:tr w14:paraId="116AE7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06A5F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09617E">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7ED805">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C380DD">
            <w:pPr>
              <w:jc w:val="center"/>
            </w:pPr>
            <w:r>
              <w:rPr>
                <w:rFonts w:ascii="宋体" w:hAnsi="宋体" w:eastAsia="宋体"/>
                <w:sz w:val="16"/>
              </w:rPr>
              <w:t>提升教育教学质量水平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04DF33">
            <w:pPr>
              <w:jc w:val="center"/>
            </w:pPr>
            <w:r>
              <w:rPr>
                <w:rFonts w:ascii="宋体" w:hAnsi="宋体" w:eastAsia="宋体"/>
                <w:sz w:val="16"/>
              </w:rPr>
              <w:t>有效提高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EDCE96">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70E9E2">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347998">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8EA812">
            <w:pPr>
              <w:jc w:val="center"/>
            </w:pPr>
          </w:p>
        </w:tc>
      </w:tr>
      <w:tr w14:paraId="6D1B55E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C25D4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9D485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401C1C">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D70CBF">
            <w:pPr>
              <w:jc w:val="center"/>
            </w:pPr>
            <w:r>
              <w:rPr>
                <w:rFonts w:ascii="宋体" w:hAnsi="宋体" w:eastAsia="宋体"/>
                <w:sz w:val="16"/>
              </w:rPr>
              <w:t>受益教师满意度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424A55">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190A6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5267A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0AE44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3E9EF5">
            <w:pPr>
              <w:jc w:val="center"/>
            </w:pPr>
          </w:p>
        </w:tc>
      </w:tr>
      <w:tr w14:paraId="39CFB745">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3E5376">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245F4C9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63D52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4F996A">
            <w:pPr>
              <w:jc w:val="center"/>
            </w:pPr>
            <w:r>
              <w:rPr>
                <w:rFonts w:ascii="宋体" w:hAnsi="宋体" w:eastAsia="宋体"/>
                <w:sz w:val="16"/>
              </w:rPr>
              <w:t>100分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B2B533C"/>
        </w:tc>
      </w:tr>
    </w:tbl>
    <w:p w14:paraId="2E601A85">
      <w:r>
        <w:br w:type="page"/>
      </w:r>
    </w:p>
    <w:p w14:paraId="66D0E970">
      <w:pPr>
        <w:spacing w:line="640" w:lineRule="exact"/>
        <w:ind w:firstLine="640"/>
        <w:jc w:val="both"/>
        <w:outlineLvl w:val="2"/>
      </w:pPr>
      <w:r>
        <w:rPr>
          <w:rFonts w:ascii="黑体" w:hAnsi="黑体" w:eastAsia="黑体"/>
          <w:sz w:val="32"/>
        </w:rPr>
        <w:t>十二、其他需说明的事项</w:t>
      </w:r>
    </w:p>
    <w:p w14:paraId="7392C002">
      <w:pPr>
        <w:spacing w:line="580" w:lineRule="exact"/>
        <w:ind w:firstLine="640"/>
        <w:jc w:val="both"/>
      </w:pPr>
      <w:r>
        <w:rPr>
          <w:rFonts w:ascii="仿宋_GB2312" w:hAnsi="仿宋_GB2312" w:eastAsia="仿宋_GB2312"/>
          <w:b w:val="0"/>
          <w:sz w:val="32"/>
        </w:rPr>
        <w:t>本单位无其他需说明的事项。</w:t>
      </w:r>
    </w:p>
    <w:p w14:paraId="24F8664C">
      <w:r>
        <w:br w:type="page"/>
      </w:r>
    </w:p>
    <w:p w14:paraId="3B93C924">
      <w:pPr>
        <w:spacing w:line="240" w:lineRule="auto"/>
        <w:jc w:val="center"/>
        <w:outlineLvl w:val="1"/>
      </w:pPr>
      <w:r>
        <w:rPr>
          <w:rFonts w:ascii="黑体" w:hAnsi="黑体" w:eastAsia="黑体"/>
          <w:sz w:val="32"/>
        </w:rPr>
        <w:t>第三部分 专业名词解释</w:t>
      </w:r>
    </w:p>
    <w:p w14:paraId="3D8D043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25C932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4C860F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B4FFB4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2AD7B67">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690F65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D6ACF8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9EFB47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E6E660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7FFD836">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34CE13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8EEF8D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63A5FA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435A90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594548D">
      <w:r>
        <w:br w:type="page"/>
      </w:r>
    </w:p>
    <w:p w14:paraId="68EC0C63">
      <w:pPr>
        <w:spacing w:line="240" w:lineRule="auto"/>
        <w:jc w:val="center"/>
        <w:outlineLvl w:val="1"/>
      </w:pPr>
      <w:r>
        <w:rPr>
          <w:rFonts w:ascii="黑体" w:hAnsi="黑体" w:eastAsia="黑体"/>
          <w:sz w:val="32"/>
        </w:rPr>
        <w:t>第四部分 部门决算报表（见附表）</w:t>
      </w:r>
    </w:p>
    <w:p w14:paraId="524B93DF">
      <w:pPr>
        <w:spacing w:line="240" w:lineRule="auto"/>
        <w:ind w:firstLine="640"/>
        <w:jc w:val="both"/>
      </w:pPr>
      <w:r>
        <w:rPr>
          <w:rFonts w:ascii="仿宋_GB2312" w:hAnsi="仿宋_GB2312" w:eastAsia="仿宋_GB2312"/>
          <w:b w:val="0"/>
          <w:sz w:val="32"/>
        </w:rPr>
        <w:t>一、《收入支出决算总表》</w:t>
      </w:r>
    </w:p>
    <w:p w14:paraId="21D0A877">
      <w:pPr>
        <w:spacing w:line="240" w:lineRule="auto"/>
        <w:ind w:firstLine="640"/>
        <w:jc w:val="both"/>
      </w:pPr>
      <w:r>
        <w:rPr>
          <w:rFonts w:ascii="仿宋_GB2312" w:hAnsi="仿宋_GB2312" w:eastAsia="仿宋_GB2312"/>
          <w:b w:val="0"/>
          <w:sz w:val="32"/>
        </w:rPr>
        <w:t>二、《收入决算表》</w:t>
      </w:r>
    </w:p>
    <w:p w14:paraId="529BBBE0">
      <w:pPr>
        <w:spacing w:line="240" w:lineRule="auto"/>
        <w:ind w:firstLine="640"/>
        <w:jc w:val="both"/>
      </w:pPr>
      <w:r>
        <w:rPr>
          <w:rFonts w:ascii="仿宋_GB2312" w:hAnsi="仿宋_GB2312" w:eastAsia="仿宋_GB2312"/>
          <w:b w:val="0"/>
          <w:sz w:val="32"/>
        </w:rPr>
        <w:t>三、《支出决算表》</w:t>
      </w:r>
    </w:p>
    <w:p w14:paraId="52963151">
      <w:pPr>
        <w:spacing w:line="240" w:lineRule="auto"/>
        <w:ind w:firstLine="640"/>
        <w:jc w:val="both"/>
      </w:pPr>
      <w:r>
        <w:rPr>
          <w:rFonts w:ascii="仿宋_GB2312" w:hAnsi="仿宋_GB2312" w:eastAsia="仿宋_GB2312"/>
          <w:b w:val="0"/>
          <w:sz w:val="32"/>
        </w:rPr>
        <w:t>四、《财政拨款收入支出决算总表》</w:t>
      </w:r>
    </w:p>
    <w:p w14:paraId="5DB7A48D">
      <w:pPr>
        <w:spacing w:line="240" w:lineRule="auto"/>
        <w:ind w:firstLine="640"/>
        <w:jc w:val="both"/>
      </w:pPr>
      <w:r>
        <w:rPr>
          <w:rFonts w:ascii="仿宋_GB2312" w:hAnsi="仿宋_GB2312" w:eastAsia="仿宋_GB2312"/>
          <w:b w:val="0"/>
          <w:sz w:val="32"/>
        </w:rPr>
        <w:t>五、《一般公共预算财政拨款支出决算表》</w:t>
      </w:r>
    </w:p>
    <w:p w14:paraId="367E3737">
      <w:pPr>
        <w:spacing w:line="240" w:lineRule="auto"/>
        <w:ind w:firstLine="640"/>
        <w:jc w:val="both"/>
      </w:pPr>
      <w:r>
        <w:rPr>
          <w:rFonts w:ascii="仿宋_GB2312" w:hAnsi="仿宋_GB2312" w:eastAsia="仿宋_GB2312"/>
          <w:b w:val="0"/>
          <w:sz w:val="32"/>
        </w:rPr>
        <w:t>六、《一般公共预算财政拨款基本支出决算表》</w:t>
      </w:r>
    </w:p>
    <w:p w14:paraId="1C5B7AAE">
      <w:pPr>
        <w:spacing w:line="240" w:lineRule="auto"/>
        <w:ind w:firstLine="640"/>
        <w:jc w:val="both"/>
      </w:pPr>
      <w:r>
        <w:rPr>
          <w:rFonts w:ascii="仿宋_GB2312" w:hAnsi="仿宋_GB2312" w:eastAsia="仿宋_GB2312"/>
          <w:b w:val="0"/>
          <w:sz w:val="32"/>
        </w:rPr>
        <w:t>七、《政府性基金预算财政拨款收入支出决算表》</w:t>
      </w:r>
    </w:p>
    <w:p w14:paraId="33A20052">
      <w:pPr>
        <w:spacing w:line="240" w:lineRule="auto"/>
        <w:ind w:firstLine="640"/>
        <w:jc w:val="both"/>
      </w:pPr>
      <w:r>
        <w:rPr>
          <w:rFonts w:ascii="仿宋_GB2312" w:hAnsi="仿宋_GB2312" w:eastAsia="仿宋_GB2312"/>
          <w:b w:val="0"/>
          <w:sz w:val="32"/>
        </w:rPr>
        <w:t>八、《国有资本经营预算财政拨款收入支出决算表》</w:t>
      </w:r>
    </w:p>
    <w:p w14:paraId="41ED2F0A">
      <w:pPr>
        <w:spacing w:line="240" w:lineRule="auto"/>
        <w:ind w:firstLine="640"/>
        <w:jc w:val="both"/>
      </w:pPr>
      <w:r>
        <w:rPr>
          <w:rFonts w:ascii="仿宋_GB2312" w:hAnsi="仿宋_GB2312" w:eastAsia="仿宋_GB2312"/>
          <w:b w:val="0"/>
          <w:sz w:val="32"/>
        </w:rPr>
        <w:t>九、《财政拨款“三公”经费支出决算表》</w:t>
      </w:r>
    </w:p>
    <w:p w14:paraId="775B9A3A">
      <w:pPr>
        <w:spacing w:line="240" w:lineRule="auto"/>
        <w:ind w:firstLine="640"/>
        <w:jc w:val="both"/>
      </w:pPr>
    </w:p>
    <w:p w14:paraId="570DEEA4">
      <w:pPr>
        <w:spacing w:line="240" w:lineRule="auto"/>
        <w:ind w:firstLine="640"/>
        <w:jc w:val="both"/>
      </w:pPr>
    </w:p>
    <w:p w14:paraId="0E51577A">
      <w:pPr>
        <w:spacing w:line="240" w:lineRule="auto"/>
        <w:ind w:firstLine="640"/>
        <w:jc w:val="both"/>
      </w:pPr>
    </w:p>
    <w:p w14:paraId="77697457">
      <w:pPr>
        <w:spacing w:line="240" w:lineRule="auto"/>
        <w:ind w:firstLine="640"/>
        <w:jc w:val="both"/>
      </w:pPr>
    </w:p>
    <w:p w14:paraId="04F44649">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6F6D922-2438-4B34-A550-A018B21182F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44D9BEAA-13F0-46C5-A6EE-BF17207E4500}"/>
  </w:font>
  <w:font w:name="仿宋_GB2312">
    <w:panose1 w:val="02010609030101010101"/>
    <w:charset w:val="86"/>
    <w:family w:val="modern"/>
    <w:pitch w:val="default"/>
    <w:sig w:usb0="00000001" w:usb1="080E0000" w:usb2="00000000" w:usb3="00000000" w:csb0="00040000" w:csb1="00000000"/>
    <w:embedRegular r:id="rId3" w:fontKey="{F3A7804B-019C-4683-B6EB-4F014DBD2B6A}"/>
  </w:font>
  <w:font w:name="楷体_GB2312">
    <w:panose1 w:val="02010609030101010101"/>
    <w:charset w:val="86"/>
    <w:family w:val="auto"/>
    <w:pitch w:val="default"/>
    <w:sig w:usb0="00000001" w:usb1="080E0000" w:usb2="00000000" w:usb3="00000000" w:csb0="00040000" w:csb1="00000000"/>
    <w:embedRegular r:id="rId4" w:fontKey="{772F22F7-4341-4EAE-B5FF-BAED91CB2D7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33535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8595C4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9722076"/>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0A194F"/>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108</Pages>
  <Words>7877</Words>
  <Characters>9165</Characters>
  <Lines>0</Lines>
  <Paragraphs>0</Paragraphs>
  <TotalTime>10</TotalTime>
  <ScaleCrop>false</ScaleCrop>
  <LinksUpToDate>false</LinksUpToDate>
  <CharactersWithSpaces>9173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2025-09-25T02:40:34Z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