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C1C7B2">
      <w:r>
        <w:br w:type="page"/>
      </w:r>
    </w:p>
    <w:p w14:paraId="3B7AD6FB">
      <w:pPr>
        <w:spacing w:line="640" w:lineRule="exact"/>
        <w:jc w:val="center"/>
        <w:outlineLvl w:val="1"/>
      </w:pPr>
      <w:r>
        <w:rPr>
          <w:rFonts w:ascii="黑体" w:hAnsi="黑体" w:eastAsia="黑体"/>
          <w:sz w:val="32"/>
        </w:rPr>
        <w:t>第一部分 单位概况</w:t>
      </w:r>
    </w:p>
    <w:p w14:paraId="644585DC">
      <w:pPr>
        <w:spacing w:line="640" w:lineRule="exact"/>
        <w:ind w:firstLine="640"/>
        <w:jc w:val="both"/>
        <w:outlineLvl w:val="2"/>
      </w:pPr>
      <w:r>
        <w:rPr>
          <w:rFonts w:ascii="黑体" w:hAnsi="黑体" w:eastAsia="黑体"/>
          <w:sz w:val="32"/>
        </w:rPr>
        <w:t>一、主要职能</w:t>
      </w:r>
    </w:p>
    <w:p w14:paraId="42D66707">
      <w:pPr>
        <w:spacing w:line="580" w:lineRule="exact"/>
        <w:ind w:firstLine="640"/>
        <w:jc w:val="both"/>
      </w:pPr>
      <w:r>
        <w:rPr>
          <w:rFonts w:ascii="仿宋_GB2312" w:hAnsi="仿宋_GB2312" w:eastAsia="仿宋_GB2312"/>
          <w:sz w:val="32"/>
        </w:rPr>
        <w:t>（1）贯彻执行党和国家关于人力资源和社会保障工作的方针、政策和法律、法规、规章；</w:t>
      </w:r>
      <w:r>
        <w:rPr>
          <w:rFonts w:hint="eastAsia" w:ascii="仿宋_GB2312" w:hAnsi="仿宋_GB2312" w:eastAsia="仿宋_GB2312"/>
          <w:sz w:val="32"/>
          <w:lang w:eastAsia="zh-CN"/>
        </w:rPr>
        <w:t>制定</w:t>
      </w:r>
      <w:r>
        <w:rPr>
          <w:rFonts w:ascii="仿宋_GB2312" w:hAnsi="仿宋_GB2312" w:eastAsia="仿宋_GB2312"/>
          <w:sz w:val="32"/>
        </w:rPr>
        <w:t>相应的政策措施及实施办法，并组织实施和监督检查。</w:t>
      </w:r>
    </w:p>
    <w:p w14:paraId="2A2F6658">
      <w:pPr>
        <w:spacing w:line="580" w:lineRule="exact"/>
        <w:ind w:firstLine="640"/>
        <w:jc w:val="both"/>
      </w:pPr>
      <w:r>
        <w:rPr>
          <w:rFonts w:ascii="仿宋_GB2312" w:hAnsi="仿宋_GB2312" w:eastAsia="仿宋_GB2312"/>
          <w:sz w:val="32"/>
        </w:rPr>
        <w:t>（2）负责编制全县人力资源和社会保障事业发展规划，拟订机关事业单位人事制度、全县人力资源制度改革方案，提请审议批准并组织实施。</w:t>
      </w:r>
    </w:p>
    <w:p w14:paraId="1F51F00A">
      <w:pPr>
        <w:spacing w:line="580" w:lineRule="exact"/>
        <w:ind w:firstLine="640"/>
        <w:jc w:val="both"/>
      </w:pPr>
      <w:r>
        <w:rPr>
          <w:rFonts w:ascii="仿宋_GB2312" w:hAnsi="仿宋_GB2312" w:eastAsia="仿宋_GB2312"/>
          <w:sz w:val="32"/>
        </w:rPr>
        <w:t>（3）综合管理全县人才开发工作。会同有关部门拟订全县人才发展战略、规划和政策措施；负责指导和协调全县人才选拔、培养、引进项目的组织实施；会同有关部门拟订吸引外来人才（高层次人才、高技能人才）优惠政策和农村实用人才培养、激励政策；拟订全县人力资源市场发展规划，建立统一规范的人力资源市场，促进人力资源合理流动、有效配置；负责管理全县人才中介服务机构的审批，人才招聘广告内容的审核，招聘活动的监督管理。</w:t>
      </w:r>
    </w:p>
    <w:p w14:paraId="32AE8820">
      <w:pPr>
        <w:spacing w:line="580" w:lineRule="exact"/>
        <w:ind w:firstLine="640"/>
        <w:jc w:val="both"/>
      </w:pPr>
      <w:r>
        <w:rPr>
          <w:rFonts w:ascii="仿宋_GB2312" w:hAnsi="仿宋_GB2312" w:eastAsia="仿宋_GB2312"/>
          <w:sz w:val="32"/>
        </w:rPr>
        <w:t>（4）负责促进就业工作。拟订统筹城乡就业发展规划和政策，完善公共就业服务体系和就业援助制度；负责全县大中专毕业生离校后的就业指导和服务工作；建立健全全县就业、失业预测预警、监控分析制度；完善职业技能资格制度，统筹建立面向城乡劳动者的职业技术培训制度。</w:t>
      </w:r>
    </w:p>
    <w:p w14:paraId="3D8F29C6">
      <w:pPr>
        <w:spacing w:line="580" w:lineRule="exact"/>
        <w:ind w:firstLine="640"/>
        <w:jc w:val="both"/>
      </w:pPr>
      <w:r>
        <w:rPr>
          <w:rFonts w:ascii="仿宋_GB2312" w:hAnsi="仿宋_GB2312" w:eastAsia="仿宋_GB2312"/>
          <w:sz w:val="32"/>
        </w:rPr>
        <w:t>（5）负责统筹城乡社会保障体系。完善城乡社会保险政策；组织实施社会保险基金的预测预警分析；管理所属社会保险经办机构，负责社会保险服务体系建设；组织实施劳动能力鉴定、工伤认定，定点医疗机构和定点零售药店的资格认定。</w:t>
      </w:r>
    </w:p>
    <w:p w14:paraId="42E37CF3">
      <w:pPr>
        <w:spacing w:line="580" w:lineRule="exact"/>
        <w:ind w:firstLine="640"/>
        <w:jc w:val="both"/>
      </w:pPr>
      <w:r>
        <w:rPr>
          <w:rFonts w:ascii="仿宋_GB2312" w:hAnsi="仿宋_GB2312" w:eastAsia="仿宋_GB2312"/>
          <w:sz w:val="32"/>
        </w:rPr>
        <w:t>（6）会同有关部门拟订事业单位工作人员管理实施办法；综合管理事业单位人员的聘用、考核、培训、奖惩以及公开招聘、岗位设置管理等工作。负责指导机关事业单位编外用工的规范管理。</w:t>
      </w:r>
    </w:p>
    <w:p w14:paraId="2678DA7E">
      <w:pPr>
        <w:spacing w:line="580" w:lineRule="exact"/>
        <w:ind w:firstLine="640"/>
        <w:jc w:val="both"/>
      </w:pPr>
      <w:r>
        <w:rPr>
          <w:rFonts w:ascii="仿宋_GB2312" w:hAnsi="仿宋_GB2312" w:eastAsia="仿宋_GB2312"/>
          <w:sz w:val="32"/>
        </w:rPr>
        <w:t>（7）综合管理全县机关企事业单位的工资、福利工作。负责机关企事业单位人员工资晋升、调整的审核或审批；负责全县机关企事业单位退休人员待遇政策的落实，负责机关企事业单位人员工龄核准、退休的审批等工作；制定并公布本县企业工资指导价、最低工资标准，审查企业工资集体协商的协议，依法监督企业工资支付行为。</w:t>
      </w:r>
    </w:p>
    <w:p w14:paraId="08C802F1">
      <w:pPr>
        <w:spacing w:line="580" w:lineRule="exact"/>
        <w:ind w:firstLine="640"/>
        <w:jc w:val="both"/>
      </w:pPr>
      <w:r>
        <w:rPr>
          <w:rFonts w:ascii="仿宋_GB2312" w:hAnsi="仿宋_GB2312" w:eastAsia="仿宋_GB2312"/>
          <w:sz w:val="32"/>
        </w:rPr>
        <w:t>（8）综合管理全县专业技术人员。组织拟订专业技术人员管理和继续教育政策措施；牵头推进深化职称制度改革，负责全县专业技术人员的资格评价和资格考试工作；组织实施专业技术职业资格制度和机关事业单位工人技术等级考核、鉴定工作。</w:t>
      </w:r>
    </w:p>
    <w:p w14:paraId="7D50F9DC">
      <w:pPr>
        <w:spacing w:line="580" w:lineRule="exact"/>
        <w:ind w:firstLine="640"/>
        <w:jc w:val="both"/>
      </w:pPr>
      <w:r>
        <w:rPr>
          <w:rFonts w:ascii="仿宋_GB2312" w:hAnsi="仿宋_GB2312" w:eastAsia="仿宋_GB2312"/>
          <w:sz w:val="32"/>
        </w:rPr>
        <w:t>（9）负责劳动人事争议、调解、仲裁工作。完善各类企事业单位劳动关系协调机制；负责对全县企事业单位人事劳动调解组织和乡镇劳动关系协调委员会的业务指导和人员培训。</w:t>
      </w:r>
    </w:p>
    <w:p w14:paraId="2C59A425">
      <w:pPr>
        <w:spacing w:line="580" w:lineRule="exact"/>
        <w:ind w:firstLine="640"/>
        <w:jc w:val="both"/>
      </w:pPr>
      <w:r>
        <w:rPr>
          <w:rFonts w:ascii="仿宋_GB2312" w:hAnsi="仿宋_GB2312" w:eastAsia="仿宋_GB2312"/>
          <w:sz w:val="32"/>
        </w:rPr>
        <w:t>（10）综合管理全县劳动保护工作。组织实施机关企事业职工工作时间、休息休假，职工福利制度和消除非法使用童工政策及女工、未成年工特殊劳动保护政策；组织实施劳动监察、协调劳动者维权工作，并依照法律、法规进行监督检查和对违法行为</w:t>
      </w:r>
      <w:r>
        <w:rPr>
          <w:rFonts w:hint="eastAsia" w:ascii="仿宋_GB2312" w:hAnsi="仿宋_GB2312" w:eastAsia="仿宋_GB2312"/>
          <w:sz w:val="32"/>
          <w:lang w:eastAsia="zh-CN"/>
        </w:rPr>
        <w:t>作出</w:t>
      </w:r>
      <w:r>
        <w:rPr>
          <w:rFonts w:ascii="仿宋_GB2312" w:hAnsi="仿宋_GB2312" w:eastAsia="仿宋_GB2312"/>
          <w:sz w:val="32"/>
        </w:rPr>
        <w:t>处罚。</w:t>
      </w:r>
    </w:p>
    <w:p w14:paraId="1496A8B1">
      <w:pPr>
        <w:spacing w:line="580" w:lineRule="exact"/>
        <w:ind w:firstLine="640"/>
        <w:jc w:val="both"/>
      </w:pPr>
      <w:r>
        <w:rPr>
          <w:rFonts w:ascii="仿宋_GB2312" w:hAnsi="仿宋_GB2312" w:eastAsia="仿宋_GB2312"/>
          <w:sz w:val="32"/>
        </w:rPr>
        <w:t>（11）统筹全县人力资源和社会保障工作平台建设和管理工作。</w:t>
      </w:r>
    </w:p>
    <w:p w14:paraId="727D8A54">
      <w:pPr>
        <w:spacing w:line="640" w:lineRule="exact"/>
        <w:ind w:firstLine="640"/>
        <w:jc w:val="both"/>
        <w:outlineLvl w:val="2"/>
      </w:pPr>
      <w:r>
        <w:rPr>
          <w:rFonts w:ascii="黑体" w:hAnsi="黑体" w:eastAsia="黑体"/>
          <w:sz w:val="32"/>
        </w:rPr>
        <w:t>二、机构设置及人员情况</w:t>
      </w:r>
    </w:p>
    <w:p w14:paraId="76094A05">
      <w:pPr>
        <w:spacing w:line="580" w:lineRule="exact"/>
        <w:ind w:firstLine="640"/>
        <w:jc w:val="both"/>
      </w:pPr>
      <w:r>
        <w:rPr>
          <w:rFonts w:ascii="仿宋_GB2312" w:hAnsi="仿宋_GB2312" w:eastAsia="仿宋_GB2312"/>
          <w:sz w:val="32"/>
        </w:rPr>
        <w:t>民丰县人力资源和社会保障局2024年度，实有人数34人，其中：在职人员26人，增加2人；离休人员0人，增加0人；退休人员8人,增加2人。</w:t>
      </w:r>
    </w:p>
    <w:p w14:paraId="7CD62F9C">
      <w:pPr>
        <w:spacing w:line="580" w:lineRule="exact"/>
        <w:ind w:firstLine="640"/>
        <w:jc w:val="both"/>
      </w:pPr>
      <w:r>
        <w:rPr>
          <w:rFonts w:ascii="仿宋_GB2312" w:hAnsi="仿宋_GB2312" w:eastAsia="仿宋_GB2312"/>
          <w:sz w:val="32"/>
        </w:rPr>
        <w:t>民丰县人力资源和社会保障局无下属预算单位，下设4个科室，分别是：劳动监察大队、社会保险服务中心、公共就业服务中心、人事劳动争议仲裁服务中心。</w:t>
      </w:r>
    </w:p>
    <w:p w14:paraId="4D4B182E">
      <w:r>
        <w:br w:type="page"/>
      </w:r>
    </w:p>
    <w:p w14:paraId="576D0D71">
      <w:pPr>
        <w:spacing w:line="240" w:lineRule="auto"/>
        <w:jc w:val="center"/>
        <w:outlineLvl w:val="1"/>
      </w:pPr>
      <w:r>
        <w:rPr>
          <w:rFonts w:ascii="黑体" w:hAnsi="黑体" w:eastAsia="黑体"/>
          <w:sz w:val="32"/>
        </w:rPr>
        <w:t>第二部分 部门决算情况说明</w:t>
      </w:r>
    </w:p>
    <w:p w14:paraId="298BDAAC">
      <w:pPr>
        <w:spacing w:line="640" w:lineRule="exact"/>
        <w:ind w:firstLine="640"/>
        <w:jc w:val="both"/>
        <w:outlineLvl w:val="2"/>
      </w:pPr>
      <w:r>
        <w:rPr>
          <w:rFonts w:ascii="黑体" w:hAnsi="黑体" w:eastAsia="黑体"/>
          <w:sz w:val="32"/>
        </w:rPr>
        <w:t>一、收入支出决算总体情况说明</w:t>
      </w:r>
    </w:p>
    <w:p w14:paraId="0C3A52E4">
      <w:pPr>
        <w:spacing w:line="580" w:lineRule="exact"/>
        <w:ind w:firstLine="640"/>
        <w:jc w:val="both"/>
      </w:pPr>
      <w:r>
        <w:rPr>
          <w:rFonts w:ascii="仿宋_GB2312" w:hAnsi="仿宋_GB2312" w:eastAsia="仿宋_GB2312"/>
          <w:b/>
          <w:sz w:val="32"/>
        </w:rPr>
        <w:t>2024年度收入总计2,292.79万元，</w:t>
      </w:r>
      <w:r>
        <w:rPr>
          <w:rFonts w:ascii="仿宋_GB2312" w:hAnsi="仿宋_GB2312" w:eastAsia="仿宋_GB2312"/>
          <w:b w:val="0"/>
          <w:sz w:val="32"/>
        </w:rPr>
        <w:t>其中：本年收入合计2,292.66万元，使用非财政拨款结余（含专用结余）0.00万元，年初结转和结余0.12万元。</w:t>
      </w:r>
    </w:p>
    <w:p w14:paraId="70F3D627">
      <w:pPr>
        <w:spacing w:line="580" w:lineRule="exact"/>
        <w:ind w:firstLine="640"/>
        <w:jc w:val="both"/>
      </w:pPr>
      <w:r>
        <w:rPr>
          <w:rFonts w:ascii="仿宋_GB2312" w:hAnsi="仿宋_GB2312" w:eastAsia="仿宋_GB2312"/>
          <w:b/>
          <w:sz w:val="32"/>
        </w:rPr>
        <w:t>2024年度支出总计2,292.79万元，</w:t>
      </w:r>
      <w:r>
        <w:rPr>
          <w:rFonts w:ascii="仿宋_GB2312" w:hAnsi="仿宋_GB2312" w:eastAsia="仿宋_GB2312"/>
          <w:b w:val="0"/>
          <w:sz w:val="32"/>
        </w:rPr>
        <w:t>其中：本年支出合计2,292.38万元，结余分配0.00万元，年末结转和结余0.40万元。</w:t>
      </w:r>
    </w:p>
    <w:p w14:paraId="18DDF455">
      <w:pPr>
        <w:spacing w:line="580" w:lineRule="exact"/>
        <w:ind w:firstLine="640"/>
        <w:jc w:val="both"/>
      </w:pPr>
      <w:r>
        <w:rPr>
          <w:rFonts w:ascii="仿宋_GB2312" w:hAnsi="仿宋_GB2312" w:eastAsia="仿宋_GB2312"/>
          <w:b w:val="0"/>
          <w:sz w:val="32"/>
        </w:rPr>
        <w:t>收入支出总体与上年相比，减少335.88万元，下降12.78%，主要原因是：1.本年减少项目前期费、劳动监察购买监察服装项目；2.本年小额担保贴息、就业补助资金、纺织业社保和培训费、劳动密集型企业社保和培训费等项目资金较上年减少。</w:t>
      </w:r>
    </w:p>
    <w:p w14:paraId="5B652763">
      <w:pPr>
        <w:spacing w:line="640" w:lineRule="exact"/>
        <w:ind w:firstLine="640"/>
        <w:jc w:val="both"/>
        <w:outlineLvl w:val="2"/>
      </w:pPr>
      <w:r>
        <w:rPr>
          <w:rFonts w:ascii="黑体" w:hAnsi="黑体" w:eastAsia="黑体"/>
          <w:sz w:val="32"/>
        </w:rPr>
        <w:t>二、收入决算情况说明</w:t>
      </w:r>
    </w:p>
    <w:p w14:paraId="2F75684C">
      <w:pPr>
        <w:spacing w:line="580" w:lineRule="exact"/>
        <w:ind w:firstLine="640"/>
        <w:jc w:val="both"/>
      </w:pPr>
      <w:r>
        <w:rPr>
          <w:rFonts w:ascii="仿宋_GB2312" w:hAnsi="仿宋_GB2312" w:eastAsia="仿宋_GB2312"/>
          <w:b/>
          <w:sz w:val="32"/>
        </w:rPr>
        <w:t>本年收入2,292.66万元，</w:t>
      </w:r>
      <w:r>
        <w:rPr>
          <w:rFonts w:ascii="仿宋_GB2312" w:hAnsi="仿宋_GB2312" w:eastAsia="仿宋_GB2312"/>
          <w:b w:val="0"/>
          <w:sz w:val="32"/>
        </w:rPr>
        <w:t>其中：财政拨款收入2,147.77万元，占93.68%；上级补助收入0.00万元，占0.00%；事业收入0.00万元，占0.00%；经营收入0.00万元，占0.00%；附属单位上缴收入0.00万元，占0.00%；其他收入144.89万元，占6.32%。</w:t>
      </w:r>
    </w:p>
    <w:p w14:paraId="6C081355">
      <w:pPr>
        <w:spacing w:line="640" w:lineRule="exact"/>
        <w:ind w:firstLine="640"/>
        <w:jc w:val="both"/>
        <w:outlineLvl w:val="2"/>
      </w:pPr>
      <w:r>
        <w:rPr>
          <w:rFonts w:ascii="黑体" w:hAnsi="黑体" w:eastAsia="黑体"/>
          <w:sz w:val="32"/>
        </w:rPr>
        <w:t>三、支出决算情况说明</w:t>
      </w:r>
    </w:p>
    <w:p w14:paraId="52FC69AF">
      <w:pPr>
        <w:spacing w:line="580" w:lineRule="exact"/>
        <w:ind w:firstLine="640"/>
        <w:jc w:val="both"/>
      </w:pPr>
      <w:r>
        <w:rPr>
          <w:rFonts w:ascii="仿宋_GB2312" w:hAnsi="仿宋_GB2312" w:eastAsia="仿宋_GB2312"/>
          <w:b/>
          <w:sz w:val="32"/>
        </w:rPr>
        <w:t>本年支出2,292.38万元，</w:t>
      </w:r>
      <w:r>
        <w:rPr>
          <w:rFonts w:ascii="仿宋_GB2312" w:hAnsi="仿宋_GB2312" w:eastAsia="仿宋_GB2312"/>
          <w:b w:val="0"/>
          <w:sz w:val="32"/>
        </w:rPr>
        <w:t>其中：基本支出584.85万元，占25.51%；项目支出1,707.53万元，占74.49%；上缴上级支出0.00万元，占0.00%；经营支出0.00万元，占0.00%；对附属单位补助支出0.00万元，占0.00%。</w:t>
      </w:r>
    </w:p>
    <w:p w14:paraId="070A9943">
      <w:pPr>
        <w:spacing w:line="640" w:lineRule="exact"/>
        <w:ind w:firstLine="640"/>
        <w:jc w:val="both"/>
        <w:outlineLvl w:val="2"/>
      </w:pPr>
      <w:r>
        <w:rPr>
          <w:rFonts w:ascii="黑体" w:hAnsi="黑体" w:eastAsia="黑体"/>
          <w:sz w:val="32"/>
        </w:rPr>
        <w:t>四、财政拨款收入支出决算总体情况说明</w:t>
      </w:r>
    </w:p>
    <w:p w14:paraId="76330602">
      <w:pPr>
        <w:spacing w:line="580" w:lineRule="exact"/>
        <w:ind w:firstLine="640"/>
        <w:jc w:val="both"/>
      </w:pPr>
      <w:r>
        <w:rPr>
          <w:rFonts w:ascii="仿宋_GB2312" w:hAnsi="仿宋_GB2312" w:eastAsia="仿宋_GB2312"/>
          <w:b/>
          <w:sz w:val="32"/>
        </w:rPr>
        <w:t>2024年度财政拨款收入总计2,147.77万元，</w:t>
      </w:r>
      <w:r>
        <w:rPr>
          <w:rFonts w:ascii="仿宋_GB2312" w:hAnsi="仿宋_GB2312" w:eastAsia="仿宋_GB2312"/>
          <w:b w:val="0"/>
          <w:sz w:val="32"/>
        </w:rPr>
        <w:t>其中：年初财政拨款结转和结余0.00万元，本年财政拨款收入2,147.77万元。</w:t>
      </w:r>
      <w:r>
        <w:rPr>
          <w:rFonts w:ascii="仿宋_GB2312" w:hAnsi="仿宋_GB2312" w:eastAsia="仿宋_GB2312"/>
          <w:b/>
          <w:sz w:val="32"/>
        </w:rPr>
        <w:t>财政拨款支出总计2,147.77万元，</w:t>
      </w:r>
      <w:r>
        <w:rPr>
          <w:rFonts w:ascii="仿宋_GB2312" w:hAnsi="仿宋_GB2312" w:eastAsia="仿宋_GB2312"/>
          <w:b w:val="0"/>
          <w:sz w:val="32"/>
        </w:rPr>
        <w:t>其中：年末财政拨款结转和结余0.00万元，本年财政拨款支出2,147.77万元。</w:t>
      </w:r>
    </w:p>
    <w:p w14:paraId="6D0F865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减少406.49万元，下降15.91%，主要原因是：1.本年减少项目前期费、劳动监察购买监察服装项目；2.本年小额担保贴息、就业补助资金、纺织业社保和培训费、劳动密集型企业社保和培训费等项目资金较上年减少。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年初预算数1,772.89万元，决算数2,147.77万元，预决算差异率21.15%，主要原因是：年中追加公益性人员岗位补贴</w:t>
      </w:r>
      <w:r>
        <w:rPr>
          <w:rFonts w:hint="eastAsia" w:ascii="仿宋_GB2312" w:hAnsi="仿宋_GB2312" w:eastAsia="仿宋_GB2312"/>
          <w:b w:val="0"/>
          <w:sz w:val="32"/>
          <w:lang w:eastAsia="zh-CN"/>
        </w:rPr>
        <w:t>、</w:t>
      </w:r>
      <w:r>
        <w:rPr>
          <w:rFonts w:ascii="仿宋_GB2312" w:hAnsi="仿宋_GB2312" w:eastAsia="仿宋_GB2312"/>
          <w:b w:val="0"/>
          <w:sz w:val="32"/>
        </w:rPr>
        <w:t>社保补贴</w:t>
      </w:r>
      <w:r>
        <w:rPr>
          <w:rFonts w:hint="eastAsia" w:ascii="仿宋_GB2312" w:hAnsi="仿宋_GB2312" w:eastAsia="仿宋_GB2312"/>
          <w:b w:val="0"/>
          <w:sz w:val="32"/>
          <w:lang w:eastAsia="zh-CN"/>
        </w:rPr>
        <w:t>、</w:t>
      </w:r>
      <w:r>
        <w:rPr>
          <w:rFonts w:ascii="仿宋_GB2312" w:hAnsi="仿宋_GB2312" w:eastAsia="仿宋_GB2312"/>
          <w:b w:val="0"/>
          <w:sz w:val="32"/>
        </w:rPr>
        <w:t>见习补贴</w:t>
      </w:r>
      <w:r>
        <w:rPr>
          <w:rFonts w:hint="eastAsia" w:ascii="仿宋_GB2312" w:hAnsi="仿宋_GB2312" w:eastAsia="仿宋_GB2312"/>
          <w:b w:val="0"/>
          <w:sz w:val="32"/>
          <w:lang w:eastAsia="zh-CN"/>
        </w:rPr>
        <w:t>、</w:t>
      </w:r>
      <w:r>
        <w:rPr>
          <w:rFonts w:ascii="仿宋_GB2312" w:hAnsi="仿宋_GB2312" w:eastAsia="仿宋_GB2312"/>
          <w:b w:val="0"/>
          <w:sz w:val="32"/>
        </w:rPr>
        <w:t>乡村振兴衔接资金等，导致预决算存在差异。</w:t>
      </w:r>
    </w:p>
    <w:p w14:paraId="4D43A530">
      <w:pPr>
        <w:spacing w:line="640" w:lineRule="exact"/>
        <w:ind w:firstLine="640"/>
        <w:jc w:val="both"/>
        <w:outlineLvl w:val="2"/>
      </w:pPr>
      <w:r>
        <w:rPr>
          <w:rFonts w:ascii="黑体" w:hAnsi="黑体" w:eastAsia="黑体"/>
          <w:sz w:val="32"/>
        </w:rPr>
        <w:t>五、一般公共预算财政拨款支出决算情况说明</w:t>
      </w:r>
    </w:p>
    <w:p w14:paraId="38D71000">
      <w:pPr>
        <w:spacing w:line="640" w:lineRule="exact"/>
        <w:ind w:firstLine="640"/>
        <w:jc w:val="both"/>
        <w:outlineLvl w:val="3"/>
      </w:pPr>
      <w:r>
        <w:rPr>
          <w:rFonts w:ascii="楷体_GB2312" w:hAnsi="楷体_GB2312" w:eastAsia="楷体_GB2312"/>
          <w:b/>
          <w:sz w:val="32"/>
        </w:rPr>
        <w:t>（一）一般公共预算财政拨款支出决算总体情况</w:t>
      </w:r>
    </w:p>
    <w:p w14:paraId="7A686AEB">
      <w:pPr>
        <w:spacing w:line="580" w:lineRule="exact"/>
        <w:ind w:firstLine="640"/>
        <w:jc w:val="both"/>
      </w:pPr>
      <w:r>
        <w:rPr>
          <w:rFonts w:ascii="仿宋_GB2312" w:hAnsi="仿宋_GB2312" w:eastAsia="仿宋_GB2312"/>
          <w:b/>
          <w:sz w:val="32"/>
        </w:rPr>
        <w:t>2024年度一般公共预算财政拨款支出2,147.77万元，</w:t>
      </w:r>
      <w:r>
        <w:rPr>
          <w:rFonts w:ascii="仿宋_GB2312" w:hAnsi="仿宋_GB2312" w:eastAsia="仿宋_GB2312"/>
          <w:b w:val="0"/>
          <w:sz w:val="32"/>
        </w:rPr>
        <w:t>占本年支出合计的93.69%。</w:t>
      </w:r>
      <w:r>
        <w:rPr>
          <w:rFonts w:ascii="仿宋_GB2312" w:hAnsi="仿宋_GB2312" w:eastAsia="仿宋_GB2312"/>
          <w:b/>
          <w:sz w:val="32"/>
        </w:rPr>
        <w:t>与上年相比，</w:t>
      </w:r>
      <w:r>
        <w:rPr>
          <w:rFonts w:ascii="仿宋_GB2312" w:hAnsi="仿宋_GB2312" w:eastAsia="仿宋_GB2312"/>
          <w:b w:val="0"/>
          <w:sz w:val="32"/>
        </w:rPr>
        <w:t>减少406.49万元，下降15.91%，主要原因是：1.本年减少项目前期费、劳动监察购买监察服装项目；2.本年小额担保贴息、就业补助资金、纺织业社保和培训费、劳动密集型企业社保和培训费等项目资金较上年减少。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年初预算数1,772.89万元，决算数2,147.77万元，预决算差异率21.15%，主要原因是：年中追加公益性人员岗位补贴</w:t>
      </w:r>
      <w:r>
        <w:rPr>
          <w:rFonts w:hint="eastAsia" w:ascii="仿宋_GB2312" w:hAnsi="仿宋_GB2312" w:eastAsia="仿宋_GB2312"/>
          <w:b w:val="0"/>
          <w:sz w:val="32"/>
          <w:lang w:eastAsia="zh-CN"/>
        </w:rPr>
        <w:t>、</w:t>
      </w:r>
      <w:r>
        <w:rPr>
          <w:rFonts w:ascii="仿宋_GB2312" w:hAnsi="仿宋_GB2312" w:eastAsia="仿宋_GB2312"/>
          <w:b w:val="0"/>
          <w:sz w:val="32"/>
        </w:rPr>
        <w:t>社保补贴</w:t>
      </w:r>
      <w:r>
        <w:rPr>
          <w:rFonts w:hint="eastAsia" w:ascii="仿宋_GB2312" w:hAnsi="仿宋_GB2312" w:eastAsia="仿宋_GB2312"/>
          <w:b w:val="0"/>
          <w:sz w:val="32"/>
          <w:lang w:eastAsia="zh-CN"/>
        </w:rPr>
        <w:t>、</w:t>
      </w:r>
      <w:r>
        <w:rPr>
          <w:rFonts w:ascii="仿宋_GB2312" w:hAnsi="仿宋_GB2312" w:eastAsia="仿宋_GB2312"/>
          <w:b w:val="0"/>
          <w:sz w:val="32"/>
        </w:rPr>
        <w:t>见习补贴、乡村振兴衔接资金等，导致预决算存在差异。</w:t>
      </w:r>
    </w:p>
    <w:p w14:paraId="2411BB63">
      <w:pPr>
        <w:spacing w:line="640" w:lineRule="exact"/>
        <w:ind w:firstLine="640"/>
        <w:jc w:val="both"/>
        <w:outlineLvl w:val="3"/>
      </w:pPr>
      <w:r>
        <w:rPr>
          <w:rFonts w:ascii="楷体_GB2312" w:hAnsi="楷体_GB2312" w:eastAsia="楷体_GB2312"/>
          <w:b/>
          <w:sz w:val="32"/>
        </w:rPr>
        <w:t>（二）一般公共预算财政拨款支出决算结构情况</w:t>
      </w:r>
    </w:p>
    <w:p w14:paraId="13FECCEF">
      <w:pPr>
        <w:spacing w:line="580" w:lineRule="exact"/>
        <w:ind w:firstLine="640"/>
        <w:jc w:val="both"/>
      </w:pPr>
      <w:r>
        <w:rPr>
          <w:rFonts w:ascii="仿宋_GB2312" w:hAnsi="仿宋_GB2312" w:eastAsia="仿宋_GB2312"/>
          <w:b w:val="0"/>
          <w:sz w:val="32"/>
        </w:rPr>
        <w:t>1.社会保障和就业支出(类)1,646.61万元,占76.67%。</w:t>
      </w:r>
    </w:p>
    <w:p w14:paraId="391A1A66">
      <w:pPr>
        <w:spacing w:line="580" w:lineRule="exact"/>
        <w:ind w:firstLine="640"/>
        <w:jc w:val="both"/>
      </w:pPr>
      <w:r>
        <w:rPr>
          <w:rFonts w:ascii="仿宋_GB2312" w:hAnsi="仿宋_GB2312" w:eastAsia="仿宋_GB2312"/>
          <w:b w:val="0"/>
          <w:sz w:val="32"/>
        </w:rPr>
        <w:t>2.卫生健康支出(类)29.65万元,占1.38%。</w:t>
      </w:r>
    </w:p>
    <w:p w14:paraId="6D146E84">
      <w:pPr>
        <w:spacing w:line="580" w:lineRule="exact"/>
        <w:ind w:firstLine="640"/>
        <w:jc w:val="both"/>
      </w:pPr>
      <w:r>
        <w:rPr>
          <w:rFonts w:ascii="仿宋_GB2312" w:hAnsi="仿宋_GB2312" w:eastAsia="仿宋_GB2312"/>
          <w:b w:val="0"/>
          <w:sz w:val="32"/>
        </w:rPr>
        <w:t>3.农林水支出(类)413.78万元,占19.27%。</w:t>
      </w:r>
    </w:p>
    <w:p w14:paraId="6F028AB2">
      <w:pPr>
        <w:spacing w:line="580" w:lineRule="exact"/>
        <w:ind w:firstLine="640"/>
        <w:jc w:val="both"/>
      </w:pPr>
      <w:r>
        <w:rPr>
          <w:rFonts w:ascii="仿宋_GB2312" w:hAnsi="仿宋_GB2312" w:eastAsia="仿宋_GB2312"/>
          <w:b w:val="0"/>
          <w:sz w:val="32"/>
        </w:rPr>
        <w:t>4.资源勘探工业信息等支出(类)19.99万元,占0.93%。</w:t>
      </w:r>
    </w:p>
    <w:p w14:paraId="1429DB83">
      <w:pPr>
        <w:spacing w:line="580" w:lineRule="exact"/>
        <w:ind w:firstLine="640"/>
        <w:jc w:val="both"/>
      </w:pPr>
      <w:r>
        <w:rPr>
          <w:rFonts w:ascii="仿宋_GB2312" w:hAnsi="仿宋_GB2312" w:eastAsia="仿宋_GB2312"/>
          <w:b w:val="0"/>
          <w:sz w:val="32"/>
        </w:rPr>
        <w:t>5.住房保障支出(类)37.74万元,占1.76%。</w:t>
      </w:r>
    </w:p>
    <w:p w14:paraId="44B196F6">
      <w:pPr>
        <w:spacing w:line="640" w:lineRule="exact"/>
        <w:ind w:firstLine="640"/>
        <w:jc w:val="both"/>
        <w:outlineLvl w:val="3"/>
      </w:pPr>
      <w:r>
        <w:rPr>
          <w:rFonts w:ascii="楷体_GB2312" w:hAnsi="楷体_GB2312" w:eastAsia="楷体_GB2312"/>
          <w:b/>
          <w:sz w:val="32"/>
        </w:rPr>
        <w:t>（三）一般公共预算财政拨款支出决算具体情况</w:t>
      </w:r>
    </w:p>
    <w:p w14:paraId="1ED4D527">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1.一般公共服务支出(类)发展与改革事务(款)其他发展与改革事务支出(项):支出决算数为0.00万元，比上年决算减少4.98万元，下降100.00%,主要原因是：本年减少项目前期费。</w:t>
      </w:r>
    </w:p>
    <w:p w14:paraId="7FAF6254">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391.34万元，比上年决算减少163.06万元，下降29.41%,主要原因是：一是本年度劳动力转移就业工作经费减少，导致人员经费较上年减少；二是本年功能科目调整，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公务员医疗补助、退休经费等上年在主科目列支，本年单独列支。</w:t>
      </w:r>
    </w:p>
    <w:p w14:paraId="1AEA4898">
      <w:pPr>
        <w:spacing w:line="580" w:lineRule="exact"/>
        <w:ind w:firstLine="640"/>
        <w:jc w:val="both"/>
      </w:pPr>
      <w:r>
        <w:rPr>
          <w:rFonts w:ascii="仿宋_GB2312" w:hAnsi="仿宋_GB2312" w:eastAsia="仿宋_GB2312"/>
          <w:b w:val="0"/>
          <w:sz w:val="32"/>
        </w:rPr>
        <w:t>3.社会保障和就业支出(类)人力资源和社会保障管理事务(款)劳动保障监察(项):支出决算数为0.00万元，比上年决算减少3.24万元，下降100.00%,主要原因是：本年度无劳动保障项目服装购买费用，导致项目减少。</w:t>
      </w:r>
    </w:p>
    <w:p w14:paraId="760588F6">
      <w:pPr>
        <w:spacing w:line="580" w:lineRule="exact"/>
        <w:ind w:firstLine="640"/>
        <w:jc w:val="both"/>
      </w:pPr>
      <w:r>
        <w:rPr>
          <w:rFonts w:ascii="仿宋_GB2312" w:hAnsi="仿宋_GB2312" w:eastAsia="仿宋_GB2312"/>
          <w:b w:val="0"/>
          <w:sz w:val="32"/>
        </w:rPr>
        <w:t>4.社会保障和就业支出(类)人力资源和社会保障管理事务(款)社会保险经办机构(项):支出决算数为1.00万元，比上年决算减少1.05万元，下降51.22%,主要原因是：本年度社保经办机构业务经费下达指标减少，导致经费较上年减少。</w:t>
      </w:r>
    </w:p>
    <w:p w14:paraId="09D3F663">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5.社会保障和就业支出(类)人力资源和社会保障管理事务(款)其他人力资源和社会保障管理事务支出(项):支出决算数为103.76万元，比上年决算增加10.64万元，增长11.43%,主要原因是：本年度</w:t>
      </w:r>
      <w:r>
        <w:rPr>
          <w:rFonts w:hint="eastAsia" w:ascii="仿宋_GB2312" w:hAnsi="仿宋_GB2312" w:eastAsia="仿宋_GB2312"/>
          <w:b w:val="0"/>
          <w:sz w:val="32"/>
          <w:lang w:eastAsia="zh-CN"/>
        </w:rPr>
        <w:t>“三支一扶”</w:t>
      </w:r>
      <w:r>
        <w:rPr>
          <w:rFonts w:ascii="仿宋_GB2312" w:hAnsi="仿宋_GB2312" w:eastAsia="仿宋_GB2312"/>
          <w:b w:val="0"/>
          <w:sz w:val="32"/>
        </w:rPr>
        <w:t>人员数量增加，导致经费支出增加。</w:t>
      </w:r>
    </w:p>
    <w:p w14:paraId="5C67395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6.45万元，比上年决算增加6.45万元，增长100.00%,主要原因是：本年功能科目调整，行政单位离退休上年度在主科目列支，本年单独列支，导致经费较上年增加。</w:t>
      </w:r>
    </w:p>
    <w:p w14:paraId="7D20145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49.21万元，比上年决算增加5.55万元，增长12.71%,主要原因是：本年在职人员工资基数调增，养老缴费基数上涨，相应支出增加。</w:t>
      </w:r>
    </w:p>
    <w:p w14:paraId="71E22476">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29.97万元，比上年决算增加22.32万元，增长291.76%,主要原因是：本年度退休人员增加，职业年金经费增加，导致人员经费增加。</w:t>
      </w:r>
    </w:p>
    <w:p w14:paraId="38ACDB90">
      <w:pPr>
        <w:spacing w:line="580" w:lineRule="exact"/>
        <w:ind w:firstLine="640"/>
        <w:jc w:val="both"/>
      </w:pPr>
      <w:r>
        <w:rPr>
          <w:rFonts w:ascii="仿宋_GB2312" w:hAnsi="仿宋_GB2312" w:eastAsia="仿宋_GB2312"/>
          <w:b w:val="0"/>
          <w:sz w:val="32"/>
        </w:rPr>
        <w:t>9.社会保障和就业支出(类)就业补助(款)职业培训补贴(项):支出决算数为50.73万元，比上年决算增加50.73万元，增长100.00%,主要原因是：本年功能科目调整，培训费用上年度在其他就业补助支出科目列支，本年调整至本科目列支，导致经费较上年增加。</w:t>
      </w:r>
    </w:p>
    <w:p w14:paraId="3047B6AB">
      <w:pPr>
        <w:spacing w:line="580" w:lineRule="exact"/>
        <w:ind w:firstLine="640"/>
        <w:jc w:val="both"/>
      </w:pPr>
      <w:r>
        <w:rPr>
          <w:rFonts w:ascii="仿宋_GB2312" w:hAnsi="仿宋_GB2312" w:eastAsia="仿宋_GB2312"/>
          <w:b w:val="0"/>
          <w:sz w:val="32"/>
        </w:rPr>
        <w:t>10.社会保障和就业支出(类)就业补助(款)社会保险补贴(项):支出决算数为77.76万元，比上年决算增加77.76万元，增长100.00%,主要原因是：本年功能科目调整，社会保险经费上年度在其他就业补助支出科目列支，本年调整至本科目列支，导致经费较上年增加。</w:t>
      </w:r>
    </w:p>
    <w:p w14:paraId="5BA943EE">
      <w:pPr>
        <w:spacing w:line="580" w:lineRule="exact"/>
        <w:ind w:firstLine="640"/>
        <w:jc w:val="both"/>
      </w:pPr>
      <w:r>
        <w:rPr>
          <w:rFonts w:ascii="仿宋_GB2312" w:hAnsi="仿宋_GB2312" w:eastAsia="仿宋_GB2312"/>
          <w:b w:val="0"/>
          <w:sz w:val="32"/>
        </w:rPr>
        <w:t>11.社会保障和就业支出(类)就业补助(款)公益性岗位补贴(项):支出决算数为782.97万元，比上年决算增加782.97万元，增长100.00%,主要原因是：本年功能科目调整，公益性岗位经费上年度在其他就业补助支出科目列支，本年调整至本科目列支，导致经费较上年增加。</w:t>
      </w:r>
    </w:p>
    <w:p w14:paraId="0DC95E2F">
      <w:pPr>
        <w:spacing w:line="580" w:lineRule="exact"/>
        <w:ind w:firstLine="640"/>
        <w:jc w:val="both"/>
      </w:pPr>
      <w:r>
        <w:rPr>
          <w:rFonts w:ascii="仿宋_GB2312" w:hAnsi="仿宋_GB2312" w:eastAsia="仿宋_GB2312"/>
          <w:b w:val="0"/>
          <w:sz w:val="32"/>
        </w:rPr>
        <w:t>12.社会保障和就业支出(类)就业补助(款)就业见习补贴(项):支出决算数为82.54万元，比上年决算增加82.54万元，增长100.00%,主要原因是：本年功能科目调整，见习经费上年度在其他就业补助支出科目列支，本年调整至本科目列支，导致经费较上年增加。</w:t>
      </w:r>
    </w:p>
    <w:p w14:paraId="324AAEF3">
      <w:pPr>
        <w:spacing w:line="580" w:lineRule="exact"/>
        <w:ind w:firstLine="640"/>
        <w:jc w:val="both"/>
      </w:pPr>
      <w:r>
        <w:rPr>
          <w:rFonts w:ascii="仿宋_GB2312" w:hAnsi="仿宋_GB2312" w:eastAsia="仿宋_GB2312"/>
          <w:b w:val="0"/>
          <w:sz w:val="32"/>
        </w:rPr>
        <w:t>13.社会保障和就业支出(类)就业补助(款)促进创业补贴(项):支出决算数为2.00万元，比上年决算增加2.00万元，增长100.00%,主要原因是：本年功能科目调整，就业创业补贴经费上年度在其他就业补助支出科目列支，本年调整至本科目列支，导致经费较上年增加。</w:t>
      </w:r>
    </w:p>
    <w:p w14:paraId="050A5056">
      <w:pPr>
        <w:spacing w:line="580" w:lineRule="exact"/>
        <w:ind w:firstLine="640"/>
        <w:jc w:val="both"/>
      </w:pPr>
      <w:r>
        <w:rPr>
          <w:rFonts w:ascii="仿宋_GB2312" w:hAnsi="仿宋_GB2312" w:eastAsia="仿宋_GB2312"/>
          <w:b w:val="0"/>
          <w:sz w:val="32"/>
        </w:rPr>
        <w:t>14.社会保障和就业支出(类)就业补助(款)其他就业补助支出(项):支出决算数为68.89万元，比上年决算减少1,268.48万元，下降94.85%,主要原因是：本年功能科目调整，见习经费</w:t>
      </w:r>
      <w:r>
        <w:rPr>
          <w:rFonts w:hint="eastAsia" w:ascii="仿宋_GB2312" w:hAnsi="仿宋_GB2312" w:eastAsia="仿宋_GB2312"/>
          <w:b w:val="0"/>
          <w:sz w:val="32"/>
          <w:lang w:eastAsia="zh-CN"/>
        </w:rPr>
        <w:t>、</w:t>
      </w:r>
      <w:r>
        <w:rPr>
          <w:rFonts w:ascii="仿宋_GB2312" w:hAnsi="仿宋_GB2312" w:eastAsia="仿宋_GB2312"/>
          <w:b w:val="0"/>
          <w:sz w:val="32"/>
        </w:rPr>
        <w:t>社会保险经费</w:t>
      </w:r>
      <w:r>
        <w:rPr>
          <w:rFonts w:hint="eastAsia" w:ascii="仿宋_GB2312" w:hAnsi="仿宋_GB2312" w:eastAsia="仿宋_GB2312"/>
          <w:b w:val="0"/>
          <w:sz w:val="32"/>
          <w:lang w:eastAsia="zh-CN"/>
        </w:rPr>
        <w:t>、</w:t>
      </w:r>
      <w:r>
        <w:rPr>
          <w:rFonts w:ascii="仿宋_GB2312" w:hAnsi="仿宋_GB2312" w:eastAsia="仿宋_GB2312"/>
          <w:b w:val="0"/>
          <w:sz w:val="32"/>
        </w:rPr>
        <w:t>就业创业补贴经费</w:t>
      </w:r>
      <w:r>
        <w:rPr>
          <w:rFonts w:hint="eastAsia" w:ascii="仿宋_GB2312" w:hAnsi="仿宋_GB2312" w:eastAsia="仿宋_GB2312"/>
          <w:b w:val="0"/>
          <w:sz w:val="32"/>
          <w:lang w:eastAsia="zh-CN"/>
        </w:rPr>
        <w:t>、</w:t>
      </w:r>
      <w:r>
        <w:rPr>
          <w:rFonts w:ascii="仿宋_GB2312" w:hAnsi="仿宋_GB2312" w:eastAsia="仿宋_GB2312"/>
          <w:b w:val="0"/>
          <w:sz w:val="32"/>
        </w:rPr>
        <w:t>培训费用</w:t>
      </w:r>
      <w:r>
        <w:rPr>
          <w:rFonts w:hint="eastAsia" w:ascii="仿宋_GB2312" w:hAnsi="仿宋_GB2312" w:eastAsia="仿宋_GB2312"/>
          <w:b w:val="0"/>
          <w:sz w:val="32"/>
          <w:lang w:eastAsia="zh-CN"/>
        </w:rPr>
        <w:t>、</w:t>
      </w:r>
      <w:r>
        <w:rPr>
          <w:rFonts w:ascii="仿宋_GB2312" w:hAnsi="仿宋_GB2312" w:eastAsia="仿宋_GB2312"/>
          <w:b w:val="0"/>
          <w:sz w:val="32"/>
        </w:rPr>
        <w:t>中央就业补助资金本年单独列支，导致经费较上年减少。</w:t>
      </w:r>
    </w:p>
    <w:p w14:paraId="44AA6535">
      <w:pPr>
        <w:spacing w:line="580" w:lineRule="exact"/>
        <w:ind w:firstLine="640"/>
        <w:jc w:val="both"/>
      </w:pPr>
      <w:r>
        <w:rPr>
          <w:rFonts w:ascii="仿宋_GB2312" w:hAnsi="仿宋_GB2312" w:eastAsia="仿宋_GB2312"/>
          <w:b w:val="0"/>
          <w:sz w:val="32"/>
        </w:rPr>
        <w:t>15.卫生健康支出(类)行政事业单位医疗(款)行政单位医疗(项):支出决算数为19.99万元，比上年决算增加19.99万元，增长100.00%,主要原因是：本年功能科目调整，行政单位医疗支出上年度在主科目列支，本年单独列支，导致经费较上年增加。</w:t>
      </w:r>
    </w:p>
    <w:p w14:paraId="00DF408C">
      <w:pPr>
        <w:spacing w:line="580" w:lineRule="exact"/>
        <w:ind w:firstLine="640"/>
        <w:jc w:val="both"/>
      </w:pPr>
      <w:r>
        <w:rPr>
          <w:rFonts w:ascii="仿宋_GB2312" w:hAnsi="仿宋_GB2312" w:eastAsia="仿宋_GB2312"/>
          <w:b w:val="0"/>
          <w:sz w:val="32"/>
        </w:rPr>
        <w:t>16.卫生健康支出(类)行政事业单位医疗(款)公务员医疗补助(项):支出决算数为8.22万元，比上年决算增加8.22万元，增长100.00%,主要原因是：本年功能科目调整，公务员医疗补助上年度在主科目列支，本年单独列支，导致经费较上年增加。</w:t>
      </w:r>
    </w:p>
    <w:p w14:paraId="43539B85">
      <w:pPr>
        <w:spacing w:line="580" w:lineRule="exact"/>
        <w:ind w:firstLine="640"/>
        <w:jc w:val="both"/>
      </w:pPr>
      <w:r>
        <w:rPr>
          <w:rFonts w:ascii="仿宋_GB2312" w:hAnsi="仿宋_GB2312" w:eastAsia="仿宋_GB2312"/>
          <w:b w:val="0"/>
          <w:sz w:val="32"/>
        </w:rPr>
        <w:t>17.卫生健康支出(类)行政事业单位医疗(款)其他行政事业单位医疗支出(项):支出决算数为1.43万元，比上年决算增加1.43万元，增长100.00%,主要原因是：本年功能科目调整，职工大病</w:t>
      </w:r>
      <w:r>
        <w:rPr>
          <w:rFonts w:hint="eastAsia" w:ascii="仿宋_GB2312" w:hAnsi="仿宋_GB2312" w:eastAsia="仿宋_GB2312"/>
          <w:b w:val="0"/>
          <w:sz w:val="32"/>
          <w:lang w:eastAsia="zh-CN"/>
        </w:rPr>
        <w:t>、</w:t>
      </w:r>
      <w:r>
        <w:rPr>
          <w:rFonts w:ascii="仿宋_GB2312" w:hAnsi="仿宋_GB2312" w:eastAsia="仿宋_GB2312"/>
          <w:b w:val="0"/>
          <w:sz w:val="32"/>
        </w:rPr>
        <w:t>工伤</w:t>
      </w:r>
      <w:r>
        <w:rPr>
          <w:rFonts w:hint="eastAsia" w:ascii="仿宋_GB2312" w:hAnsi="仿宋_GB2312" w:eastAsia="仿宋_GB2312"/>
          <w:b w:val="0"/>
          <w:sz w:val="32"/>
          <w:lang w:eastAsia="zh-CN"/>
        </w:rPr>
        <w:t>、</w:t>
      </w:r>
      <w:r>
        <w:rPr>
          <w:rFonts w:ascii="仿宋_GB2312" w:hAnsi="仿宋_GB2312" w:eastAsia="仿宋_GB2312"/>
          <w:b w:val="0"/>
          <w:sz w:val="32"/>
        </w:rPr>
        <w:t>失业保险上年度在主科目列支，本年单独列支，导致经费较上年增加。</w:t>
      </w:r>
    </w:p>
    <w:p w14:paraId="530F95B1">
      <w:pPr>
        <w:spacing w:line="580" w:lineRule="exact"/>
        <w:ind w:firstLine="640"/>
        <w:jc w:val="both"/>
      </w:pPr>
      <w:r>
        <w:rPr>
          <w:rFonts w:ascii="仿宋_GB2312" w:hAnsi="仿宋_GB2312" w:eastAsia="仿宋_GB2312"/>
          <w:b w:val="0"/>
          <w:sz w:val="32"/>
        </w:rPr>
        <w:t>18.农林水支出(类)巩固脱贫攻坚成果衔接乡村振兴(款)其他巩固脱贫攻坚成果衔接乡村振兴支出(项):支出决算数为411.16万元，比上年决算增加25.41万元，增长6.59%,主要原因是：脱贫攻坚乡村振兴人员增加，导致</w:t>
      </w:r>
      <w:r>
        <w:rPr>
          <w:rFonts w:hint="eastAsia" w:ascii="仿宋_GB2312" w:hAnsi="仿宋_GB2312" w:eastAsia="仿宋_GB2312"/>
          <w:b w:val="0"/>
          <w:sz w:val="32"/>
        </w:rPr>
        <w:t>乡村振兴公益性岗位补贴</w:t>
      </w:r>
      <w:r>
        <w:rPr>
          <w:rFonts w:ascii="仿宋_GB2312" w:hAnsi="仿宋_GB2312" w:eastAsia="仿宋_GB2312"/>
          <w:b w:val="0"/>
          <w:sz w:val="32"/>
        </w:rPr>
        <w:t>经费增加。</w:t>
      </w:r>
    </w:p>
    <w:p w14:paraId="294BD541">
      <w:pPr>
        <w:spacing w:line="580" w:lineRule="exact"/>
        <w:ind w:firstLine="640"/>
        <w:jc w:val="both"/>
      </w:pPr>
      <w:r>
        <w:rPr>
          <w:rFonts w:ascii="仿宋_GB2312" w:hAnsi="仿宋_GB2312" w:eastAsia="仿宋_GB2312"/>
          <w:b w:val="0"/>
          <w:sz w:val="32"/>
        </w:rPr>
        <w:t>19.农林水支出(类)普惠金融发展支出(款)其他普惠金融发展支出(项):支出决算数为2.62万元，比上年决算减少37.73万元，下降93.51%,主要原因是：本年度小额担保贷款人员、资金减少，利息减少，导致项目经费减少。</w:t>
      </w:r>
    </w:p>
    <w:p w14:paraId="4F2B6402">
      <w:pPr>
        <w:spacing w:line="580" w:lineRule="exact"/>
        <w:ind w:firstLine="640"/>
        <w:jc w:val="both"/>
      </w:pPr>
      <w:r>
        <w:rPr>
          <w:rFonts w:ascii="仿宋_GB2312" w:hAnsi="仿宋_GB2312" w:eastAsia="仿宋_GB2312"/>
          <w:b w:val="0"/>
          <w:sz w:val="32"/>
        </w:rPr>
        <w:t>20.资源勘探工业信息等支出(类)制造业(款)纺织业(项):支出决算数为14.12万元，比上年决算减少49.80万元，下降77.91%,主要原因是：本年度纺织业培训人员减少、社保支出减少，导致项目经费减少。</w:t>
      </w:r>
    </w:p>
    <w:p w14:paraId="03C343F2">
      <w:pPr>
        <w:spacing w:line="580" w:lineRule="exact"/>
        <w:ind w:firstLine="640"/>
        <w:jc w:val="both"/>
      </w:pPr>
      <w:r>
        <w:rPr>
          <w:rFonts w:ascii="仿宋_GB2312" w:hAnsi="仿宋_GB2312" w:eastAsia="仿宋_GB2312"/>
          <w:b w:val="0"/>
          <w:sz w:val="32"/>
        </w:rPr>
        <w:t>21.资源勘探工业信息等支出(类)制造业(款)其他制造业支出(项):支出决算数为5.87万元，比上年决算减少11.90万元，下降66.97%,主要原因是：本年度密集型企业培训人员、社保支出减少，导致项目经费减少。</w:t>
      </w:r>
    </w:p>
    <w:p w14:paraId="571E24DE">
      <w:pPr>
        <w:spacing w:line="580" w:lineRule="exact"/>
        <w:ind w:firstLine="640"/>
        <w:jc w:val="both"/>
      </w:pPr>
      <w:r>
        <w:rPr>
          <w:rFonts w:ascii="仿宋_GB2312" w:hAnsi="仿宋_GB2312" w:eastAsia="仿宋_GB2312"/>
          <w:b w:val="0"/>
          <w:sz w:val="32"/>
        </w:rPr>
        <w:t>22.住房保障支出(类)住房改革支出(款)住房公积金(项):支出决算数为37.74万元，比上年决算增加37.74万元，增长100.00%,主要原因是：本年功能科目调整，住房公积金上年度在主科目列支，本年单独列支，导致经费较上年增加。</w:t>
      </w:r>
    </w:p>
    <w:p w14:paraId="37DC5E25">
      <w:pPr>
        <w:spacing w:line="640" w:lineRule="exact"/>
        <w:ind w:firstLine="640"/>
        <w:jc w:val="both"/>
        <w:outlineLvl w:val="2"/>
      </w:pPr>
      <w:r>
        <w:rPr>
          <w:rFonts w:ascii="黑体" w:hAnsi="黑体" w:eastAsia="黑体"/>
          <w:sz w:val="32"/>
        </w:rPr>
        <w:t>六、一般公共预算财政拨款基本支出决算情况说明</w:t>
      </w:r>
    </w:p>
    <w:p w14:paraId="4033FD10">
      <w:pPr>
        <w:spacing w:line="580" w:lineRule="exact"/>
        <w:ind w:firstLine="640"/>
        <w:jc w:val="both"/>
      </w:pPr>
      <w:r>
        <w:rPr>
          <w:rFonts w:ascii="仿宋_GB2312" w:hAnsi="仿宋_GB2312" w:eastAsia="仿宋_GB2312"/>
          <w:b w:val="0"/>
          <w:sz w:val="32"/>
        </w:rPr>
        <w:t>2024年度一般公共预算财政拨款基本支出544.36万元，其中：</w:t>
      </w:r>
      <w:r>
        <w:rPr>
          <w:rFonts w:ascii="仿宋_GB2312" w:hAnsi="仿宋_GB2312" w:eastAsia="仿宋_GB2312"/>
          <w:b/>
          <w:sz w:val="32"/>
        </w:rPr>
        <w:t>人员经费527.99万元，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6B76ABAF">
      <w:pPr>
        <w:spacing w:line="580" w:lineRule="exact"/>
        <w:ind w:firstLine="640"/>
        <w:jc w:val="both"/>
      </w:pPr>
      <w:r>
        <w:rPr>
          <w:rFonts w:ascii="仿宋_GB2312" w:hAnsi="仿宋_GB2312" w:eastAsia="仿宋_GB2312"/>
          <w:b/>
          <w:sz w:val="32"/>
        </w:rPr>
        <w:t>公用经费16.38万元，</w:t>
      </w:r>
      <w:r>
        <w:rPr>
          <w:rFonts w:ascii="仿宋_GB2312" w:hAnsi="仿宋_GB2312" w:eastAsia="仿宋_GB2312"/>
          <w:b w:val="0"/>
          <w:sz w:val="32"/>
        </w:rPr>
        <w:t>包括：办公费、水费、电费、邮电费、取暖费、差旅费、公务用车运行维护费。</w:t>
      </w:r>
    </w:p>
    <w:p w14:paraId="494F519A">
      <w:pPr>
        <w:spacing w:line="640" w:lineRule="exact"/>
        <w:ind w:firstLine="640"/>
        <w:jc w:val="both"/>
        <w:outlineLvl w:val="2"/>
      </w:pPr>
      <w:r>
        <w:rPr>
          <w:rFonts w:ascii="黑体" w:hAnsi="黑体" w:eastAsia="黑体"/>
          <w:sz w:val="32"/>
        </w:rPr>
        <w:t>七、政府性基金预算财政拨款收入支出决算情况说明</w:t>
      </w:r>
    </w:p>
    <w:p w14:paraId="42C2533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42465D6">
      <w:pPr>
        <w:spacing w:line="640" w:lineRule="exact"/>
        <w:ind w:firstLine="640"/>
        <w:jc w:val="both"/>
        <w:outlineLvl w:val="2"/>
      </w:pPr>
      <w:r>
        <w:rPr>
          <w:rFonts w:ascii="黑体" w:hAnsi="黑体" w:eastAsia="黑体"/>
          <w:sz w:val="32"/>
        </w:rPr>
        <w:t>八、国有资本经营预算财政拨款收入支出决算情况说明</w:t>
      </w:r>
    </w:p>
    <w:p w14:paraId="600A670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B6A276">
      <w:pPr>
        <w:spacing w:line="640" w:lineRule="exact"/>
        <w:ind w:firstLine="640"/>
        <w:jc w:val="both"/>
        <w:outlineLvl w:val="2"/>
      </w:pPr>
      <w:r>
        <w:rPr>
          <w:rFonts w:ascii="黑体" w:hAnsi="黑体" w:eastAsia="黑体"/>
          <w:sz w:val="32"/>
        </w:rPr>
        <w:t>九、财政拨款“三公”经费支出决算情况说明</w:t>
      </w:r>
    </w:p>
    <w:p w14:paraId="64163ED8">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本单位公务用车运行维护费与上年一致无变化。公务接待费支出0.00万元，占0.00%，比上年增加0.00万元，增长0.00%，主要原因是：2023年与2024年均未安排公务接待费支出。</w:t>
      </w:r>
    </w:p>
    <w:p w14:paraId="7DF63008">
      <w:pPr>
        <w:spacing w:line="580" w:lineRule="exact"/>
        <w:ind w:firstLine="640"/>
        <w:jc w:val="both"/>
      </w:pPr>
      <w:r>
        <w:rPr>
          <w:rFonts w:ascii="仿宋_GB2312" w:hAnsi="仿宋_GB2312" w:eastAsia="仿宋_GB2312"/>
          <w:b/>
          <w:sz w:val="32"/>
        </w:rPr>
        <w:t>具体情况如下：</w:t>
      </w:r>
    </w:p>
    <w:p w14:paraId="37CF7B6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B98521">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5BA616E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81E1E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60C4FA00">
      <w:pPr>
        <w:spacing w:line="640" w:lineRule="exact"/>
        <w:ind w:firstLine="640"/>
        <w:jc w:val="both"/>
        <w:outlineLvl w:val="2"/>
      </w:pPr>
      <w:r>
        <w:rPr>
          <w:rFonts w:ascii="黑体" w:hAnsi="黑体" w:eastAsia="黑体"/>
          <w:sz w:val="32"/>
        </w:rPr>
        <w:t>十、其他重要事项的情况说明</w:t>
      </w:r>
    </w:p>
    <w:p w14:paraId="10D738C1">
      <w:pPr>
        <w:spacing w:line="640" w:lineRule="exact"/>
        <w:ind w:firstLine="640"/>
        <w:jc w:val="both"/>
        <w:outlineLvl w:val="3"/>
      </w:pPr>
      <w:r>
        <w:rPr>
          <w:rFonts w:ascii="楷体_GB2312" w:hAnsi="楷体_GB2312" w:eastAsia="楷体_GB2312"/>
          <w:b/>
          <w:sz w:val="32"/>
        </w:rPr>
        <w:t>（一）机关运行经费及公用经费支出情况</w:t>
      </w:r>
    </w:p>
    <w:p w14:paraId="6C9ADB63">
      <w:pPr>
        <w:spacing w:line="580" w:lineRule="exact"/>
        <w:ind w:firstLine="640"/>
        <w:jc w:val="both"/>
      </w:pPr>
      <w:r>
        <w:rPr>
          <w:rFonts w:ascii="仿宋_GB2312" w:hAnsi="仿宋_GB2312" w:eastAsia="仿宋_GB2312"/>
          <w:b w:val="0"/>
          <w:sz w:val="32"/>
        </w:rPr>
        <w:t>2024年度民丰县人力资源和社会保障局（行政单位和参照公务员法管理事业单位）机关运行经费支出16.38万元，比上年减少72.06万元，下降81.48%，主要原因是：本年度劳动力转移就业工作经费减少，办公费、差旅费减少，导致机关运行经费支出减少。</w:t>
      </w:r>
    </w:p>
    <w:p w14:paraId="022669E0">
      <w:pPr>
        <w:spacing w:line="640" w:lineRule="exact"/>
        <w:ind w:firstLine="640"/>
        <w:jc w:val="both"/>
        <w:outlineLvl w:val="3"/>
      </w:pPr>
      <w:r>
        <w:rPr>
          <w:rFonts w:ascii="楷体_GB2312" w:hAnsi="楷体_GB2312" w:eastAsia="楷体_GB2312"/>
          <w:b/>
          <w:sz w:val="32"/>
        </w:rPr>
        <w:t>（二）政府采购情况</w:t>
      </w:r>
    </w:p>
    <w:p w14:paraId="43F318E7">
      <w:pPr>
        <w:spacing w:line="580" w:lineRule="exact"/>
        <w:ind w:firstLine="640"/>
        <w:jc w:val="both"/>
      </w:pPr>
      <w:r>
        <w:rPr>
          <w:rFonts w:ascii="仿宋_GB2312" w:hAnsi="仿宋_GB2312" w:eastAsia="仿宋_GB2312"/>
          <w:b w:val="0"/>
          <w:sz w:val="32"/>
        </w:rPr>
        <w:t>2024年度政府采购支出总额14.00万元，其中：政府采购货物支出3.59万元、政府采购工程支出0.00万元、政府采购服务支出10.42万元。</w:t>
      </w:r>
    </w:p>
    <w:p w14:paraId="4389F30C">
      <w:pPr>
        <w:spacing w:line="580" w:lineRule="exact"/>
        <w:ind w:firstLine="640"/>
        <w:jc w:val="both"/>
      </w:pPr>
      <w:r>
        <w:rPr>
          <w:rFonts w:ascii="仿宋_GB2312" w:hAnsi="仿宋_GB2312" w:eastAsia="仿宋_GB2312"/>
          <w:b w:val="0"/>
          <w:sz w:val="32"/>
        </w:rPr>
        <w:t>授予中小企业合同金额14.00万元，占政府采购支出总额的100.00%，其中：授予小微企业合同金额14.00万元，占政府采购支出总额的100.00%。</w:t>
      </w:r>
    </w:p>
    <w:p w14:paraId="697A5989">
      <w:pPr>
        <w:spacing w:line="640" w:lineRule="exact"/>
        <w:ind w:firstLine="640"/>
        <w:jc w:val="both"/>
        <w:outlineLvl w:val="3"/>
      </w:pPr>
      <w:r>
        <w:rPr>
          <w:rFonts w:ascii="楷体_GB2312" w:hAnsi="楷体_GB2312" w:eastAsia="楷体_GB2312"/>
          <w:b/>
          <w:sz w:val="32"/>
        </w:rPr>
        <w:t>（三）国有资产占用情况说明</w:t>
      </w:r>
    </w:p>
    <w:p w14:paraId="29B820A0">
      <w:pPr>
        <w:spacing w:line="580" w:lineRule="exact"/>
        <w:ind w:firstLine="640"/>
        <w:jc w:val="both"/>
      </w:pPr>
      <w:r>
        <w:rPr>
          <w:rFonts w:ascii="仿宋_GB2312" w:hAnsi="仿宋_GB2312" w:eastAsia="仿宋_GB2312"/>
          <w:b w:val="0"/>
          <w:sz w:val="32"/>
        </w:rPr>
        <w:t>截至2024年12月31日，房屋11,801.63平方米，价值1,603.44万元。车辆2辆，价值17.11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90EFF13">
      <w:pPr>
        <w:spacing w:line="640" w:lineRule="exact"/>
        <w:ind w:firstLine="640"/>
        <w:jc w:val="both"/>
        <w:outlineLvl w:val="2"/>
      </w:pPr>
      <w:r>
        <w:rPr>
          <w:rFonts w:ascii="黑体" w:hAnsi="黑体" w:eastAsia="黑体"/>
          <w:sz w:val="32"/>
        </w:rPr>
        <w:t>十一、预算绩效的情况说明</w:t>
      </w:r>
    </w:p>
    <w:p w14:paraId="6634B68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2,292.79万元，实际执行总额2,292.38万元；预算绩效评价项目19个，全年预算数2,107.00万元，全年执行数1,976.71万元。预算绩效管理取得的成效：本单位2024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w:t>
      </w:r>
      <w:r>
        <w:rPr>
          <w:rFonts w:hint="eastAsia" w:ascii="仿宋_GB2312" w:hAnsi="仿宋_GB2312" w:eastAsia="仿宋_GB2312"/>
          <w:b w:val="0"/>
          <w:sz w:val="32"/>
          <w:lang w:val="en-US" w:eastAsia="zh-CN"/>
        </w:rPr>
        <w:t>1、</w:t>
      </w:r>
      <w:r>
        <w:rPr>
          <w:rFonts w:ascii="仿宋_GB2312" w:hAnsi="仿宋_GB2312" w:eastAsia="仿宋_GB2312"/>
          <w:b w:val="0"/>
          <w:sz w:val="32"/>
        </w:rPr>
        <w:t>预算编制的问题：一是部分项目预算缺乏测算依据，存在与项目支出差异的问题；二是预算编制未坚持“先有项目，后有预算”的原则，导致预算与实际脱节。</w:t>
      </w:r>
      <w:r>
        <w:rPr>
          <w:rFonts w:hint="eastAsia" w:ascii="仿宋_GB2312" w:hAnsi="仿宋_GB2312" w:eastAsia="仿宋_GB2312"/>
          <w:b w:val="0"/>
          <w:sz w:val="32"/>
          <w:lang w:val="en-US" w:eastAsia="zh-CN"/>
        </w:rPr>
        <w:t>2、</w:t>
      </w:r>
      <w:r>
        <w:rPr>
          <w:rFonts w:ascii="仿宋_GB2312" w:hAnsi="仿宋_GB2312" w:eastAsia="仿宋_GB2312"/>
          <w:b w:val="0"/>
          <w:sz w:val="32"/>
        </w:rPr>
        <w:t>预算执行问题。预算执行与编制存在差异，部分项目未完成或调整幅度过大。</w:t>
      </w:r>
      <w:r>
        <w:rPr>
          <w:rFonts w:hint="eastAsia" w:ascii="仿宋_GB2312" w:hAnsi="仿宋_GB2312" w:eastAsia="仿宋_GB2312"/>
          <w:b w:val="0"/>
          <w:sz w:val="32"/>
          <w:lang w:val="en-US" w:eastAsia="zh-CN"/>
        </w:rPr>
        <w:t>3、</w:t>
      </w:r>
      <w:r>
        <w:rPr>
          <w:rFonts w:ascii="仿宋_GB2312" w:hAnsi="仿宋_GB2312" w:eastAsia="仿宋_GB2312"/>
          <w:b w:val="0"/>
          <w:sz w:val="32"/>
        </w:rPr>
        <w:t>绩效评价问题。一是绩效目标设定不科学，数量/质量指标缺乏关联性、可操作性。二是绩效管理资料收集不全面，影响评价准确性。原因分析：一是管理意识薄弱。单位对预算绩效管理重视不足，未树立科学管理理念。二是制度执行不到位：预算编制、执行、考核等各环节缺乏有效监督机制。三是资源统筹不足。部分项目未结合实际测算，导致预算安排不合理。下一步改进措施：1、优化预算编制。一是坚持“以事定费”原则，细化项目预算，优化保障性支出。二是建立预算测算机制，结合历史数据、行业标准及部门战略综合测算。2、强化预算执行。一是加强预算执行监控，严格控制预算调整，确保按批复明细使用资金；二是完善公用经费和“三公”经费管理制度，降低刚性支出压力。3、完善绩效评价。一是科学设定绩效目标，确保数量/质量指标具有关联性、可操作性；二是建立绩效管理资料收集机制，确保评价依据充分。4.建立长效机制。一是将绩效评价结果与单位考核挂钩，强化整改落实；二是鼓励部门</w:t>
      </w:r>
      <w:r>
        <w:rPr>
          <w:rFonts w:hint="eastAsia" w:ascii="仿宋_GB2312" w:hAnsi="仿宋_GB2312" w:eastAsia="仿宋_GB2312"/>
          <w:b w:val="0"/>
          <w:sz w:val="32"/>
          <w:lang w:eastAsia="zh-CN"/>
        </w:rPr>
        <w:t>举一反三</w:t>
      </w:r>
      <w:r>
        <w:rPr>
          <w:rFonts w:ascii="仿宋_GB2312" w:hAnsi="仿宋_GB2312" w:eastAsia="仿宋_GB2312"/>
          <w:b w:val="0"/>
          <w:sz w:val="32"/>
        </w:rPr>
        <w:t>，建立自查自纠机制。通过以上措施，可有效提升部门整体支出绩效管理水平，促进财政资金科学化、精细化使用。具体附整体支出绩效自评表，项目支出绩效自评表和评价报告。</w:t>
      </w:r>
    </w:p>
    <w:p w14:paraId="44FAF27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5F663C">
        <w:tblPrEx>
          <w:tblCellMar>
            <w:top w:w="0" w:type="dxa"/>
            <w:left w:w="108" w:type="dxa"/>
            <w:bottom w:w="0" w:type="dxa"/>
            <w:right w:w="108" w:type="dxa"/>
          </w:tblCellMar>
        </w:tblPrEx>
        <w:tc>
          <w:tcPr>
            <w:tcW w:w="8847" w:type="dxa"/>
            <w:gridSpan w:val="9"/>
            <w:vAlign w:val="center"/>
          </w:tcPr>
          <w:p w14:paraId="5D176D7C">
            <w:pPr>
              <w:jc w:val="center"/>
            </w:pPr>
            <w:r>
              <w:rPr>
                <w:rFonts w:ascii="宋体" w:hAnsi="宋体" w:eastAsia="宋体"/>
                <w:sz w:val="24"/>
              </w:rPr>
              <w:t>单位整体支出绩效自评表</w:t>
            </w:r>
          </w:p>
        </w:tc>
      </w:tr>
      <w:tr w14:paraId="71693414">
        <w:tblPrEx>
          <w:tblCellMar>
            <w:top w:w="0" w:type="dxa"/>
            <w:left w:w="108" w:type="dxa"/>
            <w:bottom w:w="0" w:type="dxa"/>
            <w:right w:w="108" w:type="dxa"/>
          </w:tblCellMar>
        </w:tblPrEx>
        <w:tc>
          <w:tcPr>
            <w:tcW w:w="8847" w:type="dxa"/>
            <w:gridSpan w:val="9"/>
            <w:vAlign w:val="center"/>
          </w:tcPr>
          <w:p w14:paraId="1C6C3DA6">
            <w:pPr>
              <w:jc w:val="center"/>
            </w:pPr>
            <w:r>
              <w:rPr>
                <w:rFonts w:ascii="宋体" w:hAnsi="宋体" w:eastAsia="宋体"/>
                <w:sz w:val="24"/>
              </w:rPr>
              <w:t>（2024年度）</w:t>
            </w:r>
          </w:p>
        </w:tc>
      </w:tr>
      <w:tr w14:paraId="45B960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9CAC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A9D4B7">
            <w:pPr>
              <w:jc w:val="center"/>
            </w:pPr>
            <w:r>
              <w:rPr>
                <w:rFonts w:ascii="宋体" w:hAnsi="宋体" w:eastAsia="宋体"/>
                <w:sz w:val="16"/>
              </w:rPr>
              <w:t>民丰县人力资源和社会保障局</w:t>
            </w:r>
          </w:p>
        </w:tc>
      </w:tr>
      <w:tr w14:paraId="741528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8264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D12B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1D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7C2D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93F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F253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C913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EDB36">
            <w:pPr>
              <w:jc w:val="center"/>
            </w:pPr>
            <w:r>
              <w:rPr>
                <w:rFonts w:ascii="宋体" w:hAnsi="宋体" w:eastAsia="宋体"/>
                <w:sz w:val="16"/>
              </w:rPr>
              <w:t>得分</w:t>
            </w:r>
          </w:p>
        </w:tc>
      </w:tr>
      <w:tr w14:paraId="68F1BD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C013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A303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3EE5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01C0B">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D280E">
            <w:pPr>
              <w:jc w:val="center"/>
            </w:pPr>
            <w:r>
              <w:rPr>
                <w:rFonts w:ascii="宋体" w:hAnsi="宋体" w:eastAsia="宋体"/>
                <w:sz w:val="16"/>
              </w:rPr>
              <w:t>1,498.65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0592E">
            <w:pPr>
              <w:jc w:val="center"/>
            </w:pPr>
            <w:r>
              <w:rPr>
                <w:rFonts w:ascii="宋体" w:hAnsi="宋体" w:eastAsia="宋体"/>
                <w:sz w:val="16"/>
              </w:rPr>
              <w:t>1,498.65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BD5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56C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DE96E">
            <w:pPr>
              <w:jc w:val="center"/>
            </w:pPr>
            <w:r>
              <w:rPr>
                <w:rFonts w:ascii="宋体" w:hAnsi="宋体" w:eastAsia="宋体"/>
                <w:sz w:val="16"/>
              </w:rPr>
              <w:t>-</w:t>
            </w:r>
          </w:p>
        </w:tc>
      </w:tr>
      <w:tr w14:paraId="64AD8F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D40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17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B66E8">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7CD8D">
            <w:pPr>
              <w:jc w:val="center"/>
            </w:pPr>
            <w:r>
              <w:rPr>
                <w:rFonts w:ascii="宋体" w:hAnsi="宋体" w:eastAsia="宋体"/>
                <w:sz w:val="16"/>
              </w:rPr>
              <w:t>892.70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B4DE5">
            <w:pPr>
              <w:jc w:val="center"/>
            </w:pPr>
            <w:r>
              <w:rPr>
                <w:rFonts w:ascii="宋体" w:hAnsi="宋体" w:eastAsia="宋体"/>
                <w:sz w:val="16"/>
              </w:rPr>
              <w:t>649.11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FFB9E">
            <w:pPr>
              <w:jc w:val="center"/>
            </w:pPr>
            <w:r>
              <w:rPr>
                <w:rFonts w:ascii="宋体" w:hAnsi="宋体" w:eastAsia="宋体"/>
                <w:sz w:val="16"/>
              </w:rPr>
              <w:t>649.11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9E2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81A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74504">
            <w:pPr>
              <w:jc w:val="center"/>
            </w:pPr>
            <w:r>
              <w:rPr>
                <w:rFonts w:ascii="宋体" w:hAnsi="宋体" w:eastAsia="宋体"/>
                <w:sz w:val="16"/>
              </w:rPr>
              <w:t>-</w:t>
            </w:r>
          </w:p>
        </w:tc>
      </w:tr>
      <w:tr w14:paraId="105D05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F0E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952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56AE">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6B12">
            <w:pPr>
              <w:jc w:val="center"/>
            </w:pPr>
            <w:r>
              <w:rPr>
                <w:rFonts w:ascii="宋体" w:hAnsi="宋体" w:eastAsia="宋体"/>
                <w:sz w:val="16"/>
              </w:rPr>
              <w:t>82.19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B8D25">
            <w:pPr>
              <w:jc w:val="center"/>
            </w:pPr>
            <w:r>
              <w:rPr>
                <w:rFonts w:ascii="宋体" w:hAnsi="宋体" w:eastAsia="宋体"/>
                <w:sz w:val="16"/>
              </w:rPr>
              <w:t>145.03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A884">
            <w:pPr>
              <w:jc w:val="center"/>
            </w:pPr>
            <w:r>
              <w:rPr>
                <w:rFonts w:ascii="宋体" w:hAnsi="宋体" w:eastAsia="宋体"/>
                <w:sz w:val="16"/>
              </w:rPr>
              <w:t>144.62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C34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551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9A62">
            <w:pPr>
              <w:jc w:val="center"/>
            </w:pPr>
            <w:r>
              <w:rPr>
                <w:rFonts w:ascii="宋体" w:hAnsi="宋体" w:eastAsia="宋体"/>
                <w:sz w:val="16"/>
              </w:rPr>
              <w:t>-</w:t>
            </w:r>
          </w:p>
        </w:tc>
      </w:tr>
      <w:tr w14:paraId="2371C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B21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49F84">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64B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16A6">
            <w:pPr>
              <w:jc w:val="center"/>
            </w:pPr>
            <w:r>
              <w:rPr>
                <w:rFonts w:ascii="宋体" w:hAnsi="宋体" w:eastAsia="宋体"/>
                <w:sz w:val="16"/>
              </w:rPr>
              <w:t>1,772.89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A2F18">
            <w:pPr>
              <w:jc w:val="center"/>
            </w:pPr>
            <w:r>
              <w:rPr>
                <w:rFonts w:ascii="宋体" w:hAnsi="宋体" w:eastAsia="宋体"/>
                <w:sz w:val="16"/>
              </w:rPr>
              <w:t>2,292.79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053CF">
            <w:pPr>
              <w:jc w:val="center"/>
            </w:pPr>
            <w:r>
              <w:rPr>
                <w:rFonts w:ascii="宋体" w:hAnsi="宋体" w:eastAsia="宋体"/>
                <w:sz w:val="16"/>
              </w:rPr>
              <w:t>2,292.38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2B6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5A211">
            <w:pPr>
              <w:jc w:val="center"/>
            </w:pPr>
            <w:r>
              <w:rPr>
                <w:rFonts w:ascii="宋体" w:hAnsi="宋体" w:eastAsia="宋体"/>
                <w:sz w:val="16"/>
              </w:rPr>
              <w:t>99.98%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B929">
            <w:pPr>
              <w:jc w:val="center"/>
            </w:pPr>
            <w:r>
              <w:rPr>
                <w:rFonts w:ascii="宋体" w:hAnsi="宋体" w:eastAsia="宋体"/>
                <w:sz w:val="16"/>
              </w:rPr>
              <w:t>10</w:t>
            </w:r>
          </w:p>
        </w:tc>
      </w:tr>
      <w:tr w14:paraId="666447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6283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E4C1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606DF">
            <w:pPr>
              <w:jc w:val="center"/>
            </w:pPr>
            <w:r>
              <w:rPr>
                <w:rFonts w:ascii="宋体" w:hAnsi="宋体" w:eastAsia="宋体"/>
                <w:sz w:val="16"/>
              </w:rPr>
              <w:t>实际完成情况</w:t>
            </w:r>
          </w:p>
        </w:tc>
      </w:tr>
      <w:tr w14:paraId="3C4331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DAD5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9C9414">
            <w:pPr>
              <w:jc w:val="both"/>
            </w:pPr>
            <w:r>
              <w:rPr>
                <w:rFonts w:ascii="宋体" w:hAnsi="宋体" w:eastAsia="宋体"/>
                <w:sz w:val="16"/>
              </w:rPr>
              <w:t>目标1：全年人事人才档案管理950件，职称评定106人；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目标2：负责促进就业工作、统筹建立覆盖城乡的社会保障体系；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目标3：保障学校教学工作的正常开展，确保学生免费入学，培养应用型人才和具有一定的专业知识技能型社会主义建设者和劳动者；通过技能培训，提升了学员的就业能力和社会竞争力，为社会提供实用人才。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目标4：解决退休干部后顾之忧，保障干部的</w:t>
            </w:r>
            <w:r>
              <w:rPr>
                <w:rFonts w:hint="eastAsia" w:ascii="宋体" w:hAnsi="宋体"/>
                <w:sz w:val="16"/>
                <w:lang w:eastAsia="zh-CN"/>
              </w:rPr>
              <w:t>生活</w:t>
            </w:r>
            <w:r>
              <w:rPr>
                <w:rFonts w:ascii="宋体" w:hAnsi="宋体" w:eastAsia="宋体"/>
                <w:sz w:val="16"/>
              </w:rPr>
              <w:t>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F7CB30">
            <w:pPr>
              <w:jc w:val="both"/>
            </w:pPr>
            <w:r>
              <w:rPr>
                <w:rFonts w:ascii="宋体" w:hAnsi="宋体" w:eastAsia="宋体"/>
                <w:sz w:val="16"/>
              </w:rPr>
              <w:t>全年整理档案1040件，职称评定126人。完成全年的目标任务，这是党中央和习近平总书记对新疆重视关怀、深情厚爱的结果，是自治区党委、自治区人民政府和地委、行署坚强领导、有力推动的结果，是人社部和各对口援疆省市倾情支持、无私援助的结果，是各有关部门单位齐心协力、密切配合的结果，也凝聚着各级人社部门干部职工的心血和汗水。</w:t>
            </w:r>
          </w:p>
        </w:tc>
      </w:tr>
      <w:tr w14:paraId="1AEDA8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966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5379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867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C01B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5DC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180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468E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987DB">
            <w:pPr>
              <w:jc w:val="center"/>
            </w:pPr>
            <w:r>
              <w:rPr>
                <w:rFonts w:ascii="宋体" w:hAnsi="宋体" w:eastAsia="宋体"/>
                <w:sz w:val="16"/>
              </w:rPr>
              <w:t>得分</w:t>
            </w:r>
          </w:p>
        </w:tc>
      </w:tr>
      <w:tr w14:paraId="3EB307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8D7E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FC76A">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BD2C2">
            <w:pPr>
              <w:jc w:val="center"/>
            </w:pPr>
            <w:r>
              <w:rPr>
                <w:rFonts w:ascii="宋体" w:hAnsi="宋体" w:eastAsia="宋体"/>
                <w:sz w:val="16"/>
              </w:rPr>
              <w:t>人事人才档案管理数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11F53">
            <w:pPr>
              <w:jc w:val="center"/>
            </w:pPr>
            <w:r>
              <w:rPr>
                <w:rFonts w:ascii="宋体" w:hAnsi="宋体" w:eastAsia="宋体"/>
                <w:sz w:val="16"/>
              </w:rPr>
              <w:t>&gt;=950件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4932C">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E7453">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09191">
            <w:pPr>
              <w:jc w:val="center"/>
            </w:pPr>
            <w:r>
              <w:rPr>
                <w:rFonts w:ascii="宋体" w:hAnsi="宋体" w:eastAsia="宋体"/>
                <w:sz w:val="16"/>
              </w:rPr>
              <w:t>1040件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1FA76">
            <w:pPr>
              <w:jc w:val="center"/>
            </w:pPr>
            <w:r>
              <w:rPr>
                <w:rFonts w:ascii="宋体" w:hAnsi="宋体" w:eastAsia="宋体"/>
                <w:sz w:val="16"/>
              </w:rPr>
              <w:t>22</w:t>
            </w:r>
          </w:p>
        </w:tc>
      </w:tr>
      <w:tr w14:paraId="635A83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A27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308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3A8B">
            <w:pPr>
              <w:jc w:val="center"/>
            </w:pPr>
            <w:r>
              <w:rPr>
                <w:rFonts w:ascii="宋体" w:hAnsi="宋体" w:eastAsia="宋体"/>
                <w:sz w:val="16"/>
              </w:rPr>
              <w:t>职称评定数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78F40">
            <w:pPr>
              <w:jc w:val="center"/>
            </w:pPr>
            <w:r>
              <w:rPr>
                <w:rFonts w:ascii="宋体" w:hAnsi="宋体" w:eastAsia="宋体"/>
                <w:sz w:val="16"/>
              </w:rPr>
              <w:t>&gt;=106人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3C307">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A2D9">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16B6A">
            <w:pPr>
              <w:jc w:val="center"/>
            </w:pPr>
            <w:r>
              <w:rPr>
                <w:rFonts w:ascii="宋体" w:hAnsi="宋体" w:eastAsia="宋体"/>
                <w:sz w:val="16"/>
              </w:rPr>
              <w:t>126人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3E72C">
            <w:pPr>
              <w:jc w:val="center"/>
            </w:pPr>
            <w:r>
              <w:rPr>
                <w:rFonts w:ascii="宋体" w:hAnsi="宋体" w:eastAsia="宋体"/>
                <w:sz w:val="16"/>
              </w:rPr>
              <w:t>23</w:t>
            </w:r>
          </w:p>
        </w:tc>
      </w:tr>
      <w:tr w14:paraId="1A6A90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DA13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8A597">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D783">
            <w:pPr>
              <w:jc w:val="center"/>
            </w:pPr>
            <w:r>
              <w:rPr>
                <w:rFonts w:ascii="宋体" w:hAnsi="宋体" w:eastAsia="宋体"/>
                <w:sz w:val="16"/>
              </w:rPr>
              <w:t>各类补贴发放覆盖率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26C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A451D">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76000">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73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366F3">
            <w:pPr>
              <w:jc w:val="center"/>
            </w:pPr>
            <w:r>
              <w:rPr>
                <w:rFonts w:ascii="宋体" w:hAnsi="宋体" w:eastAsia="宋体"/>
                <w:sz w:val="16"/>
              </w:rPr>
              <w:t>22</w:t>
            </w:r>
          </w:p>
        </w:tc>
      </w:tr>
      <w:tr w14:paraId="32A67A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0BE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54F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25E4">
            <w:pPr>
              <w:jc w:val="center"/>
            </w:pPr>
            <w:r>
              <w:rPr>
                <w:rFonts w:ascii="宋体" w:hAnsi="宋体" w:eastAsia="宋体"/>
                <w:sz w:val="16"/>
              </w:rPr>
              <w:t>各类补贴发放准确率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667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827BE">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6BF0D">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1F1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7474B">
            <w:pPr>
              <w:jc w:val="center"/>
            </w:pPr>
            <w:r>
              <w:rPr>
                <w:rFonts w:ascii="宋体" w:hAnsi="宋体" w:eastAsia="宋体"/>
                <w:sz w:val="16"/>
              </w:rPr>
              <w:t>22</w:t>
            </w:r>
          </w:p>
        </w:tc>
      </w:tr>
    </w:tbl>
    <w:p w14:paraId="115B98A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14AA7C">
        <w:tblPrEx>
          <w:tblCellMar>
            <w:top w:w="0" w:type="dxa"/>
            <w:left w:w="108" w:type="dxa"/>
            <w:bottom w:w="0" w:type="dxa"/>
            <w:right w:w="108" w:type="dxa"/>
          </w:tblCellMar>
        </w:tblPrEx>
        <w:tc>
          <w:tcPr>
            <w:tcW w:w="8847" w:type="dxa"/>
            <w:gridSpan w:val="9"/>
            <w:vAlign w:val="center"/>
          </w:tcPr>
          <w:p w14:paraId="67F81970">
            <w:pPr>
              <w:jc w:val="center"/>
            </w:pPr>
            <w:r>
              <w:rPr>
                <w:rFonts w:ascii="宋体" w:hAnsi="宋体" w:eastAsia="宋体"/>
                <w:sz w:val="24"/>
              </w:rPr>
              <w:t>项目支出绩效自评表</w:t>
            </w:r>
          </w:p>
        </w:tc>
      </w:tr>
      <w:tr w14:paraId="4BAC4111">
        <w:tblPrEx>
          <w:tblCellMar>
            <w:top w:w="0" w:type="dxa"/>
            <w:left w:w="108" w:type="dxa"/>
            <w:bottom w:w="0" w:type="dxa"/>
            <w:right w:w="108" w:type="dxa"/>
          </w:tblCellMar>
        </w:tblPrEx>
        <w:tc>
          <w:tcPr>
            <w:tcW w:w="8847" w:type="dxa"/>
            <w:gridSpan w:val="9"/>
            <w:vAlign w:val="center"/>
          </w:tcPr>
          <w:p w14:paraId="23C66D4E">
            <w:pPr>
              <w:jc w:val="center"/>
            </w:pPr>
            <w:r>
              <w:rPr>
                <w:rFonts w:ascii="宋体" w:hAnsi="宋体" w:eastAsia="宋体"/>
                <w:sz w:val="24"/>
              </w:rPr>
              <w:t>(2024年度)</w:t>
            </w:r>
          </w:p>
        </w:tc>
      </w:tr>
      <w:tr w14:paraId="308E6B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8E89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466FC1">
            <w:pPr>
              <w:jc w:val="center"/>
            </w:pPr>
            <w:r>
              <w:rPr>
                <w:rFonts w:ascii="宋体" w:hAnsi="宋体" w:eastAsia="宋体"/>
                <w:sz w:val="16"/>
              </w:rPr>
              <w:t>2022年“三支一扶”计划中央财政补助资金（结转）</w:t>
            </w:r>
          </w:p>
        </w:tc>
      </w:tr>
      <w:tr w14:paraId="61E56D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39D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510ED">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138F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D25A12">
            <w:pPr>
              <w:jc w:val="center"/>
            </w:pPr>
            <w:r>
              <w:rPr>
                <w:rFonts w:ascii="宋体" w:hAnsi="宋体" w:eastAsia="宋体"/>
                <w:sz w:val="16"/>
              </w:rPr>
              <w:t>民丰县人力资源和社会保障局</w:t>
            </w:r>
          </w:p>
        </w:tc>
      </w:tr>
      <w:tr w14:paraId="0BA235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E507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FAE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5F38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C260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3F97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35A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77CF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5896F">
            <w:pPr>
              <w:jc w:val="center"/>
            </w:pPr>
            <w:r>
              <w:rPr>
                <w:rFonts w:ascii="宋体" w:hAnsi="宋体" w:eastAsia="宋体"/>
                <w:sz w:val="16"/>
              </w:rPr>
              <w:t>得分</w:t>
            </w:r>
          </w:p>
        </w:tc>
      </w:tr>
      <w:tr w14:paraId="3E5E6A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E01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71EE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F43C">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AFB73">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6561B">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A39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68F9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6EFD7">
            <w:pPr>
              <w:jc w:val="center"/>
            </w:pPr>
            <w:r>
              <w:rPr>
                <w:rFonts w:ascii="宋体" w:hAnsi="宋体" w:eastAsia="宋体"/>
                <w:sz w:val="16"/>
              </w:rPr>
              <w:t>10.00分</w:t>
            </w:r>
          </w:p>
        </w:tc>
      </w:tr>
      <w:tr w14:paraId="109623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E1B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878B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65036">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9B7C7">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B75FB">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15B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8CC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96F7B">
            <w:pPr>
              <w:jc w:val="center"/>
            </w:pPr>
            <w:r>
              <w:rPr>
                <w:rFonts w:ascii="宋体" w:hAnsi="宋体" w:eastAsia="宋体"/>
                <w:sz w:val="16"/>
              </w:rPr>
              <w:t>—</w:t>
            </w:r>
          </w:p>
        </w:tc>
      </w:tr>
      <w:tr w14:paraId="7274EF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DC2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56A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55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72A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E10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1F7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E5D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D9B32">
            <w:pPr>
              <w:jc w:val="center"/>
            </w:pPr>
            <w:r>
              <w:rPr>
                <w:rFonts w:ascii="宋体" w:hAnsi="宋体" w:eastAsia="宋体"/>
                <w:sz w:val="16"/>
              </w:rPr>
              <w:t>—</w:t>
            </w:r>
          </w:p>
        </w:tc>
      </w:tr>
      <w:tr w14:paraId="5430AE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C34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B5F4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C4C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556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0DD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CE9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A19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86093">
            <w:pPr>
              <w:jc w:val="center"/>
            </w:pPr>
            <w:r>
              <w:rPr>
                <w:rFonts w:ascii="宋体" w:hAnsi="宋体" w:eastAsia="宋体"/>
                <w:sz w:val="16"/>
              </w:rPr>
              <w:t>—</w:t>
            </w:r>
          </w:p>
        </w:tc>
      </w:tr>
      <w:tr w14:paraId="4FE05A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B6B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9230D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BE2A6">
            <w:pPr>
              <w:jc w:val="center"/>
            </w:pPr>
            <w:r>
              <w:rPr>
                <w:rFonts w:ascii="宋体" w:hAnsi="宋体" w:eastAsia="宋体"/>
                <w:sz w:val="16"/>
              </w:rPr>
              <w:t>实际完成情况</w:t>
            </w:r>
          </w:p>
        </w:tc>
      </w:tr>
      <w:tr w14:paraId="262352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1D7E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0CCE9C">
            <w:pPr>
              <w:jc w:val="both"/>
            </w:pPr>
            <w:r>
              <w:rPr>
                <w:rFonts w:ascii="宋体" w:hAnsi="宋体" w:eastAsia="宋体"/>
                <w:sz w:val="16"/>
              </w:rPr>
              <w:t>根据和地财社</w:t>
            </w:r>
            <w:r>
              <w:rPr>
                <w:rFonts w:hint="eastAsia" w:ascii="宋体" w:hAnsi="宋体"/>
                <w:sz w:val="16"/>
                <w:lang w:eastAsia="zh-CN"/>
              </w:rPr>
              <w:t>〔2022〕95号</w:t>
            </w:r>
            <w:r>
              <w:rPr>
                <w:rFonts w:ascii="宋体" w:hAnsi="宋体" w:eastAsia="宋体"/>
                <w:sz w:val="16"/>
              </w:rPr>
              <w:t>文件要求，开展本项目。主要内容：完成招募计划1次，专项培训3次，通过实施2024年高校毕业生“三支一扶”中央财政补助资金项目。开展“三支一扶”人员能力提升专项培训，提升“三支一扶”人员服务基层能力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A868F4">
            <w:pPr>
              <w:jc w:val="both"/>
            </w:pPr>
            <w:r>
              <w:rPr>
                <w:rFonts w:ascii="宋体" w:hAnsi="宋体" w:eastAsia="宋体"/>
                <w:sz w:val="16"/>
              </w:rPr>
              <w:t>根据和地财社</w:t>
            </w:r>
            <w:r>
              <w:rPr>
                <w:rFonts w:hint="eastAsia" w:ascii="宋体" w:hAnsi="宋体"/>
                <w:sz w:val="16"/>
                <w:lang w:eastAsia="zh-CN"/>
              </w:rPr>
              <w:t>〔2022〕95号</w:t>
            </w:r>
            <w:r>
              <w:rPr>
                <w:rFonts w:ascii="宋体" w:hAnsi="宋体" w:eastAsia="宋体"/>
                <w:sz w:val="16"/>
              </w:rPr>
              <w:t>文件要求，开展本项目。主要内容：完成招募计划1次，专项培训3次，通过实施2024年高校毕业生“三支一扶”中央财政补助资金项目。开展“三支一扶”人员能力提升专项培训，提升“三支一扶”人员服务基层能力素质。</w:t>
            </w:r>
          </w:p>
        </w:tc>
      </w:tr>
      <w:tr w14:paraId="418F98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5853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B67D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8952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92D9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0B14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B78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0810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44CB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F44B9">
            <w:pPr>
              <w:jc w:val="center"/>
            </w:pPr>
            <w:r>
              <w:rPr>
                <w:rFonts w:ascii="宋体" w:hAnsi="宋体" w:eastAsia="宋体"/>
                <w:sz w:val="16"/>
              </w:rPr>
              <w:t>偏差原因分析及改进措施</w:t>
            </w:r>
          </w:p>
        </w:tc>
      </w:tr>
      <w:tr w14:paraId="240C8D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C515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FA6B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6D8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9F1D9">
            <w:pPr>
              <w:jc w:val="center"/>
            </w:pPr>
            <w:r>
              <w:rPr>
                <w:rFonts w:ascii="宋体" w:hAnsi="宋体" w:eastAsia="宋体"/>
                <w:sz w:val="16"/>
              </w:rPr>
              <w:t>完成招募计划次数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CBB2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57A8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5BAC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FDB3D">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EB66">
            <w:pPr>
              <w:jc w:val="center"/>
            </w:pPr>
          </w:p>
        </w:tc>
      </w:tr>
      <w:tr w14:paraId="0632F9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805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E19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C84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672B3">
            <w:pPr>
              <w:jc w:val="center"/>
            </w:pPr>
            <w:r>
              <w:rPr>
                <w:rFonts w:ascii="宋体" w:hAnsi="宋体" w:eastAsia="宋体"/>
                <w:sz w:val="16"/>
              </w:rPr>
              <w:t>专项培训次数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2C2A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EE91">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90D4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9B3A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0CD28">
            <w:pPr>
              <w:jc w:val="center"/>
            </w:pPr>
          </w:p>
        </w:tc>
      </w:tr>
      <w:tr w14:paraId="20029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400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E7C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011F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C44CB">
            <w:pPr>
              <w:jc w:val="center"/>
            </w:pPr>
            <w:r>
              <w:rPr>
                <w:rFonts w:ascii="宋体" w:hAnsi="宋体" w:eastAsia="宋体"/>
                <w:sz w:val="16"/>
              </w:rPr>
              <w:t>“三支一扶”人员能力提升专项计划完成率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791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65B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F73E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28B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19522">
            <w:pPr>
              <w:jc w:val="center"/>
            </w:pPr>
          </w:p>
        </w:tc>
      </w:tr>
      <w:tr w14:paraId="4DB809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88F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7D4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C6E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55AC">
            <w:pPr>
              <w:jc w:val="center"/>
            </w:pPr>
            <w:r>
              <w:rPr>
                <w:rFonts w:ascii="宋体" w:hAnsi="宋体" w:eastAsia="宋体"/>
                <w:sz w:val="16"/>
              </w:rPr>
              <w:t>上年度招募“三支一扶”人员流失率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2AA86">
            <w:pPr>
              <w:jc w:val="center"/>
            </w:pPr>
            <w:r>
              <w:rPr>
                <w:rFonts w:ascii="宋体" w:hAnsi="宋体" w:eastAsia="宋体"/>
                <w:sz w:val="16"/>
              </w:rPr>
              <w:t>&lt;=20%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B56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F8F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BD2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9986F">
            <w:pPr>
              <w:jc w:val="center"/>
            </w:pPr>
          </w:p>
        </w:tc>
      </w:tr>
      <w:tr w14:paraId="05BEE2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498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E45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E7E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B8A05">
            <w:pPr>
              <w:jc w:val="center"/>
            </w:pPr>
            <w:r>
              <w:rPr>
                <w:rFonts w:ascii="宋体" w:hAnsi="宋体" w:eastAsia="宋体"/>
                <w:sz w:val="16"/>
              </w:rPr>
              <w:t>当年度服务期满“三支一扶”人员就业率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80D35">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18331">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C3A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050B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3FC8A">
            <w:pPr>
              <w:jc w:val="center"/>
            </w:pPr>
          </w:p>
        </w:tc>
      </w:tr>
      <w:tr w14:paraId="41E98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8E8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64A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F7F6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5DFF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B34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B4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56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90B1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80FB1">
            <w:pPr>
              <w:jc w:val="center"/>
            </w:pPr>
          </w:p>
        </w:tc>
      </w:tr>
      <w:tr w14:paraId="6A33E7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D420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9AAC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DD8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E266B">
            <w:pPr>
              <w:jc w:val="center"/>
            </w:pPr>
            <w:r>
              <w:rPr>
                <w:rFonts w:ascii="宋体" w:hAnsi="宋体" w:eastAsia="宋体"/>
                <w:sz w:val="16"/>
              </w:rPr>
              <w:t>发挥引导</w:t>
            </w:r>
            <w:r>
              <w:rPr>
                <w:rFonts w:hint="eastAsia" w:ascii="宋体" w:hAnsi="宋体"/>
                <w:sz w:val="16"/>
                <w:lang w:eastAsia="zh-CN"/>
              </w:rPr>
              <w:t>高校毕业生</w:t>
            </w:r>
            <w:r>
              <w:rPr>
                <w:rFonts w:ascii="宋体" w:hAnsi="宋体" w:eastAsia="宋体"/>
                <w:sz w:val="16"/>
              </w:rPr>
              <w:t>到基层就业创业示范引领作用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8840">
            <w:pPr>
              <w:jc w:val="center"/>
            </w:pPr>
            <w:r>
              <w:rPr>
                <w:rFonts w:ascii="宋体" w:hAnsi="宋体" w:eastAsia="宋体"/>
                <w:sz w:val="16"/>
              </w:rPr>
              <w:t>作用显著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42E1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8AB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06C3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02BD2">
            <w:pPr>
              <w:jc w:val="center"/>
            </w:pPr>
          </w:p>
        </w:tc>
      </w:tr>
      <w:tr w14:paraId="673D10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4B1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36A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A0C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8D59">
            <w:pPr>
              <w:jc w:val="center"/>
            </w:pPr>
            <w:r>
              <w:rPr>
                <w:rFonts w:ascii="宋体" w:hAnsi="宋体" w:eastAsia="宋体"/>
                <w:sz w:val="16"/>
              </w:rPr>
              <w:t>促进高校毕业生就业水平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9AC4">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2BC6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ADE6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46CB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49DDB">
            <w:pPr>
              <w:jc w:val="center"/>
            </w:pPr>
          </w:p>
        </w:tc>
      </w:tr>
      <w:tr w14:paraId="2083E7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B6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953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F38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BE233">
            <w:pPr>
              <w:jc w:val="center"/>
            </w:pPr>
            <w:r>
              <w:rPr>
                <w:rFonts w:ascii="宋体" w:hAnsi="宋体" w:eastAsia="宋体"/>
                <w:sz w:val="16"/>
              </w:rPr>
              <w:t>“三支一扶”人员及基层服务单位的满意度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775B7">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4520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9F4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8BA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02EF">
            <w:pPr>
              <w:jc w:val="center"/>
            </w:pPr>
          </w:p>
        </w:tc>
      </w:tr>
      <w:tr w14:paraId="107C22A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E574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1C31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C28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2B7B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60A86F"/>
        </w:tc>
      </w:tr>
    </w:tbl>
    <w:p w14:paraId="4F14FB2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F357D0">
        <w:tblPrEx>
          <w:tblCellMar>
            <w:top w:w="0" w:type="dxa"/>
            <w:left w:w="108" w:type="dxa"/>
            <w:bottom w:w="0" w:type="dxa"/>
            <w:right w:w="108" w:type="dxa"/>
          </w:tblCellMar>
        </w:tblPrEx>
        <w:tc>
          <w:tcPr>
            <w:tcW w:w="8847" w:type="dxa"/>
            <w:gridSpan w:val="9"/>
            <w:vAlign w:val="center"/>
          </w:tcPr>
          <w:p w14:paraId="3EC7EE3C">
            <w:pPr>
              <w:jc w:val="center"/>
            </w:pPr>
            <w:r>
              <w:rPr>
                <w:rFonts w:ascii="宋体" w:hAnsi="宋体" w:eastAsia="宋体"/>
                <w:sz w:val="24"/>
              </w:rPr>
              <w:t>项目支出绩效自评表</w:t>
            </w:r>
          </w:p>
        </w:tc>
      </w:tr>
      <w:tr w14:paraId="3F0FD0F1">
        <w:tblPrEx>
          <w:tblCellMar>
            <w:top w:w="0" w:type="dxa"/>
            <w:left w:w="108" w:type="dxa"/>
            <w:bottom w:w="0" w:type="dxa"/>
            <w:right w:w="108" w:type="dxa"/>
          </w:tblCellMar>
        </w:tblPrEx>
        <w:tc>
          <w:tcPr>
            <w:tcW w:w="8847" w:type="dxa"/>
            <w:gridSpan w:val="9"/>
            <w:vAlign w:val="center"/>
          </w:tcPr>
          <w:p w14:paraId="75751606">
            <w:pPr>
              <w:jc w:val="center"/>
            </w:pPr>
            <w:r>
              <w:rPr>
                <w:rFonts w:ascii="宋体" w:hAnsi="宋体" w:eastAsia="宋体"/>
                <w:sz w:val="24"/>
              </w:rPr>
              <w:t>(2024年度)</w:t>
            </w:r>
          </w:p>
        </w:tc>
      </w:tr>
      <w:tr w14:paraId="4B9553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3E31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0A987C">
            <w:pPr>
              <w:jc w:val="center"/>
            </w:pPr>
            <w:r>
              <w:rPr>
                <w:rFonts w:ascii="宋体" w:hAnsi="宋体" w:eastAsia="宋体"/>
                <w:sz w:val="16"/>
              </w:rPr>
              <w:t>2022年普惠金融专项资金（结转）</w:t>
            </w:r>
          </w:p>
        </w:tc>
      </w:tr>
      <w:tr w14:paraId="36A6C8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8BF0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3F4AFE">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B3D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6CD20E">
            <w:pPr>
              <w:jc w:val="center"/>
            </w:pPr>
            <w:r>
              <w:rPr>
                <w:rFonts w:ascii="宋体" w:hAnsi="宋体" w:eastAsia="宋体"/>
                <w:sz w:val="16"/>
              </w:rPr>
              <w:t>民丰县人力资源和社会保障局</w:t>
            </w:r>
          </w:p>
        </w:tc>
      </w:tr>
      <w:tr w14:paraId="3F8A7D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94CC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9049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D45E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8703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0499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AE98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5D44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14488">
            <w:pPr>
              <w:jc w:val="center"/>
            </w:pPr>
            <w:r>
              <w:rPr>
                <w:rFonts w:ascii="宋体" w:hAnsi="宋体" w:eastAsia="宋体"/>
                <w:sz w:val="16"/>
              </w:rPr>
              <w:t>得分</w:t>
            </w:r>
          </w:p>
        </w:tc>
      </w:tr>
      <w:tr w14:paraId="17441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FA0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A348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8167F">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6E5E7">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B7E30">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959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0E5D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7B723">
            <w:pPr>
              <w:jc w:val="center"/>
            </w:pPr>
            <w:r>
              <w:rPr>
                <w:rFonts w:ascii="宋体" w:hAnsi="宋体" w:eastAsia="宋体"/>
                <w:sz w:val="16"/>
              </w:rPr>
              <w:t>10.00分</w:t>
            </w:r>
          </w:p>
        </w:tc>
      </w:tr>
      <w:tr w14:paraId="46A96F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F12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630D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CFF1">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0879A">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D5D6B">
            <w:pPr>
              <w:jc w:val="center"/>
            </w:pPr>
            <w:r>
              <w:rPr>
                <w:rFonts w:ascii="宋体" w:hAnsi="宋体" w:eastAsia="宋体"/>
                <w:sz w:val="16"/>
              </w:rPr>
              <w:t>45.65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668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6C3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DACEA">
            <w:pPr>
              <w:jc w:val="center"/>
            </w:pPr>
            <w:r>
              <w:rPr>
                <w:rFonts w:ascii="宋体" w:hAnsi="宋体" w:eastAsia="宋体"/>
                <w:sz w:val="16"/>
              </w:rPr>
              <w:t>—</w:t>
            </w:r>
          </w:p>
        </w:tc>
      </w:tr>
      <w:tr w14:paraId="06A432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679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4CE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3BF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B35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1E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5AA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F6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1D298">
            <w:pPr>
              <w:jc w:val="center"/>
            </w:pPr>
            <w:r>
              <w:rPr>
                <w:rFonts w:ascii="宋体" w:hAnsi="宋体" w:eastAsia="宋体"/>
                <w:sz w:val="16"/>
              </w:rPr>
              <w:t>—</w:t>
            </w:r>
          </w:p>
        </w:tc>
      </w:tr>
      <w:tr w14:paraId="7230F6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577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0C2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8F8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298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B2F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CB0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C68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6A12B">
            <w:pPr>
              <w:jc w:val="center"/>
            </w:pPr>
            <w:r>
              <w:rPr>
                <w:rFonts w:ascii="宋体" w:hAnsi="宋体" w:eastAsia="宋体"/>
                <w:sz w:val="16"/>
              </w:rPr>
              <w:t>—</w:t>
            </w:r>
          </w:p>
        </w:tc>
      </w:tr>
      <w:tr w14:paraId="19CE97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92C1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000B4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1E91FD">
            <w:pPr>
              <w:jc w:val="center"/>
            </w:pPr>
            <w:r>
              <w:rPr>
                <w:rFonts w:ascii="宋体" w:hAnsi="宋体" w:eastAsia="宋体"/>
                <w:sz w:val="16"/>
              </w:rPr>
              <w:t>实际完成情况</w:t>
            </w:r>
          </w:p>
        </w:tc>
      </w:tr>
      <w:tr w14:paraId="218194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03E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55EF90">
            <w:pPr>
              <w:jc w:val="both"/>
            </w:pPr>
            <w:r>
              <w:rPr>
                <w:rFonts w:ascii="宋体" w:hAnsi="宋体" w:eastAsia="宋体"/>
                <w:sz w:val="16"/>
              </w:rPr>
              <w:t>根据和地财金</w:t>
            </w:r>
            <w:r>
              <w:rPr>
                <w:rFonts w:hint="eastAsia" w:ascii="宋体" w:hAnsi="宋体"/>
                <w:sz w:val="16"/>
                <w:lang w:eastAsia="zh-CN"/>
              </w:rPr>
              <w:t>〔2022〕22号</w:t>
            </w:r>
            <w:r>
              <w:rPr>
                <w:rFonts w:ascii="宋体" w:hAnsi="宋体" w:eastAsia="宋体"/>
                <w:sz w:val="16"/>
              </w:rPr>
              <w:t>文件要求，开展本项目。主要内容：当年新增创业担保贷款占创业担保贷款余额低于15%，监督检查次数每单位2次，通过此项目的实施，创业担保贷款贴息政策知晓率90%，金融机构乡镇网点覆盖率95%。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FFA18">
            <w:pPr>
              <w:jc w:val="both"/>
            </w:pPr>
            <w:r>
              <w:rPr>
                <w:rFonts w:ascii="宋体" w:hAnsi="宋体" w:eastAsia="宋体"/>
                <w:sz w:val="16"/>
              </w:rPr>
              <w:t>根据和地财金</w:t>
            </w:r>
            <w:r>
              <w:rPr>
                <w:rFonts w:hint="eastAsia" w:ascii="宋体" w:hAnsi="宋体"/>
                <w:sz w:val="16"/>
                <w:lang w:eastAsia="zh-CN"/>
              </w:rPr>
              <w:t>〔2022〕22号</w:t>
            </w:r>
            <w:r>
              <w:rPr>
                <w:rFonts w:ascii="宋体" w:hAnsi="宋体" w:eastAsia="宋体"/>
                <w:sz w:val="16"/>
              </w:rPr>
              <w:t>文件要求，开展本项目。主要内容：当年新增创业担保贷款占创业担保贷款余额低于15%，监督检查次数每单位2次，通过此项目的实施，创业担保贷款贴息政策知晓率90%，金融机构乡镇网点覆盖率95%。</w:t>
            </w:r>
          </w:p>
        </w:tc>
      </w:tr>
      <w:tr w14:paraId="02F9EA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C001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1824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4E33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29B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68B1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FE2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292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792A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82C72">
            <w:pPr>
              <w:jc w:val="center"/>
            </w:pPr>
            <w:r>
              <w:rPr>
                <w:rFonts w:ascii="宋体" w:hAnsi="宋体" w:eastAsia="宋体"/>
                <w:sz w:val="16"/>
              </w:rPr>
              <w:t>偏差原因分析及改进措施</w:t>
            </w:r>
          </w:p>
        </w:tc>
      </w:tr>
      <w:tr w14:paraId="25E395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58A6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0046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77D1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870E">
            <w:pPr>
              <w:jc w:val="center"/>
            </w:pPr>
            <w:r>
              <w:rPr>
                <w:rFonts w:ascii="宋体" w:hAnsi="宋体" w:eastAsia="宋体"/>
                <w:sz w:val="16"/>
              </w:rPr>
              <w:t>当年新增创业担保贷款占创业担保贷款余额比例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E495A">
            <w:pPr>
              <w:jc w:val="center"/>
            </w:pPr>
            <w:r>
              <w:rPr>
                <w:rFonts w:ascii="宋体" w:hAnsi="宋体" w:eastAsia="宋体"/>
                <w:sz w:val="16"/>
              </w:rPr>
              <w:t>&gt;=15%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A584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93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B58D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A84F2">
            <w:pPr>
              <w:jc w:val="center"/>
            </w:pPr>
          </w:p>
        </w:tc>
      </w:tr>
      <w:tr w14:paraId="753A10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BEC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C26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215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EDA3F">
            <w:pPr>
              <w:jc w:val="center"/>
            </w:pPr>
            <w:r>
              <w:rPr>
                <w:rFonts w:ascii="宋体" w:hAnsi="宋体" w:eastAsia="宋体"/>
                <w:sz w:val="16"/>
              </w:rPr>
              <w:t>监督检查次数每单位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19E2">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C694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52F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ABA1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28222">
            <w:pPr>
              <w:jc w:val="center"/>
            </w:pPr>
          </w:p>
        </w:tc>
      </w:tr>
      <w:tr w14:paraId="1C1A1D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40E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6F5F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6BA5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4ADDD">
            <w:pPr>
              <w:jc w:val="center"/>
            </w:pPr>
            <w:r>
              <w:rPr>
                <w:rFonts w:ascii="宋体" w:hAnsi="宋体" w:eastAsia="宋体"/>
                <w:sz w:val="16"/>
              </w:rPr>
              <w:t>创业担保贷款回收率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D03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4A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2D2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8F53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A370">
            <w:pPr>
              <w:jc w:val="center"/>
            </w:pPr>
          </w:p>
        </w:tc>
      </w:tr>
      <w:tr w14:paraId="6EB73C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3DA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100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397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010BA">
            <w:pPr>
              <w:jc w:val="center"/>
            </w:pPr>
            <w:r>
              <w:rPr>
                <w:rFonts w:ascii="宋体" w:hAnsi="宋体" w:eastAsia="宋体"/>
                <w:sz w:val="16"/>
              </w:rPr>
              <w:t>资金合规使用率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285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03B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D721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8254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F534D">
            <w:pPr>
              <w:jc w:val="center"/>
            </w:pPr>
          </w:p>
        </w:tc>
      </w:tr>
      <w:tr w14:paraId="569AB8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C35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C4F62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2D2C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0286B">
            <w:pPr>
              <w:jc w:val="center"/>
            </w:pPr>
            <w:r>
              <w:rPr>
                <w:rFonts w:ascii="宋体" w:hAnsi="宋体" w:eastAsia="宋体"/>
                <w:sz w:val="16"/>
              </w:rPr>
              <w:t>创业担保贷款申请放贷时限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C2FCA">
            <w:pPr>
              <w:jc w:val="center"/>
            </w:pPr>
            <w:r>
              <w:rPr>
                <w:rFonts w:ascii="宋体" w:hAnsi="宋体" w:eastAsia="宋体"/>
                <w:sz w:val="16"/>
              </w:rPr>
              <w:t>&lt;=10天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2307B">
            <w:pPr>
              <w:jc w:val="center"/>
            </w:pPr>
            <w:r>
              <w:rPr>
                <w:rFonts w:ascii="宋体" w:hAnsi="宋体" w:eastAsia="宋体"/>
                <w:sz w:val="16"/>
              </w:rPr>
              <w: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28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6CE3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6C457">
            <w:pPr>
              <w:jc w:val="center"/>
            </w:pPr>
          </w:p>
        </w:tc>
      </w:tr>
      <w:tr w14:paraId="33A13E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2E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C59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A55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37639">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A1C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77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8E6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BCF1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397F6">
            <w:pPr>
              <w:jc w:val="center"/>
            </w:pPr>
          </w:p>
        </w:tc>
      </w:tr>
      <w:tr w14:paraId="7A0DC2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DA1A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9F5B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3690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14023">
            <w:pPr>
              <w:jc w:val="center"/>
            </w:pPr>
            <w:r>
              <w:rPr>
                <w:rFonts w:ascii="宋体" w:hAnsi="宋体" w:eastAsia="宋体"/>
                <w:sz w:val="16"/>
              </w:rPr>
              <w:t>创业担保贷款贴息政策知晓率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32318">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1F4A2">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9BE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49DF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27345">
            <w:pPr>
              <w:jc w:val="center"/>
            </w:pPr>
          </w:p>
        </w:tc>
      </w:tr>
      <w:tr w14:paraId="00E6F3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75C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0D4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E27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DD364">
            <w:pPr>
              <w:jc w:val="center"/>
            </w:pPr>
            <w:r>
              <w:rPr>
                <w:rFonts w:ascii="宋体" w:hAnsi="宋体" w:eastAsia="宋体"/>
                <w:sz w:val="16"/>
              </w:rPr>
              <w:t>金融机构乡镇网点覆盖率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8A11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963E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67BF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4D4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F989">
            <w:pPr>
              <w:jc w:val="center"/>
            </w:pPr>
          </w:p>
        </w:tc>
      </w:tr>
      <w:tr w14:paraId="18560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69B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DE2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D2E8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ACA30">
            <w:pPr>
              <w:jc w:val="center"/>
            </w:pPr>
            <w:r>
              <w:rPr>
                <w:rFonts w:ascii="宋体" w:hAnsi="宋体" w:eastAsia="宋体"/>
                <w:sz w:val="16"/>
              </w:rPr>
              <w:t>申请创业担保贷款创业者满意度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8824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CA2C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A4D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05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3544F">
            <w:pPr>
              <w:jc w:val="center"/>
            </w:pPr>
          </w:p>
        </w:tc>
      </w:tr>
      <w:tr w14:paraId="2CBA2A6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46ED8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A988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A4C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F09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813968"/>
        </w:tc>
      </w:tr>
    </w:tbl>
    <w:p w14:paraId="2DF742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846B97">
        <w:tblPrEx>
          <w:tblCellMar>
            <w:top w:w="0" w:type="dxa"/>
            <w:left w:w="108" w:type="dxa"/>
            <w:bottom w:w="0" w:type="dxa"/>
            <w:right w:w="108" w:type="dxa"/>
          </w:tblCellMar>
        </w:tblPrEx>
        <w:tc>
          <w:tcPr>
            <w:tcW w:w="8847" w:type="dxa"/>
            <w:gridSpan w:val="9"/>
            <w:vAlign w:val="center"/>
          </w:tcPr>
          <w:p w14:paraId="74409DC7">
            <w:pPr>
              <w:jc w:val="center"/>
            </w:pPr>
            <w:r>
              <w:rPr>
                <w:rFonts w:ascii="宋体" w:hAnsi="宋体" w:eastAsia="宋体"/>
                <w:sz w:val="24"/>
              </w:rPr>
              <w:t>项目支出绩效自评表</w:t>
            </w:r>
          </w:p>
        </w:tc>
      </w:tr>
      <w:tr w14:paraId="6E3B81E4">
        <w:tblPrEx>
          <w:tblCellMar>
            <w:top w:w="0" w:type="dxa"/>
            <w:left w:w="108" w:type="dxa"/>
            <w:bottom w:w="0" w:type="dxa"/>
            <w:right w:w="108" w:type="dxa"/>
          </w:tblCellMar>
        </w:tblPrEx>
        <w:tc>
          <w:tcPr>
            <w:tcW w:w="8847" w:type="dxa"/>
            <w:gridSpan w:val="9"/>
            <w:vAlign w:val="center"/>
          </w:tcPr>
          <w:p w14:paraId="01F268DA">
            <w:pPr>
              <w:jc w:val="center"/>
            </w:pPr>
            <w:r>
              <w:rPr>
                <w:rFonts w:ascii="宋体" w:hAnsi="宋体" w:eastAsia="宋体"/>
                <w:sz w:val="24"/>
              </w:rPr>
              <w:t>(2024年度)</w:t>
            </w:r>
          </w:p>
        </w:tc>
      </w:tr>
      <w:tr w14:paraId="1FCF92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B94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7BDDA4">
            <w:pPr>
              <w:jc w:val="center"/>
            </w:pPr>
            <w:r>
              <w:rPr>
                <w:rFonts w:ascii="宋体" w:hAnsi="宋体" w:eastAsia="宋体"/>
                <w:sz w:val="16"/>
              </w:rPr>
              <w:t>2023年中央财政就业补助资金（第二批）（结转）</w:t>
            </w:r>
          </w:p>
        </w:tc>
      </w:tr>
      <w:tr w14:paraId="5D79C5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CE7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3736A8">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D7D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789AEA">
            <w:pPr>
              <w:jc w:val="center"/>
            </w:pPr>
            <w:r>
              <w:rPr>
                <w:rFonts w:ascii="宋体" w:hAnsi="宋体" w:eastAsia="宋体"/>
                <w:sz w:val="16"/>
              </w:rPr>
              <w:t>民丰县人力资源和社会保障局</w:t>
            </w:r>
          </w:p>
        </w:tc>
      </w:tr>
      <w:tr w14:paraId="364F21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6038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680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062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E651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47AA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13C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15BF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7C745">
            <w:pPr>
              <w:jc w:val="center"/>
            </w:pPr>
            <w:r>
              <w:rPr>
                <w:rFonts w:ascii="宋体" w:hAnsi="宋体" w:eastAsia="宋体"/>
                <w:sz w:val="16"/>
              </w:rPr>
              <w:t>得分</w:t>
            </w:r>
          </w:p>
        </w:tc>
      </w:tr>
      <w:tr w14:paraId="4B9648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459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6E7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ED1D2">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C372">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D7B12">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4C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D613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C15F6">
            <w:pPr>
              <w:jc w:val="center"/>
            </w:pPr>
            <w:r>
              <w:rPr>
                <w:rFonts w:ascii="宋体" w:hAnsi="宋体" w:eastAsia="宋体"/>
                <w:sz w:val="16"/>
              </w:rPr>
              <w:t>10.00分</w:t>
            </w:r>
          </w:p>
        </w:tc>
      </w:tr>
      <w:tr w14:paraId="1F322F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5B6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20D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39A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50C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2AC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0BF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AB5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C27ED">
            <w:pPr>
              <w:jc w:val="center"/>
            </w:pPr>
            <w:r>
              <w:rPr>
                <w:rFonts w:ascii="宋体" w:hAnsi="宋体" w:eastAsia="宋体"/>
                <w:sz w:val="16"/>
              </w:rPr>
              <w:t>—</w:t>
            </w:r>
          </w:p>
        </w:tc>
      </w:tr>
      <w:tr w14:paraId="019A3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354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DC3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60ED0">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C9E37">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7684">
            <w:pPr>
              <w:jc w:val="center"/>
            </w:pPr>
            <w:r>
              <w:rPr>
                <w:rFonts w:ascii="宋体" w:hAnsi="宋体" w:eastAsia="宋体"/>
                <w:sz w:val="16"/>
              </w:rPr>
              <w:t>58.69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667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990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DAB87">
            <w:pPr>
              <w:jc w:val="center"/>
            </w:pPr>
            <w:r>
              <w:rPr>
                <w:rFonts w:ascii="宋体" w:hAnsi="宋体" w:eastAsia="宋体"/>
                <w:sz w:val="16"/>
              </w:rPr>
              <w:t>—</w:t>
            </w:r>
          </w:p>
        </w:tc>
      </w:tr>
      <w:tr w14:paraId="6E6CEB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2F5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2780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AFC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AF3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228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61F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1F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6AB44">
            <w:pPr>
              <w:jc w:val="center"/>
            </w:pPr>
            <w:r>
              <w:rPr>
                <w:rFonts w:ascii="宋体" w:hAnsi="宋体" w:eastAsia="宋体"/>
                <w:sz w:val="16"/>
              </w:rPr>
              <w:t>—</w:t>
            </w:r>
          </w:p>
        </w:tc>
      </w:tr>
      <w:tr w14:paraId="222A89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8E3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F1736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A2EF28">
            <w:pPr>
              <w:jc w:val="center"/>
            </w:pPr>
            <w:r>
              <w:rPr>
                <w:rFonts w:ascii="宋体" w:hAnsi="宋体" w:eastAsia="宋体"/>
                <w:sz w:val="16"/>
              </w:rPr>
              <w:t>实际完成情况</w:t>
            </w:r>
          </w:p>
        </w:tc>
      </w:tr>
      <w:tr w14:paraId="3311CA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295F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D19965">
            <w:pPr>
              <w:jc w:val="both"/>
            </w:pPr>
            <w:r>
              <w:rPr>
                <w:rFonts w:ascii="宋体" w:hAnsi="宋体" w:eastAsia="宋体"/>
                <w:sz w:val="16"/>
              </w:rPr>
              <w:t>根据新财社</w:t>
            </w:r>
            <w:r>
              <w:rPr>
                <w:rFonts w:hint="eastAsia" w:ascii="宋体" w:hAnsi="宋体"/>
                <w:sz w:val="16"/>
                <w:lang w:eastAsia="zh-CN"/>
              </w:rPr>
              <w:t>〔2023〕74号</w:t>
            </w:r>
            <w:r>
              <w:rPr>
                <w:rFonts w:ascii="宋体" w:hAnsi="宋体" w:eastAsia="宋体"/>
                <w:sz w:val="16"/>
              </w:rPr>
              <w:t>文件要求，开展本项目。主要内容：公益性岗位社保补贴200人，高校毕业生就业见习补贴80人，通过发放公益性和见习社保补贴，促进就业，维护社会稳定和长治久安。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9657B">
            <w:pPr>
              <w:jc w:val="both"/>
            </w:pPr>
            <w:r>
              <w:rPr>
                <w:rFonts w:ascii="宋体" w:hAnsi="宋体" w:eastAsia="宋体"/>
                <w:sz w:val="16"/>
              </w:rPr>
              <w:t>本项目预算安排58.69万元，实际支出58.69万元，预算执行率100%。项目已经完成公益性岗位社保补贴200人，高校毕业生就业见习补贴0人，通过项目实施，达到了促进就业，维护社会稳定和长治久安的效果</w:t>
            </w:r>
          </w:p>
        </w:tc>
      </w:tr>
      <w:tr w14:paraId="3C6921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13C3C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62F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82E7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5636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B708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8053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C96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4B46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DE947">
            <w:pPr>
              <w:jc w:val="center"/>
            </w:pPr>
            <w:r>
              <w:rPr>
                <w:rFonts w:ascii="宋体" w:hAnsi="宋体" w:eastAsia="宋体"/>
                <w:sz w:val="16"/>
              </w:rPr>
              <w:t>偏差原因分析及改进措施</w:t>
            </w:r>
          </w:p>
        </w:tc>
      </w:tr>
      <w:tr w14:paraId="390BD6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A922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9F30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202B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8560D">
            <w:pPr>
              <w:jc w:val="center"/>
            </w:pPr>
            <w:r>
              <w:rPr>
                <w:rFonts w:ascii="宋体" w:hAnsi="宋体" w:eastAsia="宋体"/>
                <w:sz w:val="16"/>
              </w:rPr>
              <w:t>公益性岗位社保补贴人数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65FF4">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2ED7A">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A90A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9923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B6DF8">
            <w:pPr>
              <w:jc w:val="center"/>
            </w:pPr>
            <w:r>
              <w:rPr>
                <w:rFonts w:ascii="宋体" w:hAnsi="宋体" w:eastAsia="宋体"/>
                <w:sz w:val="16"/>
              </w:rPr>
              <w:t>人力资源短缺、全年完成与年初预算有偏差，后期精准年初预算工作。</w:t>
            </w:r>
          </w:p>
        </w:tc>
      </w:tr>
      <w:tr w14:paraId="47BA7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6C4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8D0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086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027C3">
            <w:pPr>
              <w:jc w:val="center"/>
            </w:pPr>
            <w:r>
              <w:rPr>
                <w:rFonts w:ascii="宋体" w:hAnsi="宋体" w:eastAsia="宋体"/>
                <w:sz w:val="16"/>
              </w:rPr>
              <w:t>高校毕业生就业见习补贴人数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9F7A7">
            <w:pPr>
              <w:jc w:val="center"/>
            </w:pPr>
            <w:r>
              <w:rPr>
                <w:rFonts w:ascii="宋体" w:hAnsi="宋体" w:eastAsia="宋体"/>
                <w:sz w:val="16"/>
              </w:rPr>
              <w:t>&gt;=80人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7F72E">
            <w:pPr>
              <w:jc w:val="center"/>
            </w:pPr>
            <w:r>
              <w:rPr>
                <w:rFonts w:ascii="宋体" w:hAnsi="宋体" w:eastAsia="宋体"/>
                <w:sz w:val="16"/>
              </w:rPr>
              <w: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E79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5546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227A">
            <w:pPr>
              <w:jc w:val="center"/>
            </w:pPr>
            <w:r>
              <w:rPr>
                <w:rFonts w:ascii="宋体" w:hAnsi="宋体" w:eastAsia="宋体"/>
                <w:sz w:val="16"/>
              </w:rPr>
              <w:t>人力资源短缺、全年完成与年初预算有偏差，后期精准年初预算工作。</w:t>
            </w:r>
          </w:p>
        </w:tc>
      </w:tr>
      <w:tr w14:paraId="38B0AE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14E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EE0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90FB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245CE">
            <w:pPr>
              <w:jc w:val="center"/>
            </w:pPr>
            <w:r>
              <w:rPr>
                <w:rFonts w:ascii="宋体" w:hAnsi="宋体" w:eastAsia="宋体"/>
                <w:sz w:val="16"/>
              </w:rPr>
              <w:t>各类补贴发放覆盖率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61E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863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C73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B740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CF879">
            <w:pPr>
              <w:jc w:val="center"/>
            </w:pPr>
          </w:p>
        </w:tc>
      </w:tr>
      <w:tr w14:paraId="565D74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502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1E8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110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B88A3">
            <w:pPr>
              <w:jc w:val="center"/>
            </w:pPr>
            <w:r>
              <w:rPr>
                <w:rFonts w:ascii="宋体" w:hAnsi="宋体" w:eastAsia="宋体"/>
                <w:sz w:val="16"/>
              </w:rPr>
              <w:t>各类补贴发放准确率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B9A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833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7970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E35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69BDA">
            <w:pPr>
              <w:jc w:val="center"/>
            </w:pPr>
          </w:p>
        </w:tc>
      </w:tr>
      <w:tr w14:paraId="1AD5F2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074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BFC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13AD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1D964">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B8F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EE6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4377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D0D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29D27">
            <w:pPr>
              <w:jc w:val="center"/>
            </w:pPr>
          </w:p>
        </w:tc>
      </w:tr>
      <w:tr w14:paraId="3C9F96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511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F5F5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1B67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16AF7">
            <w:pPr>
              <w:jc w:val="center"/>
            </w:pPr>
            <w:r>
              <w:rPr>
                <w:rFonts w:ascii="宋体" w:hAnsi="宋体" w:eastAsia="宋体"/>
                <w:sz w:val="16"/>
              </w:rPr>
              <w:t>公益性岗位补贴标准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186DE">
            <w:pPr>
              <w:jc w:val="center"/>
            </w:pPr>
            <w:r>
              <w:rPr>
                <w:rFonts w:ascii="宋体" w:hAnsi="宋体" w:eastAsia="宋体"/>
                <w:sz w:val="16"/>
              </w:rPr>
              <w:t>&lt;=2650元/人/月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A2F2">
            <w:pPr>
              <w:jc w:val="center"/>
            </w:pPr>
            <w:r>
              <w:rPr>
                <w:rFonts w:ascii="宋体" w:hAnsi="宋体" w:eastAsia="宋体"/>
                <w:sz w:val="16"/>
              </w:rPr>
              <w:t>=2650元/人/月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DD0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5AF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92E1C">
            <w:pPr>
              <w:jc w:val="center"/>
            </w:pPr>
          </w:p>
        </w:tc>
      </w:tr>
      <w:tr w14:paraId="063C8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D6B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B46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B5F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91B34">
            <w:pPr>
              <w:jc w:val="center"/>
            </w:pPr>
            <w:r>
              <w:rPr>
                <w:rFonts w:ascii="宋体" w:hAnsi="宋体" w:eastAsia="宋体"/>
                <w:sz w:val="16"/>
              </w:rPr>
              <w:t>见习补贴标准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E78C5">
            <w:pPr>
              <w:jc w:val="center"/>
            </w:pPr>
            <w:r>
              <w:rPr>
                <w:rFonts w:ascii="宋体" w:hAnsi="宋体" w:eastAsia="宋体"/>
                <w:sz w:val="16"/>
              </w:rPr>
              <w:t>&lt;=1540元/人/月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F8F12">
            <w:pPr>
              <w:jc w:val="center"/>
            </w:pPr>
            <w:r>
              <w:rPr>
                <w:rFonts w:ascii="宋体" w:hAnsi="宋体" w:eastAsia="宋体"/>
                <w:sz w:val="16"/>
              </w:rPr>
              <w:t>=1540元/人/月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F00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D7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D246">
            <w:pPr>
              <w:jc w:val="center"/>
            </w:pPr>
          </w:p>
        </w:tc>
      </w:tr>
      <w:tr w14:paraId="34D98D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E823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CE75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7D3B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26C60">
            <w:pPr>
              <w:jc w:val="center"/>
            </w:pPr>
            <w:r>
              <w:rPr>
                <w:rFonts w:ascii="宋体" w:hAnsi="宋体" w:eastAsia="宋体"/>
                <w:sz w:val="16"/>
              </w:rPr>
              <w:t>促进社会就业，维护社会稳定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6A8FF">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51D9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685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D3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E611">
            <w:pPr>
              <w:jc w:val="center"/>
            </w:pPr>
          </w:p>
        </w:tc>
      </w:tr>
      <w:tr w14:paraId="53567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AFCF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964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839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FE962">
            <w:pPr>
              <w:jc w:val="center"/>
            </w:pPr>
            <w:r>
              <w:rPr>
                <w:rFonts w:ascii="宋体" w:hAnsi="宋体" w:eastAsia="宋体"/>
                <w:sz w:val="16"/>
              </w:rPr>
              <w:t>保护农村劳动力合法权益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BD863">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592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D4C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BF7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8335D">
            <w:pPr>
              <w:jc w:val="center"/>
            </w:pPr>
          </w:p>
        </w:tc>
      </w:tr>
      <w:tr w14:paraId="6336D7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CD2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835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E76F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5A49">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847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05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E4E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C00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C7DF1">
            <w:pPr>
              <w:jc w:val="center"/>
            </w:pPr>
          </w:p>
        </w:tc>
      </w:tr>
      <w:tr w14:paraId="315298F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57089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7D009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484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5A567">
            <w:pPr>
              <w:jc w:val="center"/>
            </w:pPr>
            <w:r>
              <w:rPr>
                <w:rFonts w:ascii="宋体" w:hAnsi="宋体" w:eastAsia="宋体"/>
                <w:sz w:val="16"/>
              </w:rPr>
              <w:t>84分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3F1B14"/>
        </w:tc>
      </w:tr>
    </w:tbl>
    <w:p w14:paraId="0931828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A68426">
        <w:tblPrEx>
          <w:tblCellMar>
            <w:top w:w="0" w:type="dxa"/>
            <w:left w:w="108" w:type="dxa"/>
            <w:bottom w:w="0" w:type="dxa"/>
            <w:right w:w="108" w:type="dxa"/>
          </w:tblCellMar>
        </w:tblPrEx>
        <w:tc>
          <w:tcPr>
            <w:tcW w:w="8847" w:type="dxa"/>
            <w:gridSpan w:val="9"/>
            <w:vAlign w:val="center"/>
          </w:tcPr>
          <w:p w14:paraId="0822C0CE">
            <w:pPr>
              <w:jc w:val="center"/>
            </w:pPr>
            <w:r>
              <w:rPr>
                <w:rFonts w:ascii="宋体" w:hAnsi="宋体" w:eastAsia="宋体"/>
                <w:sz w:val="24"/>
              </w:rPr>
              <w:t>项目支出绩效自评表</w:t>
            </w:r>
          </w:p>
        </w:tc>
      </w:tr>
      <w:tr w14:paraId="43DD8493">
        <w:tblPrEx>
          <w:tblCellMar>
            <w:top w:w="0" w:type="dxa"/>
            <w:left w:w="108" w:type="dxa"/>
            <w:bottom w:w="0" w:type="dxa"/>
            <w:right w:w="108" w:type="dxa"/>
          </w:tblCellMar>
        </w:tblPrEx>
        <w:tc>
          <w:tcPr>
            <w:tcW w:w="8847" w:type="dxa"/>
            <w:gridSpan w:val="9"/>
            <w:vAlign w:val="center"/>
          </w:tcPr>
          <w:p w14:paraId="01A7ECF6">
            <w:pPr>
              <w:jc w:val="center"/>
            </w:pPr>
            <w:r>
              <w:rPr>
                <w:rFonts w:ascii="宋体" w:hAnsi="宋体" w:eastAsia="宋体"/>
                <w:sz w:val="24"/>
              </w:rPr>
              <w:t>(2024年度)</w:t>
            </w:r>
          </w:p>
        </w:tc>
      </w:tr>
      <w:tr w14:paraId="6435A8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DA5E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F636F3">
            <w:pPr>
              <w:jc w:val="center"/>
            </w:pPr>
            <w:r>
              <w:rPr>
                <w:rFonts w:ascii="宋体" w:hAnsi="宋体" w:eastAsia="宋体"/>
                <w:sz w:val="16"/>
              </w:rPr>
              <w:t>2023年纺织服装专项资金（结转）</w:t>
            </w:r>
          </w:p>
        </w:tc>
      </w:tr>
      <w:tr w14:paraId="39ED4C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4784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90ADD9">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596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E46685">
            <w:pPr>
              <w:jc w:val="center"/>
            </w:pPr>
            <w:r>
              <w:rPr>
                <w:rFonts w:ascii="宋体" w:hAnsi="宋体" w:eastAsia="宋体"/>
                <w:sz w:val="16"/>
              </w:rPr>
              <w:t>民丰县人力资源和社会保障局</w:t>
            </w:r>
          </w:p>
        </w:tc>
      </w:tr>
      <w:tr w14:paraId="4A210C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1346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C421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8A4F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33EF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63F6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683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2E3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D642D">
            <w:pPr>
              <w:jc w:val="center"/>
            </w:pPr>
            <w:r>
              <w:rPr>
                <w:rFonts w:ascii="宋体" w:hAnsi="宋体" w:eastAsia="宋体"/>
                <w:sz w:val="16"/>
              </w:rPr>
              <w:t>得分</w:t>
            </w:r>
          </w:p>
        </w:tc>
      </w:tr>
      <w:tr w14:paraId="1E7730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3B49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650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FD22F">
            <w:pPr>
              <w:jc w:val="center"/>
            </w:pPr>
            <w:r>
              <w:rPr>
                <w:rFonts w:ascii="宋体" w:hAnsi="宋体" w:eastAsia="宋体"/>
                <w:sz w:val="16"/>
              </w:rPr>
              <w:t>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C09BC">
            <w:pPr>
              <w:jc w:val="center"/>
            </w:pPr>
            <w:r>
              <w:rPr>
                <w:rFonts w:ascii="宋体" w:hAnsi="宋体" w:eastAsia="宋体"/>
                <w:sz w:val="16"/>
              </w:rPr>
              <w:t>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27E7B">
            <w:pPr>
              <w:jc w:val="center"/>
            </w:pPr>
            <w:r>
              <w:rPr>
                <w:rFonts w:ascii="宋体" w:hAnsi="宋体" w:eastAsia="宋体"/>
                <w:sz w:val="16"/>
              </w:rPr>
              <w:t>14.10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3B5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526F">
            <w:pPr>
              <w:jc w:val="center"/>
            </w:pPr>
            <w:r>
              <w:rPr>
                <w:rFonts w:ascii="宋体" w:hAnsi="宋体" w:eastAsia="宋体"/>
                <w:sz w:val="16"/>
              </w:rPr>
              <w:t xml:space="preserve">21.69%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04A3">
            <w:pPr>
              <w:jc w:val="center"/>
            </w:pPr>
            <w:r>
              <w:rPr>
                <w:rFonts w:ascii="宋体" w:hAnsi="宋体" w:eastAsia="宋体"/>
                <w:sz w:val="16"/>
              </w:rPr>
              <w:t>0.00分</w:t>
            </w:r>
          </w:p>
        </w:tc>
      </w:tr>
      <w:tr w14:paraId="05C1BB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7F3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134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B1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053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C4C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E23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FE6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213A">
            <w:pPr>
              <w:jc w:val="center"/>
            </w:pPr>
            <w:r>
              <w:rPr>
                <w:rFonts w:ascii="宋体" w:hAnsi="宋体" w:eastAsia="宋体"/>
                <w:sz w:val="16"/>
              </w:rPr>
              <w:t>—</w:t>
            </w:r>
          </w:p>
        </w:tc>
      </w:tr>
      <w:tr w14:paraId="6A4EFD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9FE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B9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882B2">
            <w:pPr>
              <w:jc w:val="center"/>
            </w:pPr>
            <w:r>
              <w:rPr>
                <w:rFonts w:ascii="宋体" w:hAnsi="宋体" w:eastAsia="宋体"/>
                <w:sz w:val="16"/>
              </w:rPr>
              <w:t>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3CA06">
            <w:pPr>
              <w:jc w:val="center"/>
            </w:pPr>
            <w:r>
              <w:rPr>
                <w:rFonts w:ascii="宋体" w:hAnsi="宋体" w:eastAsia="宋体"/>
                <w:sz w:val="16"/>
              </w:rPr>
              <w:t>65.00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70554">
            <w:pPr>
              <w:jc w:val="center"/>
            </w:pPr>
            <w:r>
              <w:rPr>
                <w:rFonts w:ascii="宋体" w:hAnsi="宋体" w:eastAsia="宋体"/>
                <w:sz w:val="16"/>
              </w:rPr>
              <w:t>14.10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D2A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8E7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146D">
            <w:pPr>
              <w:jc w:val="center"/>
            </w:pPr>
            <w:r>
              <w:rPr>
                <w:rFonts w:ascii="宋体" w:hAnsi="宋体" w:eastAsia="宋体"/>
                <w:sz w:val="16"/>
              </w:rPr>
              <w:t>—</w:t>
            </w:r>
          </w:p>
        </w:tc>
      </w:tr>
      <w:tr w14:paraId="562BB7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5EB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A6A5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0A8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859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0F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BD8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CE5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3422F">
            <w:pPr>
              <w:jc w:val="center"/>
            </w:pPr>
            <w:r>
              <w:rPr>
                <w:rFonts w:ascii="宋体" w:hAnsi="宋体" w:eastAsia="宋体"/>
                <w:sz w:val="16"/>
              </w:rPr>
              <w:t>—</w:t>
            </w:r>
          </w:p>
        </w:tc>
      </w:tr>
      <w:tr w14:paraId="04CECB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E895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EC5A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4A3D8">
            <w:pPr>
              <w:jc w:val="center"/>
            </w:pPr>
            <w:r>
              <w:rPr>
                <w:rFonts w:ascii="宋体" w:hAnsi="宋体" w:eastAsia="宋体"/>
                <w:sz w:val="16"/>
              </w:rPr>
              <w:t>实际完成情况</w:t>
            </w:r>
          </w:p>
        </w:tc>
      </w:tr>
      <w:tr w14:paraId="4D1066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42B5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84133C">
            <w:pPr>
              <w:jc w:val="both"/>
            </w:pPr>
            <w:r>
              <w:rPr>
                <w:rFonts w:ascii="宋体" w:hAnsi="宋体" w:eastAsia="宋体"/>
                <w:sz w:val="16"/>
              </w:rPr>
              <w:t>根据文件要求，开展本项目。主要内容：涉及纺织服装企业2家，纺织服装企业岗前培训40人，社会保险补贴40人，一次性新增就业补贴20人，通过项目实施，促进本地无业人员就业，提高纺织服装就业人员技术能力和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512F20">
            <w:pPr>
              <w:jc w:val="both"/>
            </w:pPr>
            <w:r>
              <w:rPr>
                <w:rFonts w:ascii="宋体" w:hAnsi="宋体" w:eastAsia="宋体"/>
                <w:sz w:val="16"/>
              </w:rPr>
              <w:t>根据文件要求，开展本项目。主要内容：涉及纺织服装企业2家，社会保险补贴22人，通过项目实施，促进本地无业人员就业，提高纺织服装就业人员技术能力和生活水平。</w:t>
            </w:r>
          </w:p>
        </w:tc>
      </w:tr>
      <w:tr w14:paraId="506E0F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11F18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608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858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5306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FEC9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0F7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C28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0478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7C7D3">
            <w:pPr>
              <w:jc w:val="center"/>
            </w:pPr>
            <w:r>
              <w:rPr>
                <w:rFonts w:ascii="宋体" w:hAnsi="宋体" w:eastAsia="宋体"/>
                <w:sz w:val="16"/>
              </w:rPr>
              <w:t>偏差原因分析及改进措施</w:t>
            </w:r>
          </w:p>
        </w:tc>
      </w:tr>
      <w:tr w14:paraId="2A0D2E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E37F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8576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F0A3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D5CE0">
            <w:pPr>
              <w:jc w:val="center"/>
            </w:pPr>
            <w:r>
              <w:rPr>
                <w:rFonts w:ascii="宋体" w:hAnsi="宋体" w:eastAsia="宋体"/>
                <w:sz w:val="16"/>
              </w:rPr>
              <w:t>涉及纺织服装企业数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C41FE">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078C1">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C425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51AD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A88F7">
            <w:pPr>
              <w:jc w:val="center"/>
            </w:pPr>
            <w:r>
              <w:rPr>
                <w:rFonts w:ascii="宋体" w:hAnsi="宋体" w:eastAsia="宋体"/>
                <w:sz w:val="16"/>
              </w:rPr>
              <w:t>我县辖区只有一家涉及纺织服装企业。</w:t>
            </w:r>
          </w:p>
        </w:tc>
      </w:tr>
      <w:tr w14:paraId="02D28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24B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35C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E13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A49D">
            <w:pPr>
              <w:jc w:val="center"/>
            </w:pPr>
            <w:r>
              <w:rPr>
                <w:rFonts w:ascii="宋体" w:hAnsi="宋体" w:eastAsia="宋体"/>
                <w:sz w:val="16"/>
              </w:rPr>
              <w:t>纺织服装企业岗前培训人数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14E20">
            <w:pPr>
              <w:jc w:val="center"/>
            </w:pPr>
            <w:r>
              <w:rPr>
                <w:rFonts w:ascii="宋体" w:hAnsi="宋体" w:eastAsia="宋体"/>
                <w:sz w:val="16"/>
              </w:rPr>
              <w:t>&gt;=40人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08328">
            <w:pPr>
              <w:jc w:val="center"/>
            </w:pPr>
            <w:r>
              <w:rPr>
                <w:rFonts w:ascii="宋体" w:hAnsi="宋体" w:eastAsia="宋体"/>
                <w:sz w:val="16"/>
              </w:rPr>
              <w:t>=82人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AC08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AF0E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5F7CE">
            <w:pPr>
              <w:jc w:val="center"/>
            </w:pPr>
            <w:r>
              <w:rPr>
                <w:rFonts w:ascii="宋体" w:hAnsi="宋体" w:eastAsia="宋体"/>
                <w:sz w:val="16"/>
              </w:rPr>
              <w:t>2024年该企业岗前培训82人，由于钱被收回，未能发放补贴</w:t>
            </w:r>
          </w:p>
        </w:tc>
      </w:tr>
      <w:tr w14:paraId="140589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A57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183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4A3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7B402">
            <w:pPr>
              <w:jc w:val="center"/>
            </w:pPr>
            <w:r>
              <w:rPr>
                <w:rFonts w:ascii="宋体" w:hAnsi="宋体" w:eastAsia="宋体"/>
                <w:sz w:val="16"/>
              </w:rPr>
              <w:t>社会保险补贴人数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7D28B">
            <w:pPr>
              <w:jc w:val="center"/>
            </w:pPr>
            <w:r>
              <w:rPr>
                <w:rFonts w:ascii="宋体" w:hAnsi="宋体" w:eastAsia="宋体"/>
                <w:sz w:val="16"/>
              </w:rPr>
              <w:t>&gt;=40人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EA37A">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80B6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55CBC">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5446B">
            <w:pPr>
              <w:jc w:val="center"/>
            </w:pPr>
            <w:r>
              <w:rPr>
                <w:rFonts w:ascii="宋体" w:hAnsi="宋体" w:eastAsia="宋体"/>
                <w:sz w:val="16"/>
              </w:rPr>
              <w:t>该企业员工不稳定，稳定的只在少数。</w:t>
            </w:r>
          </w:p>
        </w:tc>
      </w:tr>
      <w:tr w14:paraId="20E501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419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9D0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98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D45BC">
            <w:pPr>
              <w:jc w:val="center"/>
            </w:pPr>
            <w:r>
              <w:rPr>
                <w:rFonts w:ascii="宋体" w:hAnsi="宋体" w:eastAsia="宋体"/>
                <w:sz w:val="16"/>
              </w:rPr>
              <w:t>一次性新增就业补贴人数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2661F">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D23A3">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5EB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D747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CA17">
            <w:pPr>
              <w:jc w:val="center"/>
            </w:pPr>
            <w:r>
              <w:rPr>
                <w:rFonts w:ascii="宋体" w:hAnsi="宋体" w:eastAsia="宋体"/>
                <w:sz w:val="16"/>
              </w:rPr>
              <w:t>该企业由于工人就业时间不够，不满足政策要求。</w:t>
            </w:r>
          </w:p>
        </w:tc>
      </w:tr>
      <w:tr w14:paraId="244D3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466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AD03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CE8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73FEC">
            <w:pPr>
              <w:jc w:val="center"/>
            </w:pPr>
            <w:r>
              <w:rPr>
                <w:rFonts w:ascii="宋体" w:hAnsi="宋体" w:eastAsia="宋体"/>
                <w:sz w:val="16"/>
              </w:rPr>
              <w:t>补贴培训覆盖率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0F1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AA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81B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80A8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51876">
            <w:pPr>
              <w:jc w:val="center"/>
            </w:pPr>
          </w:p>
        </w:tc>
      </w:tr>
      <w:tr w14:paraId="5E14EA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5CD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6EC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1AC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6E2E1">
            <w:pPr>
              <w:jc w:val="center"/>
            </w:pPr>
            <w:r>
              <w:rPr>
                <w:rFonts w:ascii="宋体" w:hAnsi="宋体" w:eastAsia="宋体"/>
                <w:sz w:val="16"/>
              </w:rPr>
              <w:t>补贴及时率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65F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0AC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B4E6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B12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34947">
            <w:pPr>
              <w:jc w:val="center"/>
            </w:pPr>
          </w:p>
        </w:tc>
      </w:tr>
      <w:tr w14:paraId="697490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7F5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2ACFB">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B3E7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DD2D4">
            <w:pPr>
              <w:jc w:val="center"/>
            </w:pPr>
            <w:r>
              <w:rPr>
                <w:rFonts w:ascii="宋体" w:hAnsi="宋体" w:eastAsia="宋体"/>
                <w:sz w:val="16"/>
              </w:rPr>
              <w:t>岗位培训补贴标准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40E79">
            <w:pPr>
              <w:jc w:val="center"/>
            </w:pPr>
            <w:r>
              <w:rPr>
                <w:rFonts w:ascii="宋体" w:hAnsi="宋体" w:eastAsia="宋体"/>
                <w:sz w:val="16"/>
              </w:rPr>
              <w:t>&lt;=2400元/人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B5C73">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ADC4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E61A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92109">
            <w:pPr>
              <w:jc w:val="center"/>
            </w:pPr>
            <w:r>
              <w:rPr>
                <w:rFonts w:ascii="宋体" w:hAnsi="宋体" w:eastAsia="宋体"/>
                <w:sz w:val="16"/>
              </w:rPr>
              <w:t>2024年该企业岗前培训82人，由于钱被收回，未能发放补贴</w:t>
            </w:r>
          </w:p>
        </w:tc>
      </w:tr>
      <w:tr w14:paraId="72619B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9B42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624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F44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B489B">
            <w:pPr>
              <w:jc w:val="center"/>
            </w:pPr>
            <w:r>
              <w:rPr>
                <w:rFonts w:ascii="宋体" w:hAnsi="宋体" w:eastAsia="宋体"/>
                <w:sz w:val="16"/>
              </w:rPr>
              <w:t>社会保险补贴标准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312EE">
            <w:pPr>
              <w:jc w:val="center"/>
            </w:pPr>
            <w:r>
              <w:rPr>
                <w:rFonts w:ascii="宋体" w:hAnsi="宋体" w:eastAsia="宋体"/>
                <w:sz w:val="16"/>
              </w:rPr>
              <w:t>&lt;=11350元/人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6E735">
            <w:pPr>
              <w:jc w:val="center"/>
            </w:pPr>
            <w:r>
              <w:rPr>
                <w:rFonts w:ascii="宋体" w:hAnsi="宋体" w:eastAsia="宋体"/>
                <w:sz w:val="16"/>
              </w:rPr>
              <w:t>=6418元/人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821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B36F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4343B">
            <w:pPr>
              <w:jc w:val="center"/>
            </w:pPr>
            <w:r>
              <w:rPr>
                <w:rFonts w:ascii="宋体" w:hAnsi="宋体" w:eastAsia="宋体"/>
                <w:sz w:val="16"/>
              </w:rPr>
              <w:t>社保补贴缴纳时间不够长。</w:t>
            </w:r>
          </w:p>
        </w:tc>
      </w:tr>
      <w:tr w14:paraId="1EC15A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087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824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EEC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32875">
            <w:pPr>
              <w:jc w:val="center"/>
            </w:pPr>
            <w:r>
              <w:rPr>
                <w:rFonts w:ascii="宋体" w:hAnsi="宋体" w:eastAsia="宋体"/>
                <w:sz w:val="16"/>
              </w:rPr>
              <w:t>一次性新增就业补贴标准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5FB5">
            <w:pPr>
              <w:jc w:val="center"/>
            </w:pPr>
            <w:r>
              <w:rPr>
                <w:rFonts w:ascii="宋体" w:hAnsi="宋体" w:eastAsia="宋体"/>
                <w:sz w:val="16"/>
              </w:rPr>
              <w:t>&lt;=5000元/人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49A43">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4903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72A1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47DE9">
            <w:pPr>
              <w:jc w:val="center"/>
            </w:pPr>
            <w:r>
              <w:rPr>
                <w:rFonts w:ascii="宋体" w:hAnsi="宋体" w:eastAsia="宋体"/>
                <w:sz w:val="16"/>
              </w:rPr>
              <w:t>该企业由于工人就业时间不够，不满足政策要求。</w:t>
            </w:r>
          </w:p>
        </w:tc>
      </w:tr>
      <w:tr w14:paraId="6DDA6F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01CF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7CDE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A10E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412D5">
            <w:pPr>
              <w:jc w:val="center"/>
            </w:pPr>
            <w:r>
              <w:rPr>
                <w:rFonts w:ascii="宋体" w:hAnsi="宋体" w:eastAsia="宋体"/>
                <w:sz w:val="16"/>
              </w:rPr>
              <w:t>促进本地无业人员就业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F945">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E73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DDB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E95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BB895">
            <w:pPr>
              <w:jc w:val="center"/>
            </w:pPr>
          </w:p>
        </w:tc>
      </w:tr>
      <w:tr w14:paraId="6CB87D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3ED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9C5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A8F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B8002">
            <w:pPr>
              <w:jc w:val="center"/>
            </w:pPr>
            <w:r>
              <w:rPr>
                <w:rFonts w:ascii="宋体" w:hAnsi="宋体" w:eastAsia="宋体"/>
                <w:sz w:val="16"/>
              </w:rPr>
              <w:t>纺织服装就业人员技术能力和生活水平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7791">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DD0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3C7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74B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5AE92">
            <w:pPr>
              <w:jc w:val="center"/>
            </w:pPr>
          </w:p>
        </w:tc>
      </w:tr>
      <w:tr w14:paraId="23270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9D7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347F5">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EDA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E99E3">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25B8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7E5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855A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D318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707AD">
            <w:pPr>
              <w:jc w:val="center"/>
            </w:pPr>
          </w:p>
        </w:tc>
      </w:tr>
      <w:tr w14:paraId="0E0CF3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A75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FC7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267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DCCD">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AA7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F71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5106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F096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CC062">
            <w:pPr>
              <w:jc w:val="center"/>
            </w:pPr>
          </w:p>
        </w:tc>
      </w:tr>
      <w:tr w14:paraId="7BA0F96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A6496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D57A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EA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6AC4C">
            <w:pPr>
              <w:jc w:val="center"/>
            </w:pPr>
            <w:r>
              <w:rPr>
                <w:rFonts w:ascii="宋体" w:hAnsi="宋体" w:eastAsia="宋体"/>
                <w:sz w:val="16"/>
              </w:rPr>
              <w:t>45.75分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DCC35D"/>
        </w:tc>
      </w:tr>
    </w:tbl>
    <w:p w14:paraId="054D52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770"/>
        <w:gridCol w:w="1196"/>
        <w:gridCol w:w="983"/>
        <w:gridCol w:w="983"/>
        <w:gridCol w:w="983"/>
        <w:gridCol w:w="983"/>
        <w:gridCol w:w="983"/>
      </w:tblGrid>
      <w:tr w14:paraId="1DFDB2FE">
        <w:tblPrEx>
          <w:tblCellMar>
            <w:top w:w="0" w:type="dxa"/>
            <w:left w:w="108" w:type="dxa"/>
            <w:bottom w:w="0" w:type="dxa"/>
            <w:right w:w="108" w:type="dxa"/>
          </w:tblCellMar>
        </w:tblPrEx>
        <w:tc>
          <w:tcPr>
            <w:tcW w:w="8847" w:type="dxa"/>
            <w:gridSpan w:val="9"/>
            <w:vAlign w:val="center"/>
          </w:tcPr>
          <w:p w14:paraId="3ABD13A0">
            <w:pPr>
              <w:jc w:val="center"/>
            </w:pPr>
            <w:r>
              <w:rPr>
                <w:rFonts w:ascii="宋体" w:hAnsi="宋体" w:eastAsia="宋体"/>
                <w:sz w:val="24"/>
              </w:rPr>
              <w:t>项目支出绩效自评表</w:t>
            </w:r>
          </w:p>
        </w:tc>
      </w:tr>
      <w:tr w14:paraId="0FC89C82">
        <w:tblPrEx>
          <w:tblCellMar>
            <w:top w:w="0" w:type="dxa"/>
            <w:left w:w="108" w:type="dxa"/>
            <w:bottom w:w="0" w:type="dxa"/>
            <w:right w:w="108" w:type="dxa"/>
          </w:tblCellMar>
        </w:tblPrEx>
        <w:tc>
          <w:tcPr>
            <w:tcW w:w="8847" w:type="dxa"/>
            <w:gridSpan w:val="9"/>
            <w:vAlign w:val="center"/>
          </w:tcPr>
          <w:p w14:paraId="190C0B2D">
            <w:pPr>
              <w:jc w:val="center"/>
            </w:pPr>
            <w:r>
              <w:rPr>
                <w:rFonts w:ascii="宋体" w:hAnsi="宋体" w:eastAsia="宋体"/>
                <w:sz w:val="24"/>
              </w:rPr>
              <w:t>(2024年度)</w:t>
            </w:r>
          </w:p>
        </w:tc>
      </w:tr>
      <w:tr w14:paraId="5009BD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6F7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600689">
            <w:pPr>
              <w:jc w:val="center"/>
            </w:pPr>
            <w:r>
              <w:rPr>
                <w:rFonts w:ascii="宋体" w:hAnsi="宋体" w:eastAsia="宋体"/>
                <w:sz w:val="16"/>
              </w:rPr>
              <w:t>2023年高校毕业生“三支一扶”生活补助（结转）</w:t>
            </w:r>
          </w:p>
        </w:tc>
      </w:tr>
      <w:tr w14:paraId="55FBC5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A4FB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51F461">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57F8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A497CB">
            <w:pPr>
              <w:jc w:val="center"/>
            </w:pPr>
            <w:r>
              <w:rPr>
                <w:rFonts w:ascii="宋体" w:hAnsi="宋体" w:eastAsia="宋体"/>
                <w:sz w:val="16"/>
              </w:rPr>
              <w:t>民丰县人力资源和社会保障局</w:t>
            </w:r>
          </w:p>
        </w:tc>
      </w:tr>
      <w:tr w14:paraId="5E882C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BAF45">
            <w:pPr>
              <w:jc w:val="center"/>
            </w:pPr>
            <w:r>
              <w:rPr>
                <w:rFonts w:ascii="宋体" w:hAnsi="宋体" w:eastAsia="宋体"/>
                <w:sz w:val="16"/>
              </w:rPr>
              <w:t>项目资金 （万元）</w:t>
            </w:r>
          </w:p>
        </w:tc>
        <w:tc>
          <w:tcPr>
            <w:tcW w:w="1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59332">
            <w:pPr>
              <w:jc w:val="center"/>
            </w:pP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75B7160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C46E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CA9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D7A8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BF07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8068F">
            <w:pPr>
              <w:jc w:val="center"/>
            </w:pPr>
            <w:r>
              <w:rPr>
                <w:rFonts w:ascii="宋体" w:hAnsi="宋体" w:eastAsia="宋体"/>
                <w:sz w:val="16"/>
              </w:rPr>
              <w:t>得分</w:t>
            </w:r>
          </w:p>
        </w:tc>
      </w:tr>
      <w:tr w14:paraId="66AE7D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AD811"/>
        </w:tc>
        <w:tc>
          <w:tcPr>
            <w:tcW w:w="1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C8756">
            <w:pPr>
              <w:jc w:val="center"/>
            </w:pPr>
            <w:r>
              <w:rPr>
                <w:rFonts w:ascii="宋体" w:hAnsi="宋体" w:eastAsia="宋体"/>
                <w:sz w:val="16"/>
              </w:rPr>
              <w:t>年度资金总额</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4DCB74B7">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BB030">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12663">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B22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9D2B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2E5F3">
            <w:pPr>
              <w:jc w:val="center"/>
            </w:pPr>
            <w:r>
              <w:rPr>
                <w:rFonts w:ascii="宋体" w:hAnsi="宋体" w:eastAsia="宋体"/>
                <w:sz w:val="16"/>
              </w:rPr>
              <w:t>10.00分</w:t>
            </w:r>
          </w:p>
        </w:tc>
      </w:tr>
      <w:tr w14:paraId="7C1741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8B139"/>
        </w:tc>
        <w:tc>
          <w:tcPr>
            <w:tcW w:w="1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8F3DB">
            <w:pPr>
              <w:jc w:val="center"/>
            </w:pPr>
            <w:r>
              <w:rPr>
                <w:rFonts w:ascii="宋体" w:hAnsi="宋体" w:eastAsia="宋体"/>
                <w:sz w:val="16"/>
              </w:rPr>
              <w:t>其中：当年财政拨款</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513EC521">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DA5B2">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E73F">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03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53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AF223">
            <w:pPr>
              <w:jc w:val="center"/>
            </w:pPr>
            <w:r>
              <w:rPr>
                <w:rFonts w:ascii="宋体" w:hAnsi="宋体" w:eastAsia="宋体"/>
                <w:sz w:val="16"/>
              </w:rPr>
              <w:t>—</w:t>
            </w:r>
          </w:p>
        </w:tc>
      </w:tr>
      <w:tr w14:paraId="0893CC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1CD9E"/>
        </w:tc>
        <w:tc>
          <w:tcPr>
            <w:tcW w:w="1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8CA4C">
            <w:pPr>
              <w:jc w:val="center"/>
            </w:pPr>
            <w:r>
              <w:rPr>
                <w:rFonts w:ascii="宋体" w:hAnsi="宋体" w:eastAsia="宋体"/>
                <w:sz w:val="16"/>
              </w:rPr>
              <w:t xml:space="preserve">      上年结转资金</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32D948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3FF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C97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452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33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ED0A9">
            <w:pPr>
              <w:jc w:val="center"/>
            </w:pPr>
            <w:r>
              <w:rPr>
                <w:rFonts w:ascii="宋体" w:hAnsi="宋体" w:eastAsia="宋体"/>
                <w:sz w:val="16"/>
              </w:rPr>
              <w:t>—</w:t>
            </w:r>
          </w:p>
        </w:tc>
      </w:tr>
      <w:tr w14:paraId="228376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864CC"/>
        </w:tc>
        <w:tc>
          <w:tcPr>
            <w:tcW w:w="1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FA89">
            <w:pPr>
              <w:jc w:val="center"/>
            </w:pPr>
            <w:r>
              <w:rPr>
                <w:rFonts w:ascii="宋体" w:hAnsi="宋体" w:eastAsia="宋体"/>
                <w:sz w:val="16"/>
              </w:rPr>
              <w:t xml:space="preserve">  其他资金</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4E166F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B5E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4A6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F6C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84B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09CB8">
            <w:pPr>
              <w:jc w:val="center"/>
            </w:pPr>
            <w:r>
              <w:rPr>
                <w:rFonts w:ascii="宋体" w:hAnsi="宋体" w:eastAsia="宋体"/>
                <w:sz w:val="16"/>
              </w:rPr>
              <w:t>—</w:t>
            </w:r>
          </w:p>
        </w:tc>
      </w:tr>
      <w:tr w14:paraId="71FB79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FA20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3F671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C1BB2B">
            <w:pPr>
              <w:jc w:val="center"/>
            </w:pPr>
            <w:r>
              <w:rPr>
                <w:rFonts w:ascii="宋体" w:hAnsi="宋体" w:eastAsia="宋体"/>
                <w:sz w:val="16"/>
              </w:rPr>
              <w:t>实际完成情况</w:t>
            </w:r>
          </w:p>
        </w:tc>
      </w:tr>
      <w:tr w14:paraId="37A87B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E4CA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A23790">
            <w:pPr>
              <w:jc w:val="both"/>
            </w:pPr>
            <w:r>
              <w:rPr>
                <w:rFonts w:ascii="宋体" w:hAnsi="宋体" w:eastAsia="宋体"/>
                <w:sz w:val="16"/>
              </w:rPr>
              <w:t>根据新财社</w:t>
            </w:r>
            <w:r>
              <w:rPr>
                <w:rFonts w:hint="eastAsia" w:ascii="宋体" w:hAnsi="宋体"/>
                <w:sz w:val="16"/>
                <w:lang w:eastAsia="zh-CN"/>
              </w:rPr>
              <w:t>〔2023〕136号</w:t>
            </w:r>
            <w:r>
              <w:rPr>
                <w:rFonts w:ascii="宋体" w:hAnsi="宋体" w:eastAsia="宋体"/>
                <w:sz w:val="16"/>
              </w:rPr>
              <w:t>文件要求，开展本项目。主要内容：保障</w:t>
            </w:r>
            <w:r>
              <w:rPr>
                <w:rFonts w:hint="eastAsia" w:ascii="宋体" w:hAnsi="宋体"/>
                <w:sz w:val="16"/>
                <w:lang w:eastAsia="zh-CN"/>
              </w:rPr>
              <w:t>“三支一扶”</w:t>
            </w:r>
            <w:r>
              <w:rPr>
                <w:rFonts w:ascii="宋体" w:hAnsi="宋体" w:eastAsia="宋体"/>
                <w:sz w:val="16"/>
              </w:rPr>
              <w:t>补助人员24人，</w:t>
            </w:r>
            <w:r>
              <w:rPr>
                <w:rFonts w:hint="eastAsia" w:ascii="宋体" w:hAnsi="宋体"/>
                <w:sz w:val="16"/>
                <w:lang w:eastAsia="zh-CN"/>
              </w:rPr>
              <w:t>“三支一扶”</w:t>
            </w:r>
            <w:r>
              <w:rPr>
                <w:rFonts w:ascii="宋体" w:hAnsi="宋体" w:eastAsia="宋体"/>
                <w:sz w:val="16"/>
              </w:rPr>
              <w:t>补助12次，通过项目实施，显著提高</w:t>
            </w:r>
            <w:r>
              <w:rPr>
                <w:rFonts w:hint="eastAsia" w:ascii="宋体" w:hAnsi="宋体"/>
                <w:sz w:val="16"/>
                <w:lang w:eastAsia="zh-CN"/>
              </w:rPr>
              <w:t>“三支一扶”</w:t>
            </w:r>
            <w:r>
              <w:rPr>
                <w:rFonts w:ascii="宋体" w:hAnsi="宋体" w:eastAsia="宋体"/>
                <w:sz w:val="16"/>
              </w:rPr>
              <w:t>生活水平，提高基层能力服务。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311417">
            <w:pPr>
              <w:jc w:val="both"/>
            </w:pPr>
            <w:r>
              <w:rPr>
                <w:rFonts w:ascii="宋体" w:hAnsi="宋体" w:eastAsia="宋体"/>
                <w:sz w:val="16"/>
              </w:rPr>
              <w:t>根据新财社</w:t>
            </w:r>
            <w:r>
              <w:rPr>
                <w:rFonts w:hint="eastAsia" w:ascii="宋体" w:hAnsi="宋体"/>
                <w:sz w:val="16"/>
                <w:lang w:eastAsia="zh-CN"/>
              </w:rPr>
              <w:t>〔2023〕136号</w:t>
            </w:r>
            <w:r>
              <w:rPr>
                <w:rFonts w:ascii="宋体" w:hAnsi="宋体" w:eastAsia="宋体"/>
                <w:sz w:val="16"/>
              </w:rPr>
              <w:t>文件要求，开展本项目。主要内容：保障</w:t>
            </w:r>
            <w:r>
              <w:rPr>
                <w:rFonts w:hint="eastAsia" w:ascii="宋体" w:hAnsi="宋体"/>
                <w:sz w:val="16"/>
                <w:lang w:eastAsia="zh-CN"/>
              </w:rPr>
              <w:t>“三支一扶”</w:t>
            </w:r>
            <w:r>
              <w:rPr>
                <w:rFonts w:ascii="宋体" w:hAnsi="宋体" w:eastAsia="宋体"/>
                <w:sz w:val="16"/>
              </w:rPr>
              <w:t>补助人员24人，</w:t>
            </w:r>
            <w:r>
              <w:rPr>
                <w:rFonts w:hint="eastAsia" w:ascii="宋体" w:hAnsi="宋体"/>
                <w:sz w:val="16"/>
                <w:lang w:eastAsia="zh-CN"/>
              </w:rPr>
              <w:t>“三支一扶”</w:t>
            </w:r>
            <w:r>
              <w:rPr>
                <w:rFonts w:ascii="宋体" w:hAnsi="宋体" w:eastAsia="宋体"/>
                <w:sz w:val="16"/>
              </w:rPr>
              <w:t>补助12次，通过项目实施，显著提高</w:t>
            </w:r>
            <w:r>
              <w:rPr>
                <w:rFonts w:hint="eastAsia" w:ascii="宋体" w:hAnsi="宋体"/>
                <w:sz w:val="16"/>
                <w:lang w:eastAsia="zh-CN"/>
              </w:rPr>
              <w:t>“三支一扶”</w:t>
            </w:r>
            <w:r>
              <w:rPr>
                <w:rFonts w:ascii="宋体" w:hAnsi="宋体" w:eastAsia="宋体"/>
                <w:sz w:val="16"/>
              </w:rPr>
              <w:t>生活水平，提高基层能力服务。</w:t>
            </w:r>
          </w:p>
        </w:tc>
      </w:tr>
      <w:tr w14:paraId="198772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9B362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8BC22">
            <w:pPr>
              <w:jc w:val="center"/>
            </w:pPr>
            <w:r>
              <w:rPr>
                <w:rFonts w:ascii="宋体" w:hAnsi="宋体" w:eastAsia="宋体"/>
                <w:sz w:val="16"/>
              </w:rPr>
              <w:t>一级指标</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3BA227B2">
            <w:pPr>
              <w:jc w:val="center"/>
            </w:pPr>
            <w:r>
              <w:rPr>
                <w:rFonts w:ascii="宋体" w:hAnsi="宋体" w:eastAsia="宋体"/>
                <w:sz w:val="16"/>
              </w:rPr>
              <w:t>二级指标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0C7EB3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E799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037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94E3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5DCE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E3913">
            <w:pPr>
              <w:jc w:val="center"/>
            </w:pPr>
            <w:r>
              <w:rPr>
                <w:rFonts w:ascii="宋体" w:hAnsi="宋体" w:eastAsia="宋体"/>
                <w:sz w:val="16"/>
              </w:rPr>
              <w:t>偏差原因分析及改进措施</w:t>
            </w:r>
          </w:p>
        </w:tc>
      </w:tr>
      <w:tr w14:paraId="020C82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CC5D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F5621">
            <w:pPr>
              <w:jc w:val="center"/>
            </w:pPr>
            <w:r>
              <w:rPr>
                <w:rFonts w:ascii="宋体" w:hAnsi="宋体" w:eastAsia="宋体"/>
                <w:sz w:val="16"/>
              </w:rPr>
              <w:t>产出指标</w:t>
            </w:r>
          </w:p>
        </w:tc>
        <w:tc>
          <w:tcPr>
            <w:tcW w:w="7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F15C6">
            <w:pPr>
              <w:jc w:val="center"/>
            </w:pPr>
            <w:r>
              <w:rPr>
                <w:rFonts w:ascii="宋体" w:hAnsi="宋体" w:eastAsia="宋体"/>
                <w:sz w:val="16"/>
              </w:rPr>
              <w:t>数量指标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45400D53">
            <w:pPr>
              <w:jc w:val="center"/>
            </w:pPr>
            <w:r>
              <w:rPr>
                <w:rFonts w:hint="eastAsia" w:ascii="宋体" w:hAnsi="宋体"/>
                <w:sz w:val="16"/>
                <w:lang w:eastAsia="zh-CN"/>
              </w:rPr>
              <w:t>“三支一扶”</w:t>
            </w:r>
            <w:r>
              <w:rPr>
                <w:rFonts w:ascii="宋体" w:hAnsi="宋体" w:eastAsia="宋体"/>
                <w:sz w:val="16"/>
              </w:rPr>
              <w:t>补助人员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7D791">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1B8F7">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A38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FFC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17525">
            <w:pPr>
              <w:jc w:val="center"/>
            </w:pPr>
          </w:p>
        </w:tc>
      </w:tr>
      <w:tr w14:paraId="12551D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EA0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4C8FA"/>
        </w:tc>
        <w:tc>
          <w:tcPr>
            <w:tcW w:w="770" w:type="dxa"/>
            <w:vMerge w:val="continue"/>
            <w:tcBorders>
              <w:top w:val="single" w:color="auto" w:sz="10" w:space="0"/>
              <w:left w:val="single" w:color="auto" w:sz="10" w:space="0"/>
              <w:bottom w:val="single" w:color="auto" w:sz="10" w:space="0"/>
              <w:right w:val="single" w:color="auto" w:sz="10" w:space="0"/>
              <w:insideV w:val="single" w:sz="10" w:space="0"/>
            </w:tcBorders>
          </w:tcPr>
          <w:p w14:paraId="0EF418B6"/>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6754B3D3">
            <w:pPr>
              <w:jc w:val="center"/>
            </w:pPr>
            <w:r>
              <w:rPr>
                <w:rFonts w:hint="eastAsia" w:ascii="宋体" w:hAnsi="宋体"/>
                <w:sz w:val="16"/>
                <w:lang w:eastAsia="zh-CN"/>
              </w:rPr>
              <w:t>“三支一扶”</w:t>
            </w:r>
            <w:r>
              <w:rPr>
                <w:rFonts w:ascii="宋体" w:hAnsi="宋体" w:eastAsia="宋体"/>
                <w:sz w:val="16"/>
              </w:rPr>
              <w:t>补助次数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F14F">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546D4">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A16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8F2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A2792">
            <w:pPr>
              <w:jc w:val="center"/>
            </w:pPr>
          </w:p>
        </w:tc>
      </w:tr>
      <w:tr w14:paraId="7B02CD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940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35EE4"/>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71A90FF4">
            <w:pPr>
              <w:jc w:val="center"/>
            </w:pPr>
            <w:r>
              <w:rPr>
                <w:rFonts w:ascii="宋体" w:hAnsi="宋体" w:eastAsia="宋体"/>
                <w:sz w:val="16"/>
              </w:rPr>
              <w:t>质量指标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43A742D8">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FAF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171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A1B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2D8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CD64F">
            <w:pPr>
              <w:jc w:val="center"/>
            </w:pPr>
          </w:p>
        </w:tc>
      </w:tr>
      <w:tr w14:paraId="06C73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34C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08D7F"/>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382E4AB6">
            <w:pPr>
              <w:jc w:val="center"/>
            </w:pPr>
            <w:r>
              <w:rPr>
                <w:rFonts w:ascii="宋体" w:hAnsi="宋体" w:eastAsia="宋体"/>
                <w:sz w:val="16"/>
              </w:rPr>
              <w:t>时效指标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541A2154">
            <w:pPr>
              <w:jc w:val="center"/>
            </w:pPr>
            <w:r>
              <w:rPr>
                <w:rFonts w:ascii="宋体" w:hAnsi="宋体" w:eastAsia="宋体"/>
                <w:sz w:val="16"/>
              </w:rPr>
              <w:t>补助资金发放及时率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DB5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8FC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76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119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60ABF">
            <w:pPr>
              <w:jc w:val="center"/>
            </w:pPr>
          </w:p>
        </w:tc>
      </w:tr>
      <w:tr w14:paraId="16DFDB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786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E38A3">
            <w:pPr>
              <w:jc w:val="center"/>
            </w:pPr>
            <w:r>
              <w:rPr>
                <w:rFonts w:ascii="宋体" w:hAnsi="宋体" w:eastAsia="宋体"/>
                <w:sz w:val="16"/>
              </w:rPr>
              <w:t>成本指标</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652E4572">
            <w:pPr>
              <w:jc w:val="center"/>
            </w:pPr>
            <w:r>
              <w:rPr>
                <w:rFonts w:ascii="宋体" w:hAnsi="宋体" w:eastAsia="宋体"/>
                <w:sz w:val="16"/>
              </w:rPr>
              <w:t>经济成本指标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516CB471">
            <w:pPr>
              <w:jc w:val="center"/>
            </w:pPr>
            <w:r>
              <w:rPr>
                <w:rFonts w:ascii="宋体" w:hAnsi="宋体" w:eastAsia="宋体"/>
                <w:sz w:val="16"/>
              </w:rPr>
              <w:t>人均补助发放成本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5979">
            <w:pPr>
              <w:jc w:val="center"/>
            </w:pPr>
            <w:r>
              <w:rPr>
                <w:rFonts w:ascii="宋体" w:hAnsi="宋体" w:eastAsia="宋体"/>
                <w:sz w:val="16"/>
              </w:rPr>
              <w:t>&lt;=7083元/人/年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9C295">
            <w:pPr>
              <w:jc w:val="center"/>
            </w:pPr>
            <w:r>
              <w:rPr>
                <w:rFonts w:ascii="宋体" w:hAnsi="宋体" w:eastAsia="宋体"/>
                <w:sz w:val="16"/>
              </w:rPr>
              <w:t>=7083元/人/年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4FC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EDF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E3EF3">
            <w:pPr>
              <w:jc w:val="center"/>
            </w:pPr>
          </w:p>
        </w:tc>
      </w:tr>
      <w:tr w14:paraId="087306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2CFC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317CB">
            <w:pPr>
              <w:jc w:val="center"/>
            </w:pPr>
            <w:r>
              <w:rPr>
                <w:rFonts w:ascii="宋体" w:hAnsi="宋体" w:eastAsia="宋体"/>
                <w:sz w:val="16"/>
              </w:rPr>
              <w:t>效益指标</w:t>
            </w:r>
          </w:p>
        </w:tc>
        <w:tc>
          <w:tcPr>
            <w:tcW w:w="7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BA96F">
            <w:pPr>
              <w:jc w:val="center"/>
            </w:pPr>
            <w:r>
              <w:rPr>
                <w:rFonts w:ascii="宋体" w:hAnsi="宋体" w:eastAsia="宋体"/>
                <w:sz w:val="16"/>
              </w:rPr>
              <w:t>社会效益指标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601057F6">
            <w:pPr>
              <w:jc w:val="center"/>
            </w:pPr>
            <w:r>
              <w:rPr>
                <w:rFonts w:ascii="宋体" w:hAnsi="宋体" w:eastAsia="宋体"/>
                <w:sz w:val="16"/>
              </w:rPr>
              <w:t>提高</w:t>
            </w:r>
            <w:r>
              <w:rPr>
                <w:rFonts w:hint="eastAsia" w:ascii="宋体" w:hAnsi="宋体"/>
                <w:sz w:val="16"/>
                <w:lang w:eastAsia="zh-CN"/>
              </w:rPr>
              <w:t>“三支一扶”</w:t>
            </w:r>
            <w:r>
              <w:rPr>
                <w:rFonts w:ascii="宋体" w:hAnsi="宋体" w:eastAsia="宋体"/>
                <w:sz w:val="16"/>
              </w:rPr>
              <w:t>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A75C5">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E64D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158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99C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50114">
            <w:pPr>
              <w:jc w:val="center"/>
            </w:pPr>
          </w:p>
        </w:tc>
      </w:tr>
      <w:tr w14:paraId="18FFF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75D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D9F11"/>
        </w:tc>
        <w:tc>
          <w:tcPr>
            <w:tcW w:w="770" w:type="dxa"/>
            <w:vMerge w:val="continue"/>
            <w:tcBorders>
              <w:top w:val="single" w:color="auto" w:sz="10" w:space="0"/>
              <w:left w:val="single" w:color="auto" w:sz="10" w:space="0"/>
              <w:bottom w:val="single" w:color="auto" w:sz="10" w:space="0"/>
              <w:right w:val="single" w:color="auto" w:sz="10" w:space="0"/>
              <w:insideV w:val="single" w:sz="10" w:space="0"/>
            </w:tcBorders>
          </w:tcPr>
          <w:p w14:paraId="4686E54E"/>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7C06F7E9">
            <w:pPr>
              <w:jc w:val="center"/>
            </w:pPr>
            <w:r>
              <w:rPr>
                <w:rFonts w:ascii="宋体" w:hAnsi="宋体" w:eastAsia="宋体"/>
                <w:sz w:val="16"/>
              </w:rPr>
              <w:t>基层能力服务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C82C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784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7C1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699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C2247">
            <w:pPr>
              <w:jc w:val="center"/>
            </w:pPr>
          </w:p>
        </w:tc>
      </w:tr>
      <w:tr w14:paraId="0637B6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10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804F5">
            <w:pPr>
              <w:jc w:val="center"/>
            </w:pPr>
            <w:r>
              <w:rPr>
                <w:rFonts w:ascii="宋体" w:hAnsi="宋体" w:eastAsia="宋体"/>
                <w:sz w:val="16"/>
              </w:rPr>
              <w:t>满意度指标</w:t>
            </w:r>
          </w:p>
        </w:tc>
        <w:tc>
          <w:tcPr>
            <w:tcW w:w="770" w:type="dxa"/>
            <w:tcBorders>
              <w:top w:val="single" w:color="auto" w:sz="10" w:space="0"/>
              <w:left w:val="single" w:color="auto" w:sz="10" w:space="0"/>
              <w:bottom w:val="single" w:color="auto" w:sz="10" w:space="0"/>
              <w:right w:val="single" w:color="auto" w:sz="10" w:space="0"/>
              <w:insideV w:val="single" w:sz="10" w:space="0"/>
            </w:tcBorders>
            <w:vAlign w:val="center"/>
          </w:tcPr>
          <w:p w14:paraId="0A4A4397">
            <w:pPr>
              <w:jc w:val="center"/>
            </w:pPr>
            <w:r>
              <w:rPr>
                <w:rFonts w:ascii="宋体" w:hAnsi="宋体" w:eastAsia="宋体"/>
                <w:sz w:val="16"/>
              </w:rPr>
              <w:t>满意度指标</w:t>
            </w:r>
          </w:p>
        </w:tc>
        <w:tc>
          <w:tcPr>
            <w:tcW w:w="1196" w:type="dxa"/>
            <w:tcBorders>
              <w:top w:val="single" w:color="auto" w:sz="10" w:space="0"/>
              <w:left w:val="single" w:color="auto" w:sz="10" w:space="0"/>
              <w:bottom w:val="single" w:color="auto" w:sz="10" w:space="0"/>
              <w:right w:val="single" w:color="auto" w:sz="10" w:space="0"/>
              <w:insideV w:val="single" w:sz="10" w:space="0"/>
            </w:tcBorders>
            <w:vAlign w:val="center"/>
          </w:tcPr>
          <w:p w14:paraId="5902F386">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B5F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AE44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1B2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8A6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5B155">
            <w:pPr>
              <w:jc w:val="center"/>
            </w:pPr>
          </w:p>
        </w:tc>
      </w:tr>
      <w:tr w14:paraId="120952F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4E76A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C766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F0C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7EF04">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3D4D05"/>
        </w:tc>
      </w:tr>
    </w:tbl>
    <w:p w14:paraId="533AF11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999481">
        <w:tblPrEx>
          <w:tblCellMar>
            <w:top w:w="0" w:type="dxa"/>
            <w:left w:w="108" w:type="dxa"/>
            <w:bottom w:w="0" w:type="dxa"/>
            <w:right w:w="108" w:type="dxa"/>
          </w:tblCellMar>
        </w:tblPrEx>
        <w:tc>
          <w:tcPr>
            <w:tcW w:w="8847" w:type="dxa"/>
            <w:gridSpan w:val="9"/>
            <w:vAlign w:val="center"/>
          </w:tcPr>
          <w:p w14:paraId="099D4DE7">
            <w:pPr>
              <w:jc w:val="center"/>
            </w:pPr>
            <w:r>
              <w:rPr>
                <w:rFonts w:ascii="宋体" w:hAnsi="宋体" w:eastAsia="宋体"/>
                <w:sz w:val="24"/>
              </w:rPr>
              <w:t>项目支出绩效自评表</w:t>
            </w:r>
          </w:p>
        </w:tc>
      </w:tr>
      <w:tr w14:paraId="1F3B1F83">
        <w:tblPrEx>
          <w:tblCellMar>
            <w:top w:w="0" w:type="dxa"/>
            <w:left w:w="108" w:type="dxa"/>
            <w:bottom w:w="0" w:type="dxa"/>
            <w:right w:w="108" w:type="dxa"/>
          </w:tblCellMar>
        </w:tblPrEx>
        <w:tc>
          <w:tcPr>
            <w:tcW w:w="8847" w:type="dxa"/>
            <w:gridSpan w:val="9"/>
            <w:vAlign w:val="center"/>
          </w:tcPr>
          <w:p w14:paraId="6557D301">
            <w:pPr>
              <w:jc w:val="center"/>
            </w:pPr>
            <w:r>
              <w:rPr>
                <w:rFonts w:ascii="宋体" w:hAnsi="宋体" w:eastAsia="宋体"/>
                <w:sz w:val="24"/>
              </w:rPr>
              <w:t>(2024年度)</w:t>
            </w:r>
          </w:p>
        </w:tc>
      </w:tr>
      <w:tr w14:paraId="7CFC6E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C79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7A0B58">
            <w:pPr>
              <w:jc w:val="center"/>
            </w:pPr>
            <w:r>
              <w:rPr>
                <w:rFonts w:ascii="宋体" w:hAnsi="宋体" w:eastAsia="宋体"/>
                <w:sz w:val="16"/>
              </w:rPr>
              <w:t>2024年中央财政城乡居民基本养老保险补助资金（第三批）</w:t>
            </w:r>
          </w:p>
        </w:tc>
      </w:tr>
      <w:tr w14:paraId="55A61D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8688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BC0708">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30E2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A4F98">
            <w:pPr>
              <w:jc w:val="center"/>
            </w:pPr>
            <w:r>
              <w:rPr>
                <w:rFonts w:ascii="宋体" w:hAnsi="宋体" w:eastAsia="宋体"/>
                <w:sz w:val="16"/>
              </w:rPr>
              <w:t>民丰县人力资源和社会保障局</w:t>
            </w:r>
          </w:p>
        </w:tc>
      </w:tr>
      <w:tr w14:paraId="25D076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D9BC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773E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C12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5DE8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2AC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AAF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403C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8F77E">
            <w:pPr>
              <w:jc w:val="center"/>
            </w:pPr>
            <w:r>
              <w:rPr>
                <w:rFonts w:ascii="宋体" w:hAnsi="宋体" w:eastAsia="宋体"/>
                <w:sz w:val="16"/>
              </w:rPr>
              <w:t>得分</w:t>
            </w:r>
          </w:p>
        </w:tc>
      </w:tr>
      <w:tr w14:paraId="2BB06D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17D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C67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B2335">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0D84D">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1B7E1">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3B9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D692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34253">
            <w:pPr>
              <w:jc w:val="center"/>
            </w:pPr>
            <w:r>
              <w:rPr>
                <w:rFonts w:ascii="宋体" w:hAnsi="宋体" w:eastAsia="宋体"/>
                <w:sz w:val="16"/>
              </w:rPr>
              <w:t>10.00分</w:t>
            </w:r>
          </w:p>
        </w:tc>
      </w:tr>
      <w:tr w14:paraId="31C695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488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A50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3EEBF">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CDB5D">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05EC7">
            <w:pPr>
              <w:jc w:val="center"/>
            </w:pPr>
            <w:r>
              <w:rPr>
                <w:rFonts w:ascii="宋体" w:hAnsi="宋体" w:eastAsia="宋体"/>
                <w:sz w:val="16"/>
              </w:rPr>
              <w:t>29.00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24E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D6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5C2A2">
            <w:pPr>
              <w:jc w:val="center"/>
            </w:pPr>
            <w:r>
              <w:rPr>
                <w:rFonts w:ascii="宋体" w:hAnsi="宋体" w:eastAsia="宋体"/>
                <w:sz w:val="16"/>
              </w:rPr>
              <w:t>—</w:t>
            </w:r>
          </w:p>
        </w:tc>
      </w:tr>
      <w:tr w14:paraId="0DEC52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A603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5EB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7DC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69A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1F6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619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D7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FB314">
            <w:pPr>
              <w:jc w:val="center"/>
            </w:pPr>
            <w:r>
              <w:rPr>
                <w:rFonts w:ascii="宋体" w:hAnsi="宋体" w:eastAsia="宋体"/>
                <w:sz w:val="16"/>
              </w:rPr>
              <w:t>—</w:t>
            </w:r>
          </w:p>
        </w:tc>
      </w:tr>
      <w:tr w14:paraId="40CF3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C4F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81CA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D3A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2AE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E0A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50E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B79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01275">
            <w:pPr>
              <w:jc w:val="center"/>
            </w:pPr>
            <w:r>
              <w:rPr>
                <w:rFonts w:ascii="宋体" w:hAnsi="宋体" w:eastAsia="宋体"/>
                <w:sz w:val="16"/>
              </w:rPr>
              <w:t>—</w:t>
            </w:r>
          </w:p>
        </w:tc>
      </w:tr>
      <w:tr w14:paraId="0B38CC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8B7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9926B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8CF6A0">
            <w:pPr>
              <w:jc w:val="center"/>
            </w:pPr>
            <w:r>
              <w:rPr>
                <w:rFonts w:ascii="宋体" w:hAnsi="宋体" w:eastAsia="宋体"/>
                <w:sz w:val="16"/>
              </w:rPr>
              <w:t>实际完成情况</w:t>
            </w:r>
          </w:p>
        </w:tc>
      </w:tr>
      <w:tr w14:paraId="2681DD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826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8741A6">
            <w:pPr>
              <w:jc w:val="both"/>
            </w:pPr>
            <w:r>
              <w:rPr>
                <w:rFonts w:ascii="宋体" w:hAnsi="宋体" w:eastAsia="宋体"/>
                <w:sz w:val="16"/>
              </w:rPr>
              <w:t>根据新财社</w:t>
            </w:r>
            <w:r>
              <w:rPr>
                <w:rFonts w:hint="eastAsia" w:ascii="宋体" w:hAnsi="宋体"/>
                <w:sz w:val="16"/>
                <w:lang w:eastAsia="zh-CN"/>
              </w:rPr>
              <w:t>〔2024〕105号</w:t>
            </w:r>
            <w:r>
              <w:rPr>
                <w:rFonts w:ascii="宋体" w:hAnsi="宋体" w:eastAsia="宋体"/>
                <w:sz w:val="16"/>
              </w:rPr>
              <w:t>文件要求，开展本项目。主要内容：城乡居民养老保险领取待遇人数2413人，补助发放月数12个月。通过项目实施，显著提高城乡居民生活质量。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4D36DC">
            <w:pPr>
              <w:jc w:val="both"/>
            </w:pPr>
            <w:r>
              <w:rPr>
                <w:rFonts w:ascii="宋体" w:hAnsi="宋体" w:eastAsia="宋体"/>
                <w:sz w:val="16"/>
              </w:rPr>
              <w:br w:type="textWrapping"/>
            </w:r>
            <w:r>
              <w:rPr>
                <w:rFonts w:ascii="宋体" w:hAnsi="宋体" w:eastAsia="宋体"/>
                <w:sz w:val="16"/>
              </w:rPr>
              <w:t>根据新财社</w:t>
            </w:r>
            <w:r>
              <w:rPr>
                <w:rFonts w:hint="eastAsia" w:ascii="宋体" w:hAnsi="宋体"/>
                <w:sz w:val="16"/>
                <w:lang w:eastAsia="zh-CN"/>
              </w:rPr>
              <w:t>〔2024〕105号</w:t>
            </w:r>
            <w:r>
              <w:rPr>
                <w:rFonts w:ascii="宋体" w:hAnsi="宋体" w:eastAsia="宋体"/>
                <w:sz w:val="16"/>
              </w:rPr>
              <w:t>文件要求，开展本项目。主要内容：城乡居民养老保险领取待遇人数2434人，补助发放月数12个月。通过项目实施，显著提高城乡居民生活质量。</w:t>
            </w:r>
          </w:p>
        </w:tc>
      </w:tr>
      <w:tr w14:paraId="61FC16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9DB1B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B0E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6345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5C16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C14D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B6D3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4295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55A7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39A1">
            <w:pPr>
              <w:jc w:val="center"/>
            </w:pPr>
            <w:r>
              <w:rPr>
                <w:rFonts w:ascii="宋体" w:hAnsi="宋体" w:eastAsia="宋体"/>
                <w:sz w:val="16"/>
              </w:rPr>
              <w:t>偏差原因分析及改进措施</w:t>
            </w:r>
          </w:p>
        </w:tc>
      </w:tr>
      <w:tr w14:paraId="584F54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8EA3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9D20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28CB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67E5D">
            <w:pPr>
              <w:jc w:val="center"/>
            </w:pPr>
            <w:r>
              <w:rPr>
                <w:rFonts w:ascii="宋体" w:hAnsi="宋体" w:eastAsia="宋体"/>
                <w:sz w:val="16"/>
              </w:rPr>
              <w:t>城乡居民养老保险领取待遇人数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75757">
            <w:pPr>
              <w:jc w:val="center"/>
            </w:pPr>
            <w:r>
              <w:rPr>
                <w:rFonts w:ascii="宋体" w:hAnsi="宋体" w:eastAsia="宋体"/>
                <w:sz w:val="16"/>
              </w:rPr>
              <w:t>&gt;=2413人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C5FC2">
            <w:pPr>
              <w:jc w:val="center"/>
            </w:pPr>
            <w:r>
              <w:rPr>
                <w:rFonts w:ascii="宋体" w:hAnsi="宋体" w:eastAsia="宋体"/>
                <w:sz w:val="16"/>
              </w:rPr>
              <w:t>=2434人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33BF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63C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BD36D">
            <w:pPr>
              <w:jc w:val="center"/>
            </w:pPr>
          </w:p>
        </w:tc>
      </w:tr>
      <w:tr w14:paraId="76F2AC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DC4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495C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5EE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B4D2A">
            <w:pPr>
              <w:jc w:val="center"/>
            </w:pPr>
            <w:r>
              <w:rPr>
                <w:rFonts w:ascii="宋体" w:hAnsi="宋体" w:eastAsia="宋体"/>
                <w:sz w:val="16"/>
              </w:rPr>
              <w:t>补助发放月数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6B6F6">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9530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6CB3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4C22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12E98">
            <w:pPr>
              <w:jc w:val="center"/>
            </w:pPr>
          </w:p>
        </w:tc>
      </w:tr>
      <w:tr w14:paraId="190FEB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A6E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17C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2C6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053D0">
            <w:pPr>
              <w:jc w:val="center"/>
            </w:pPr>
            <w:r>
              <w:rPr>
                <w:rFonts w:ascii="宋体" w:hAnsi="宋体" w:eastAsia="宋体"/>
                <w:sz w:val="16"/>
              </w:rPr>
              <w:t>基础养老金发放准确率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488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11D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620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071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D3A9B">
            <w:pPr>
              <w:jc w:val="center"/>
            </w:pPr>
          </w:p>
        </w:tc>
      </w:tr>
      <w:tr w14:paraId="68D52D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67C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D727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3106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5FEFC">
            <w:pPr>
              <w:jc w:val="center"/>
            </w:pPr>
            <w:r>
              <w:rPr>
                <w:rFonts w:ascii="宋体" w:hAnsi="宋体" w:eastAsia="宋体"/>
                <w:sz w:val="16"/>
              </w:rPr>
              <w:t>在规定时限内拨付补助资金的比例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6BA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46B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C139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E48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A75A2">
            <w:pPr>
              <w:jc w:val="center"/>
            </w:pPr>
          </w:p>
        </w:tc>
      </w:tr>
      <w:tr w14:paraId="4FF414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42E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5DA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7F1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08F6E">
            <w:pPr>
              <w:jc w:val="center"/>
            </w:pPr>
            <w:r>
              <w:rPr>
                <w:rFonts w:ascii="宋体" w:hAnsi="宋体" w:eastAsia="宋体"/>
                <w:sz w:val="16"/>
              </w:rPr>
              <w:t>养老金按时发放率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6C2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D18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2E1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4A7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F7D82">
            <w:pPr>
              <w:jc w:val="center"/>
            </w:pPr>
          </w:p>
        </w:tc>
      </w:tr>
      <w:tr w14:paraId="50C68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1D8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9421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69DB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AC1D0">
            <w:pPr>
              <w:jc w:val="center"/>
            </w:pPr>
            <w:r>
              <w:rPr>
                <w:rFonts w:ascii="宋体" w:hAnsi="宋体" w:eastAsia="宋体"/>
                <w:sz w:val="16"/>
              </w:rPr>
              <w:t>城乡居民养老保险人均补贴发放金额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DC9EA">
            <w:pPr>
              <w:jc w:val="center"/>
            </w:pPr>
            <w:r>
              <w:rPr>
                <w:rFonts w:ascii="宋体" w:hAnsi="宋体" w:eastAsia="宋体"/>
                <w:sz w:val="16"/>
              </w:rPr>
              <w:t>&lt;=120.18元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EC99E">
            <w:pPr>
              <w:jc w:val="center"/>
            </w:pPr>
            <w:r>
              <w:rPr>
                <w:rFonts w:ascii="宋体" w:hAnsi="宋体" w:eastAsia="宋体"/>
                <w:sz w:val="16"/>
              </w:rPr>
              <w:t>=120.18元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E0D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88C2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05496">
            <w:pPr>
              <w:jc w:val="center"/>
            </w:pPr>
          </w:p>
        </w:tc>
      </w:tr>
      <w:tr w14:paraId="6F39F6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F36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1B60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5F4E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2563E">
            <w:pPr>
              <w:jc w:val="center"/>
            </w:pPr>
            <w:r>
              <w:rPr>
                <w:rFonts w:ascii="宋体" w:hAnsi="宋体" w:eastAsia="宋体"/>
                <w:sz w:val="16"/>
              </w:rPr>
              <w:t>显著提高城乡居民生活质量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FBA41">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8ED0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497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136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A444">
            <w:pPr>
              <w:jc w:val="center"/>
            </w:pPr>
          </w:p>
        </w:tc>
      </w:tr>
      <w:tr w14:paraId="6D20A4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CDF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1BE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08E0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722B0">
            <w:pPr>
              <w:jc w:val="center"/>
            </w:pPr>
            <w:r>
              <w:rPr>
                <w:rFonts w:ascii="宋体" w:hAnsi="宋体" w:eastAsia="宋体"/>
                <w:sz w:val="16"/>
              </w:rPr>
              <w:t>领取待遇人员满意度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0915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35FB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3C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E05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B7BC">
            <w:pPr>
              <w:jc w:val="center"/>
            </w:pPr>
          </w:p>
        </w:tc>
      </w:tr>
      <w:tr w14:paraId="54186F7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C5B19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0020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1EE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FF4E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62DD25"/>
        </w:tc>
      </w:tr>
    </w:tbl>
    <w:p w14:paraId="792C13E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032743">
        <w:tblPrEx>
          <w:tblCellMar>
            <w:top w:w="0" w:type="dxa"/>
            <w:left w:w="108" w:type="dxa"/>
            <w:bottom w:w="0" w:type="dxa"/>
            <w:right w:w="108" w:type="dxa"/>
          </w:tblCellMar>
        </w:tblPrEx>
        <w:tc>
          <w:tcPr>
            <w:tcW w:w="8847" w:type="dxa"/>
            <w:gridSpan w:val="9"/>
            <w:vAlign w:val="center"/>
          </w:tcPr>
          <w:p w14:paraId="52FF5C00">
            <w:pPr>
              <w:jc w:val="center"/>
            </w:pPr>
            <w:r>
              <w:rPr>
                <w:rFonts w:ascii="宋体" w:hAnsi="宋体" w:eastAsia="宋体"/>
                <w:sz w:val="24"/>
              </w:rPr>
              <w:t>项目支出绩效自评表</w:t>
            </w:r>
          </w:p>
        </w:tc>
      </w:tr>
      <w:tr w14:paraId="0AFCA80C">
        <w:tblPrEx>
          <w:tblCellMar>
            <w:top w:w="0" w:type="dxa"/>
            <w:left w:w="108" w:type="dxa"/>
            <w:bottom w:w="0" w:type="dxa"/>
            <w:right w:w="108" w:type="dxa"/>
          </w:tblCellMar>
        </w:tblPrEx>
        <w:tc>
          <w:tcPr>
            <w:tcW w:w="8847" w:type="dxa"/>
            <w:gridSpan w:val="9"/>
            <w:vAlign w:val="center"/>
          </w:tcPr>
          <w:p w14:paraId="2AD7B692">
            <w:pPr>
              <w:jc w:val="center"/>
            </w:pPr>
            <w:r>
              <w:rPr>
                <w:rFonts w:ascii="宋体" w:hAnsi="宋体" w:eastAsia="宋体"/>
                <w:sz w:val="24"/>
              </w:rPr>
              <w:t>(2024年度)</w:t>
            </w:r>
          </w:p>
        </w:tc>
      </w:tr>
      <w:tr w14:paraId="5A45FE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B31C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67B67E">
            <w:pPr>
              <w:jc w:val="center"/>
            </w:pPr>
            <w:r>
              <w:rPr>
                <w:rFonts w:ascii="宋体" w:hAnsi="宋体" w:eastAsia="宋体"/>
                <w:sz w:val="16"/>
              </w:rPr>
              <w:t>2024年中央财政就业补助资金</w:t>
            </w:r>
          </w:p>
        </w:tc>
      </w:tr>
      <w:tr w14:paraId="3B87E4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157B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7BE99">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2BD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A6EB73">
            <w:pPr>
              <w:jc w:val="center"/>
            </w:pPr>
            <w:r>
              <w:rPr>
                <w:rFonts w:ascii="宋体" w:hAnsi="宋体" w:eastAsia="宋体"/>
                <w:sz w:val="16"/>
              </w:rPr>
              <w:t>民丰县人力资源和社会保障局</w:t>
            </w:r>
          </w:p>
        </w:tc>
      </w:tr>
      <w:tr w14:paraId="3CD2A2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0225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A1AE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82AD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B96D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80E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1D8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4B56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05DE3">
            <w:pPr>
              <w:jc w:val="center"/>
            </w:pPr>
            <w:r>
              <w:rPr>
                <w:rFonts w:ascii="宋体" w:hAnsi="宋体" w:eastAsia="宋体"/>
                <w:sz w:val="16"/>
              </w:rPr>
              <w:t>得分</w:t>
            </w:r>
          </w:p>
        </w:tc>
      </w:tr>
      <w:tr w14:paraId="0FB782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22D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99F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C79D9">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3C06A">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9EC9C">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71E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4A42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4792">
            <w:pPr>
              <w:jc w:val="center"/>
            </w:pPr>
            <w:r>
              <w:rPr>
                <w:rFonts w:ascii="宋体" w:hAnsi="宋体" w:eastAsia="宋体"/>
                <w:sz w:val="16"/>
              </w:rPr>
              <w:t>10.00分</w:t>
            </w:r>
          </w:p>
        </w:tc>
      </w:tr>
      <w:tr w14:paraId="21F010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2F4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E9C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FE9C3">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5414">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EAD11">
            <w:pPr>
              <w:jc w:val="center"/>
            </w:pPr>
            <w:r>
              <w:rPr>
                <w:rFonts w:ascii="宋体" w:hAnsi="宋体" w:eastAsia="宋体"/>
                <w:sz w:val="16"/>
              </w:rPr>
              <w:t>798.00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6F8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281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43232">
            <w:pPr>
              <w:jc w:val="center"/>
            </w:pPr>
            <w:r>
              <w:rPr>
                <w:rFonts w:ascii="宋体" w:hAnsi="宋体" w:eastAsia="宋体"/>
                <w:sz w:val="16"/>
              </w:rPr>
              <w:t>—</w:t>
            </w:r>
          </w:p>
        </w:tc>
      </w:tr>
      <w:tr w14:paraId="28A1CD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02B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44C4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45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9EB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3D5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072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1D6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121DD">
            <w:pPr>
              <w:jc w:val="center"/>
            </w:pPr>
            <w:r>
              <w:rPr>
                <w:rFonts w:ascii="宋体" w:hAnsi="宋体" w:eastAsia="宋体"/>
                <w:sz w:val="16"/>
              </w:rPr>
              <w:t>—</w:t>
            </w:r>
          </w:p>
        </w:tc>
      </w:tr>
      <w:tr w14:paraId="226B77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49F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254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21D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DFD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631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60B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D7C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0A1BB">
            <w:pPr>
              <w:jc w:val="center"/>
            </w:pPr>
            <w:r>
              <w:rPr>
                <w:rFonts w:ascii="宋体" w:hAnsi="宋体" w:eastAsia="宋体"/>
                <w:sz w:val="16"/>
              </w:rPr>
              <w:t>—</w:t>
            </w:r>
          </w:p>
        </w:tc>
      </w:tr>
      <w:tr w14:paraId="0D0CBE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18CB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0FADD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9F387">
            <w:pPr>
              <w:jc w:val="center"/>
            </w:pPr>
            <w:r>
              <w:rPr>
                <w:rFonts w:ascii="宋体" w:hAnsi="宋体" w:eastAsia="宋体"/>
                <w:sz w:val="16"/>
              </w:rPr>
              <w:t>实际完成情况</w:t>
            </w:r>
          </w:p>
        </w:tc>
      </w:tr>
      <w:tr w14:paraId="49143E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0EBB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2D1AEB">
            <w:pPr>
              <w:jc w:val="both"/>
            </w:pPr>
            <w:r>
              <w:rPr>
                <w:rFonts w:ascii="宋体" w:hAnsi="宋体" w:eastAsia="宋体"/>
                <w:sz w:val="16"/>
              </w:rPr>
              <w:t>根据和地财社〔2023〕53号文件要求，开展本项目。主要内容：返还灵活就业人员社会保险补贴200人，返还企业吸纳人员社会保险补贴100人，公益性岗位人员岗位补贴社会保险补贴缴纳245人，职业技能培训补贴发放1400人。通过保障2024年自治区农村</w:t>
            </w:r>
            <w:bookmarkStart w:id="0" w:name="_GoBack"/>
            <w:r>
              <w:rPr>
                <w:rFonts w:ascii="宋体" w:hAnsi="宋体" w:eastAsia="宋体"/>
                <w:sz w:val="16"/>
              </w:rPr>
              <w:t>劳动力转移</w:t>
            </w:r>
            <w:bookmarkEnd w:id="0"/>
            <w:r>
              <w:rPr>
                <w:rFonts w:ascii="宋体" w:hAnsi="宋体" w:eastAsia="宋体"/>
                <w:sz w:val="16"/>
              </w:rPr>
              <w:t>就业目标任务顺利完成，加强创业政策扶持，切实发挥创业劳动就业倍增效益。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9E972">
            <w:pPr>
              <w:jc w:val="both"/>
            </w:pPr>
            <w:r>
              <w:rPr>
                <w:rFonts w:ascii="宋体" w:hAnsi="宋体" w:eastAsia="宋体"/>
                <w:sz w:val="16"/>
              </w:rPr>
              <w:br w:type="textWrapping"/>
            </w:r>
            <w:r>
              <w:rPr>
                <w:rFonts w:ascii="宋体" w:hAnsi="宋体" w:eastAsia="宋体"/>
                <w:sz w:val="16"/>
              </w:rPr>
              <w:t>根据和地财社〔2023〕53号文件要求，开展本项目。主要内容：返还灵活就业人员社会保险补贴185人，返还企业吸纳人员社会保险补贴66人，公益性岗位人员岗位补贴社会保险补贴缴纳248人，职业技能培训补贴发放1145人。通过保障2024年自治区农村劳动力转移就业目标任务顺利完成，加强创业政策扶持，切实发挥创业劳动就业倍增效益。</w:t>
            </w:r>
          </w:p>
        </w:tc>
      </w:tr>
      <w:tr w14:paraId="5DF59A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5FB5E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2AD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6986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8AE2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222B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C02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4F0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A76A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09C7A">
            <w:pPr>
              <w:jc w:val="center"/>
            </w:pPr>
            <w:r>
              <w:rPr>
                <w:rFonts w:ascii="宋体" w:hAnsi="宋体" w:eastAsia="宋体"/>
                <w:sz w:val="16"/>
              </w:rPr>
              <w:t>偏差原因分析及改进措施</w:t>
            </w:r>
          </w:p>
        </w:tc>
      </w:tr>
      <w:tr w14:paraId="507FF6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D11F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6D83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838B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82E96">
            <w:pPr>
              <w:jc w:val="center"/>
            </w:pPr>
            <w:r>
              <w:rPr>
                <w:rFonts w:ascii="宋体" w:hAnsi="宋体" w:eastAsia="宋体"/>
                <w:sz w:val="16"/>
              </w:rPr>
              <w:t>返还灵活就业人员社会保险补贴人数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930C5">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91B62">
            <w:pPr>
              <w:jc w:val="center"/>
            </w:pPr>
            <w:r>
              <w:rPr>
                <w:rFonts w:ascii="宋体" w:hAnsi="宋体" w:eastAsia="宋体"/>
                <w:sz w:val="16"/>
              </w:rPr>
              <w:t>=185人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940E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344E1">
            <w:pPr>
              <w:jc w:val="center"/>
            </w:pPr>
            <w:r>
              <w:rPr>
                <w:rFonts w:ascii="宋体" w:hAnsi="宋体" w:eastAsia="宋体"/>
                <w:sz w:val="16"/>
              </w:rPr>
              <w:t>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AB6C6">
            <w:pPr>
              <w:jc w:val="center"/>
            </w:pPr>
            <w:r>
              <w:rPr>
                <w:rFonts w:ascii="宋体" w:hAnsi="宋体" w:eastAsia="宋体"/>
                <w:sz w:val="16"/>
              </w:rPr>
              <w:t>与年初预计的人数和申报的人数有差距，全年完成与年初预算有偏差，后期精准年初预算工作。</w:t>
            </w:r>
          </w:p>
        </w:tc>
      </w:tr>
      <w:tr w14:paraId="1CD7A4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F25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31F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1D9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47236">
            <w:pPr>
              <w:jc w:val="center"/>
            </w:pPr>
            <w:r>
              <w:rPr>
                <w:rFonts w:ascii="宋体" w:hAnsi="宋体" w:eastAsia="宋体"/>
                <w:sz w:val="16"/>
              </w:rPr>
              <w:t>见习补贴人数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11497">
            <w:pPr>
              <w:jc w:val="center"/>
            </w:pPr>
            <w:r>
              <w:rPr>
                <w:rFonts w:ascii="宋体" w:hAnsi="宋体" w:eastAsia="宋体"/>
                <w:sz w:val="16"/>
              </w:rPr>
              <w:t>&gt;=47人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3EE85">
            <w:pPr>
              <w:jc w:val="center"/>
            </w:pPr>
            <w:r>
              <w:rPr>
                <w:rFonts w:ascii="宋体" w:hAnsi="宋体" w:eastAsia="宋体"/>
                <w:sz w:val="16"/>
              </w:rPr>
              <w:t>=44人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2F7A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5625">
            <w:pPr>
              <w:jc w:val="center"/>
            </w:pPr>
            <w:r>
              <w:rPr>
                <w:rFonts w:ascii="宋体" w:hAnsi="宋体" w:eastAsia="宋体"/>
                <w:sz w:val="16"/>
              </w:rPr>
              <w:t>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9B90F">
            <w:pPr>
              <w:jc w:val="center"/>
            </w:pPr>
            <w:r>
              <w:rPr>
                <w:rFonts w:ascii="宋体" w:hAnsi="宋体" w:eastAsia="宋体"/>
                <w:sz w:val="16"/>
              </w:rPr>
              <w:t>高校毕业生有到企业、考录公务员、事业单位等原因</w:t>
            </w:r>
          </w:p>
        </w:tc>
      </w:tr>
      <w:tr w14:paraId="23E993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34A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B9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659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59EEF">
            <w:pPr>
              <w:jc w:val="center"/>
            </w:pPr>
            <w:r>
              <w:rPr>
                <w:rFonts w:ascii="宋体" w:hAnsi="宋体" w:eastAsia="宋体"/>
                <w:sz w:val="16"/>
              </w:rPr>
              <w:t>公益性岗位人员岗位补贴社会保险补贴缴纳人数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62F4F">
            <w:pPr>
              <w:jc w:val="center"/>
            </w:pPr>
            <w:r>
              <w:rPr>
                <w:rFonts w:ascii="宋体" w:hAnsi="宋体" w:eastAsia="宋体"/>
                <w:sz w:val="16"/>
              </w:rPr>
              <w:t>&gt;=245人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AF061">
            <w:pPr>
              <w:jc w:val="center"/>
            </w:pPr>
            <w:r>
              <w:rPr>
                <w:rFonts w:ascii="宋体" w:hAnsi="宋体" w:eastAsia="宋体"/>
                <w:sz w:val="16"/>
              </w:rPr>
              <w:t>=248人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0452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C22D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6958F">
            <w:pPr>
              <w:jc w:val="center"/>
            </w:pPr>
          </w:p>
        </w:tc>
      </w:tr>
      <w:tr w14:paraId="3FD24A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C0D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2F6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B41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398FE">
            <w:pPr>
              <w:jc w:val="center"/>
            </w:pPr>
            <w:r>
              <w:rPr>
                <w:rFonts w:ascii="宋体" w:hAnsi="宋体" w:eastAsia="宋体"/>
                <w:sz w:val="16"/>
              </w:rPr>
              <w:t>职业技能培训补贴发放人数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EBCCD">
            <w:pPr>
              <w:jc w:val="center"/>
            </w:pPr>
            <w:r>
              <w:rPr>
                <w:rFonts w:ascii="宋体" w:hAnsi="宋体" w:eastAsia="宋体"/>
                <w:sz w:val="16"/>
              </w:rPr>
              <w:t>&gt;=1400人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C9C8A">
            <w:pPr>
              <w:jc w:val="center"/>
            </w:pPr>
            <w:r>
              <w:rPr>
                <w:rFonts w:ascii="宋体" w:hAnsi="宋体" w:eastAsia="宋体"/>
                <w:sz w:val="16"/>
              </w:rPr>
              <w:t>=1145人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521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8B268">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53F09">
            <w:pPr>
              <w:jc w:val="center"/>
            </w:pPr>
            <w:r>
              <w:rPr>
                <w:rFonts w:ascii="宋体" w:hAnsi="宋体" w:eastAsia="宋体"/>
                <w:sz w:val="16"/>
              </w:rPr>
              <w:t>全年完成与年初预算有偏差，后期精准年初预算工作。</w:t>
            </w:r>
          </w:p>
        </w:tc>
      </w:tr>
      <w:tr w14:paraId="787165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632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9F9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46DA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DD307">
            <w:pPr>
              <w:jc w:val="center"/>
            </w:pPr>
            <w:r>
              <w:rPr>
                <w:rFonts w:ascii="宋体" w:hAnsi="宋体" w:eastAsia="宋体"/>
                <w:sz w:val="16"/>
              </w:rPr>
              <w:t>各类补贴发放覆盖率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894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1A4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5F19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45C4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3FB0">
            <w:pPr>
              <w:jc w:val="center"/>
            </w:pPr>
          </w:p>
        </w:tc>
      </w:tr>
      <w:tr w14:paraId="3E5BD9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092F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A7D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A3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B8534">
            <w:pPr>
              <w:jc w:val="center"/>
            </w:pPr>
            <w:r>
              <w:rPr>
                <w:rFonts w:ascii="宋体" w:hAnsi="宋体" w:eastAsia="宋体"/>
                <w:sz w:val="16"/>
              </w:rPr>
              <w:t>各类补贴发放准确率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5E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DE8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3D6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CA58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7B637">
            <w:pPr>
              <w:jc w:val="center"/>
            </w:pPr>
          </w:p>
        </w:tc>
      </w:tr>
      <w:tr w14:paraId="1564C4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4C6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DDC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A561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B6292">
            <w:pPr>
              <w:jc w:val="center"/>
            </w:pPr>
            <w:r>
              <w:rPr>
                <w:rFonts w:ascii="宋体" w:hAnsi="宋体" w:eastAsia="宋体"/>
                <w:sz w:val="16"/>
              </w:rPr>
              <w:t>资金发放（补助）及时率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871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B9A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1498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416C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E98B">
            <w:pPr>
              <w:jc w:val="center"/>
            </w:pPr>
          </w:p>
        </w:tc>
      </w:tr>
      <w:tr w14:paraId="7DA983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50A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A7A3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B55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B5088">
            <w:pPr>
              <w:jc w:val="center"/>
            </w:pPr>
            <w:r>
              <w:rPr>
                <w:rFonts w:ascii="宋体" w:hAnsi="宋体" w:eastAsia="宋体"/>
                <w:sz w:val="16"/>
              </w:rPr>
              <w:t>返还灵活就业人员社会保险补贴平均返还成本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3BC58">
            <w:pPr>
              <w:jc w:val="center"/>
            </w:pPr>
            <w:r>
              <w:rPr>
                <w:rFonts w:ascii="宋体" w:hAnsi="宋体" w:eastAsia="宋体"/>
                <w:sz w:val="16"/>
              </w:rPr>
              <w:t>&lt;=1.40万元/人/年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FAE46">
            <w:pPr>
              <w:jc w:val="center"/>
            </w:pPr>
            <w:r>
              <w:rPr>
                <w:rFonts w:ascii="宋体" w:hAnsi="宋体" w:eastAsia="宋体"/>
                <w:sz w:val="16"/>
              </w:rPr>
              <w:t>=1.4万元/人/年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E64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4491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889A0">
            <w:pPr>
              <w:jc w:val="center"/>
            </w:pPr>
            <w:r>
              <w:rPr>
                <w:rFonts w:ascii="宋体" w:hAnsi="宋体" w:eastAsia="宋体"/>
                <w:sz w:val="16"/>
              </w:rPr>
              <w:t>人数比预计的少，支出相对就少</w:t>
            </w:r>
          </w:p>
        </w:tc>
      </w:tr>
      <w:tr w14:paraId="658BD4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D9B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D35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D06F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02A12">
            <w:pPr>
              <w:jc w:val="center"/>
            </w:pPr>
            <w:r>
              <w:rPr>
                <w:rFonts w:ascii="宋体" w:hAnsi="宋体" w:eastAsia="宋体"/>
                <w:sz w:val="16"/>
              </w:rPr>
              <w:t>见习补贴成本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FB8E7">
            <w:pPr>
              <w:jc w:val="center"/>
            </w:pPr>
            <w:r>
              <w:rPr>
                <w:rFonts w:ascii="宋体" w:hAnsi="宋体" w:eastAsia="宋体"/>
                <w:sz w:val="16"/>
              </w:rPr>
              <w:t>&lt;=1050/人/月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40B24">
            <w:pPr>
              <w:jc w:val="center"/>
            </w:pPr>
            <w:r>
              <w:rPr>
                <w:rFonts w:ascii="宋体" w:hAnsi="宋体" w:eastAsia="宋体"/>
                <w:sz w:val="16"/>
              </w:rPr>
              <w:t>=1050/人/月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D559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EF7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FBD9B">
            <w:pPr>
              <w:jc w:val="center"/>
            </w:pPr>
          </w:p>
        </w:tc>
      </w:tr>
      <w:tr w14:paraId="3AD644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D38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B57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7F5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CA188">
            <w:pPr>
              <w:jc w:val="center"/>
            </w:pPr>
            <w:r>
              <w:rPr>
                <w:rFonts w:ascii="宋体" w:hAnsi="宋体" w:eastAsia="宋体"/>
                <w:sz w:val="16"/>
              </w:rPr>
              <w:t>公益性岗位人员岗位补贴社会保险补贴缴纳标准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967DB">
            <w:pPr>
              <w:jc w:val="center"/>
            </w:pPr>
            <w:r>
              <w:rPr>
                <w:rFonts w:ascii="宋体" w:hAnsi="宋体" w:eastAsia="宋体"/>
                <w:sz w:val="16"/>
              </w:rPr>
              <w:t>&lt;=2650元/人/月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6E259">
            <w:pPr>
              <w:jc w:val="center"/>
            </w:pPr>
            <w:r>
              <w:rPr>
                <w:rFonts w:ascii="宋体" w:hAnsi="宋体" w:eastAsia="宋体"/>
                <w:sz w:val="16"/>
              </w:rPr>
              <w:t>=2650元/人/月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9931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D9E7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B926">
            <w:pPr>
              <w:jc w:val="center"/>
            </w:pPr>
            <w:r>
              <w:rPr>
                <w:rFonts w:ascii="宋体" w:hAnsi="宋体" w:eastAsia="宋体"/>
                <w:sz w:val="16"/>
              </w:rPr>
              <w:t>和每年自治区的城镇居民收入水平联系</w:t>
            </w:r>
          </w:p>
        </w:tc>
      </w:tr>
      <w:tr w14:paraId="1061F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F92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26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BEF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29542">
            <w:pPr>
              <w:jc w:val="center"/>
            </w:pPr>
            <w:r>
              <w:rPr>
                <w:rFonts w:ascii="宋体" w:hAnsi="宋体" w:eastAsia="宋体"/>
                <w:sz w:val="16"/>
              </w:rPr>
              <w:t>职业技能培训补贴发放标准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5F83C">
            <w:pPr>
              <w:jc w:val="center"/>
            </w:pPr>
            <w:r>
              <w:rPr>
                <w:rFonts w:ascii="宋体" w:hAnsi="宋体" w:eastAsia="宋体"/>
                <w:sz w:val="16"/>
              </w:rPr>
              <w:t>&lt;=1800元/人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2DC2F">
            <w:pPr>
              <w:jc w:val="center"/>
            </w:pPr>
            <w:r>
              <w:rPr>
                <w:rFonts w:ascii="宋体" w:hAnsi="宋体" w:eastAsia="宋体"/>
                <w:sz w:val="16"/>
              </w:rPr>
              <w:t>=1800元/人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399B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816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2BE4D">
            <w:pPr>
              <w:jc w:val="center"/>
            </w:pPr>
            <w:r>
              <w:rPr>
                <w:rFonts w:ascii="宋体" w:hAnsi="宋体" w:eastAsia="宋体"/>
                <w:sz w:val="16"/>
              </w:rPr>
              <w:t>各个工种补贴都不一样，所以有偏差，后期精准年初预算工作。</w:t>
            </w:r>
          </w:p>
        </w:tc>
      </w:tr>
      <w:tr w14:paraId="5BDE12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EA87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D4C6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80DB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044B4">
            <w:pPr>
              <w:jc w:val="center"/>
            </w:pPr>
            <w:r>
              <w:rPr>
                <w:rFonts w:ascii="宋体" w:hAnsi="宋体" w:eastAsia="宋体"/>
                <w:sz w:val="16"/>
              </w:rPr>
              <w:t>促进社会就业，维护社会稳定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32B7A">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98A8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992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3CD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5BA80">
            <w:pPr>
              <w:jc w:val="center"/>
            </w:pPr>
          </w:p>
        </w:tc>
      </w:tr>
      <w:tr w14:paraId="0CFFF9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0293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EF2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199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CD67">
            <w:pPr>
              <w:jc w:val="center"/>
            </w:pPr>
            <w:r>
              <w:rPr>
                <w:rFonts w:ascii="宋体" w:hAnsi="宋体" w:eastAsia="宋体"/>
                <w:sz w:val="16"/>
              </w:rPr>
              <w:t>保护农村劳动力合法权益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518BF">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50F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0A8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221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F1592">
            <w:pPr>
              <w:jc w:val="center"/>
            </w:pPr>
          </w:p>
        </w:tc>
      </w:tr>
      <w:tr w14:paraId="57D20F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DEA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665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CFC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04E86">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35A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BB81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810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ADE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588F">
            <w:pPr>
              <w:jc w:val="center"/>
            </w:pPr>
          </w:p>
        </w:tc>
      </w:tr>
      <w:tr w14:paraId="19F781E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0830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5333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26C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EFAEF">
            <w:pPr>
              <w:jc w:val="center"/>
            </w:pPr>
            <w:r>
              <w:rPr>
                <w:rFonts w:ascii="宋体" w:hAnsi="宋体" w:eastAsia="宋体"/>
                <w:sz w:val="16"/>
              </w:rPr>
              <w:t>96.01分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03B88A"/>
        </w:tc>
      </w:tr>
    </w:tbl>
    <w:p w14:paraId="010CB2F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5F72ED">
        <w:tblPrEx>
          <w:tblCellMar>
            <w:top w:w="0" w:type="dxa"/>
            <w:left w:w="108" w:type="dxa"/>
            <w:bottom w:w="0" w:type="dxa"/>
            <w:right w:w="108" w:type="dxa"/>
          </w:tblCellMar>
        </w:tblPrEx>
        <w:tc>
          <w:tcPr>
            <w:tcW w:w="8847" w:type="dxa"/>
            <w:gridSpan w:val="9"/>
            <w:vAlign w:val="center"/>
          </w:tcPr>
          <w:p w14:paraId="724CCEAA">
            <w:pPr>
              <w:jc w:val="center"/>
            </w:pPr>
            <w:r>
              <w:rPr>
                <w:rFonts w:ascii="宋体" w:hAnsi="宋体" w:eastAsia="宋体"/>
                <w:sz w:val="24"/>
              </w:rPr>
              <w:t>项目支出绩效自评表</w:t>
            </w:r>
          </w:p>
        </w:tc>
      </w:tr>
      <w:tr w14:paraId="66A5E345">
        <w:tblPrEx>
          <w:tblCellMar>
            <w:top w:w="0" w:type="dxa"/>
            <w:left w:w="108" w:type="dxa"/>
            <w:bottom w:w="0" w:type="dxa"/>
            <w:right w:w="108" w:type="dxa"/>
          </w:tblCellMar>
        </w:tblPrEx>
        <w:tc>
          <w:tcPr>
            <w:tcW w:w="8847" w:type="dxa"/>
            <w:gridSpan w:val="9"/>
            <w:vAlign w:val="center"/>
          </w:tcPr>
          <w:p w14:paraId="661236C1">
            <w:pPr>
              <w:jc w:val="center"/>
            </w:pPr>
            <w:r>
              <w:rPr>
                <w:rFonts w:ascii="宋体" w:hAnsi="宋体" w:eastAsia="宋体"/>
                <w:sz w:val="24"/>
              </w:rPr>
              <w:t>(2024年度)</w:t>
            </w:r>
          </w:p>
        </w:tc>
      </w:tr>
      <w:tr w14:paraId="04F246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925D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095F27">
            <w:pPr>
              <w:jc w:val="center"/>
            </w:pPr>
            <w:r>
              <w:rPr>
                <w:rFonts w:ascii="宋体" w:hAnsi="宋体" w:eastAsia="宋体"/>
                <w:sz w:val="16"/>
              </w:rPr>
              <w:t>2024年中央财政就业补助资金（第二批）</w:t>
            </w:r>
          </w:p>
        </w:tc>
      </w:tr>
      <w:tr w14:paraId="2F9A52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A792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9152F1">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E75D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71E2E5">
            <w:pPr>
              <w:jc w:val="center"/>
            </w:pPr>
            <w:r>
              <w:rPr>
                <w:rFonts w:ascii="宋体" w:hAnsi="宋体" w:eastAsia="宋体"/>
                <w:sz w:val="16"/>
              </w:rPr>
              <w:t>民丰县人力资源和社会保障局</w:t>
            </w:r>
          </w:p>
        </w:tc>
      </w:tr>
      <w:tr w14:paraId="2D1129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3FEF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BCF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AA3F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E0B1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3852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902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1005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8D1CE">
            <w:pPr>
              <w:jc w:val="center"/>
            </w:pPr>
            <w:r>
              <w:rPr>
                <w:rFonts w:ascii="宋体" w:hAnsi="宋体" w:eastAsia="宋体"/>
                <w:sz w:val="16"/>
              </w:rPr>
              <w:t>得分</w:t>
            </w:r>
          </w:p>
        </w:tc>
      </w:tr>
      <w:tr w14:paraId="4F2AD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E5B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C4F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D3867">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D8E29">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1AF76">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AA4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6F1E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C70B7">
            <w:pPr>
              <w:jc w:val="center"/>
            </w:pPr>
            <w:r>
              <w:rPr>
                <w:rFonts w:ascii="宋体" w:hAnsi="宋体" w:eastAsia="宋体"/>
                <w:sz w:val="16"/>
              </w:rPr>
              <w:t>10.00分</w:t>
            </w:r>
          </w:p>
        </w:tc>
      </w:tr>
      <w:tr w14:paraId="69F1F8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2E1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B69B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6EA9A">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13EDE">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846A3">
            <w:pPr>
              <w:jc w:val="center"/>
            </w:pPr>
            <w:r>
              <w:rPr>
                <w:rFonts w:ascii="宋体" w:hAnsi="宋体" w:eastAsia="宋体"/>
                <w:sz w:val="16"/>
              </w:rPr>
              <w:t>198.00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41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22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D7489">
            <w:pPr>
              <w:jc w:val="center"/>
            </w:pPr>
            <w:r>
              <w:rPr>
                <w:rFonts w:ascii="宋体" w:hAnsi="宋体" w:eastAsia="宋体"/>
                <w:sz w:val="16"/>
              </w:rPr>
              <w:t>—</w:t>
            </w:r>
          </w:p>
        </w:tc>
      </w:tr>
      <w:tr w14:paraId="59165B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90D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C3E5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99C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67F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558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F5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5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98BF0">
            <w:pPr>
              <w:jc w:val="center"/>
            </w:pPr>
            <w:r>
              <w:rPr>
                <w:rFonts w:ascii="宋体" w:hAnsi="宋体" w:eastAsia="宋体"/>
                <w:sz w:val="16"/>
              </w:rPr>
              <w:t>—</w:t>
            </w:r>
          </w:p>
        </w:tc>
      </w:tr>
      <w:tr w14:paraId="797060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B69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44C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9EC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C77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E8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432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8B1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EBB59">
            <w:pPr>
              <w:jc w:val="center"/>
            </w:pPr>
            <w:r>
              <w:rPr>
                <w:rFonts w:ascii="宋体" w:hAnsi="宋体" w:eastAsia="宋体"/>
                <w:sz w:val="16"/>
              </w:rPr>
              <w:t>—</w:t>
            </w:r>
          </w:p>
        </w:tc>
      </w:tr>
      <w:tr w14:paraId="767C0B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053A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49CE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0C9F2">
            <w:pPr>
              <w:jc w:val="center"/>
            </w:pPr>
            <w:r>
              <w:rPr>
                <w:rFonts w:ascii="宋体" w:hAnsi="宋体" w:eastAsia="宋体"/>
                <w:sz w:val="16"/>
              </w:rPr>
              <w:t>实际完成情况</w:t>
            </w:r>
          </w:p>
        </w:tc>
      </w:tr>
      <w:tr w14:paraId="0E97CA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CCCA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6F00EB">
            <w:pPr>
              <w:jc w:val="both"/>
            </w:pPr>
            <w:r>
              <w:rPr>
                <w:rFonts w:ascii="宋体" w:hAnsi="宋体" w:eastAsia="宋体"/>
                <w:sz w:val="16"/>
              </w:rPr>
              <w:t>根据《关于下达2024年中央财政就业补助资金（第二批）的通知》新财社</w:t>
            </w:r>
            <w:r>
              <w:rPr>
                <w:rFonts w:hint="eastAsia" w:ascii="宋体" w:hAnsi="宋体"/>
                <w:sz w:val="16"/>
                <w:lang w:eastAsia="zh-CN"/>
              </w:rPr>
              <w:t>〔2024〕34号</w:t>
            </w:r>
            <w:r>
              <w:rPr>
                <w:rFonts w:ascii="宋体" w:hAnsi="宋体" w:eastAsia="宋体"/>
                <w:sz w:val="16"/>
              </w:rPr>
              <w:t>文件要求，实施本项目。主要内容：享受社会保险补贴72人，享受公益性岗位补贴226人，享受就业见习70人，一次性创业补贴20人，自主创业补贴8人。通过项目实施，有效提升劳动者职业技术能力，有效促进失业人员、就业困难人员再就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BD8DF1">
            <w:pPr>
              <w:jc w:val="both"/>
            </w:pPr>
            <w:r>
              <w:rPr>
                <w:rFonts w:ascii="宋体" w:hAnsi="宋体" w:eastAsia="宋体"/>
                <w:sz w:val="16"/>
              </w:rPr>
              <w:t>根据《关于下达2024年中央财政就业补助资金（第二批）的通知》新财社</w:t>
            </w:r>
            <w:r>
              <w:rPr>
                <w:rFonts w:hint="eastAsia" w:ascii="宋体" w:hAnsi="宋体"/>
                <w:sz w:val="16"/>
                <w:lang w:eastAsia="zh-CN"/>
              </w:rPr>
              <w:t>〔2024〕34号</w:t>
            </w:r>
            <w:r>
              <w:rPr>
                <w:rFonts w:ascii="宋体" w:hAnsi="宋体" w:eastAsia="宋体"/>
                <w:sz w:val="16"/>
              </w:rPr>
              <w:t>文件要求，实施本项目。主要内容：享受社会保险补贴499人，享受公益性岗位补贴248人，享受就业见习44人，一次性创业补贴10人。通过项目实施，有效提升劳动者职业技术能力，有效促进失业人员、就业困难人员再就业。</w:t>
            </w:r>
          </w:p>
        </w:tc>
      </w:tr>
      <w:tr w14:paraId="0FEDE1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52C55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3067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396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1138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C80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6E5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FB9E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9ED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D3B46">
            <w:pPr>
              <w:jc w:val="center"/>
            </w:pPr>
            <w:r>
              <w:rPr>
                <w:rFonts w:ascii="宋体" w:hAnsi="宋体" w:eastAsia="宋体"/>
                <w:sz w:val="16"/>
              </w:rPr>
              <w:t>偏差原因分析及改进措施</w:t>
            </w:r>
          </w:p>
        </w:tc>
      </w:tr>
      <w:tr w14:paraId="690748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F39E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C73B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2E45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934DF">
            <w:pPr>
              <w:jc w:val="center"/>
            </w:pPr>
            <w:r>
              <w:rPr>
                <w:rFonts w:ascii="宋体" w:hAnsi="宋体" w:eastAsia="宋体"/>
                <w:sz w:val="16"/>
              </w:rPr>
              <w:t>享受社会保险补贴人数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9447C">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76804">
            <w:pPr>
              <w:jc w:val="center"/>
            </w:pPr>
            <w:r>
              <w:rPr>
                <w:rFonts w:ascii="宋体" w:hAnsi="宋体" w:eastAsia="宋体"/>
                <w:sz w:val="16"/>
              </w:rPr>
              <w:t>=499人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7EF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D61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F7CA0">
            <w:pPr>
              <w:jc w:val="center"/>
            </w:pPr>
            <w:r>
              <w:rPr>
                <w:rFonts w:ascii="宋体" w:hAnsi="宋体" w:eastAsia="宋体"/>
                <w:sz w:val="16"/>
              </w:rPr>
              <w:t>申报社会保险人数增加，后期精准年初预算工作。</w:t>
            </w:r>
          </w:p>
        </w:tc>
      </w:tr>
      <w:tr w14:paraId="704A0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FC8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D26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B52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C3659">
            <w:pPr>
              <w:jc w:val="center"/>
            </w:pPr>
            <w:r>
              <w:rPr>
                <w:rFonts w:ascii="宋体" w:hAnsi="宋体" w:eastAsia="宋体"/>
                <w:sz w:val="16"/>
              </w:rPr>
              <w:t>享受公益性岗位补贴人数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63F0">
            <w:pPr>
              <w:jc w:val="center"/>
            </w:pPr>
            <w:r>
              <w:rPr>
                <w:rFonts w:ascii="宋体" w:hAnsi="宋体" w:eastAsia="宋体"/>
                <w:sz w:val="16"/>
              </w:rPr>
              <w:t>&gt;=345人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FFFC4">
            <w:pPr>
              <w:jc w:val="center"/>
            </w:pPr>
            <w:r>
              <w:rPr>
                <w:rFonts w:ascii="宋体" w:hAnsi="宋体" w:eastAsia="宋体"/>
                <w:sz w:val="16"/>
              </w:rPr>
              <w:t>=248人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995C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9F4A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D8D14">
            <w:pPr>
              <w:jc w:val="center"/>
            </w:pPr>
            <w:r>
              <w:rPr>
                <w:rFonts w:ascii="宋体" w:hAnsi="宋体" w:eastAsia="宋体"/>
                <w:sz w:val="16"/>
              </w:rPr>
              <w:t>为了稳定就业，解决就业困难人员。</w:t>
            </w:r>
          </w:p>
        </w:tc>
      </w:tr>
      <w:tr w14:paraId="32ADA8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7B8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32B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A6C1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B915A">
            <w:pPr>
              <w:jc w:val="center"/>
            </w:pPr>
            <w:r>
              <w:rPr>
                <w:rFonts w:ascii="宋体" w:hAnsi="宋体" w:eastAsia="宋体"/>
                <w:sz w:val="16"/>
              </w:rPr>
              <w:t>享受就业见习补贴人数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CC697">
            <w:pPr>
              <w:jc w:val="center"/>
            </w:pPr>
            <w:r>
              <w:rPr>
                <w:rFonts w:ascii="宋体" w:hAnsi="宋体" w:eastAsia="宋体"/>
                <w:sz w:val="16"/>
              </w:rPr>
              <w:t>&gt;=46人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8E120">
            <w:pPr>
              <w:jc w:val="center"/>
            </w:pPr>
            <w:r>
              <w:rPr>
                <w:rFonts w:ascii="宋体" w:hAnsi="宋体" w:eastAsia="宋体"/>
                <w:sz w:val="16"/>
              </w:rPr>
              <w:t>=44人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50A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E13ED">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CF2E0">
            <w:pPr>
              <w:jc w:val="center"/>
            </w:pPr>
            <w:r>
              <w:rPr>
                <w:rFonts w:ascii="宋体" w:hAnsi="宋体" w:eastAsia="宋体"/>
                <w:sz w:val="16"/>
              </w:rPr>
              <w:t>高校毕业生人员增加。</w:t>
            </w:r>
          </w:p>
        </w:tc>
      </w:tr>
      <w:tr w14:paraId="219E15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4DC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140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4BD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508C5">
            <w:pPr>
              <w:jc w:val="center"/>
            </w:pPr>
            <w:r>
              <w:rPr>
                <w:rFonts w:ascii="宋体" w:hAnsi="宋体" w:eastAsia="宋体"/>
                <w:sz w:val="16"/>
              </w:rPr>
              <w:t>一次性创业补贴人数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C76FA">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B6A4B">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82A0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4AC5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E0FE">
            <w:pPr>
              <w:jc w:val="center"/>
            </w:pPr>
            <w:r>
              <w:rPr>
                <w:rFonts w:ascii="宋体" w:hAnsi="宋体" w:eastAsia="宋体"/>
                <w:sz w:val="16"/>
              </w:rPr>
              <w:t>申报人数有限，后期精准年初预算工作。</w:t>
            </w:r>
          </w:p>
        </w:tc>
      </w:tr>
      <w:tr w14:paraId="7F1AA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DE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1B7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F41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A7D91">
            <w:pPr>
              <w:jc w:val="center"/>
            </w:pPr>
            <w:r>
              <w:rPr>
                <w:rFonts w:ascii="宋体" w:hAnsi="宋体" w:eastAsia="宋体"/>
                <w:sz w:val="16"/>
              </w:rPr>
              <w:t>自主创业补贴人数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4A904">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674A4">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DE23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D21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CFB4C">
            <w:pPr>
              <w:jc w:val="center"/>
            </w:pPr>
          </w:p>
        </w:tc>
      </w:tr>
      <w:tr w14:paraId="167F56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355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E91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78D2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F4F03">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6B3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B15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1FE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B14F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00E17">
            <w:pPr>
              <w:jc w:val="center"/>
            </w:pPr>
          </w:p>
        </w:tc>
      </w:tr>
      <w:tr w14:paraId="00BEA8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536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C27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153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0DCA3">
            <w:pPr>
              <w:jc w:val="center"/>
            </w:pPr>
            <w:r>
              <w:rPr>
                <w:rFonts w:ascii="宋体" w:hAnsi="宋体" w:eastAsia="宋体"/>
                <w:sz w:val="16"/>
              </w:rPr>
              <w:t>资金在规定时间下达率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DE6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5D1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BC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36D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85C7">
            <w:pPr>
              <w:jc w:val="center"/>
            </w:pPr>
          </w:p>
        </w:tc>
      </w:tr>
      <w:tr w14:paraId="2C697F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4614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B930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43C6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F650E">
            <w:pPr>
              <w:jc w:val="center"/>
            </w:pPr>
            <w:r>
              <w:rPr>
                <w:rFonts w:ascii="宋体" w:hAnsi="宋体" w:eastAsia="宋体"/>
                <w:sz w:val="16"/>
              </w:rPr>
              <w:t>社会保险补贴标准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460B4">
            <w:pPr>
              <w:jc w:val="center"/>
            </w:pPr>
            <w:r>
              <w:rPr>
                <w:rFonts w:ascii="宋体" w:hAnsi="宋体" w:eastAsia="宋体"/>
                <w:sz w:val="16"/>
              </w:rPr>
              <w:t>&lt;=1388元/人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99301">
            <w:pPr>
              <w:jc w:val="center"/>
            </w:pPr>
            <w:r>
              <w:rPr>
                <w:rFonts w:ascii="宋体" w:hAnsi="宋体" w:eastAsia="宋体"/>
                <w:sz w:val="16"/>
              </w:rPr>
              <w:t>=1388元/人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E81F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422A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72F79">
            <w:pPr>
              <w:jc w:val="center"/>
            </w:pPr>
            <w:r>
              <w:rPr>
                <w:rFonts w:ascii="宋体" w:hAnsi="宋体" w:eastAsia="宋体"/>
                <w:sz w:val="16"/>
              </w:rPr>
              <w:t>资金不足，后期精准年初预算工作。</w:t>
            </w:r>
          </w:p>
        </w:tc>
      </w:tr>
      <w:tr w14:paraId="696C6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FC7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25A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E78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B1D30">
            <w:pPr>
              <w:jc w:val="center"/>
            </w:pPr>
            <w:r>
              <w:rPr>
                <w:rFonts w:ascii="宋体" w:hAnsi="宋体" w:eastAsia="宋体"/>
                <w:sz w:val="16"/>
              </w:rPr>
              <w:t>公益性岗位补贴标准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FDA3D">
            <w:pPr>
              <w:jc w:val="center"/>
            </w:pPr>
            <w:r>
              <w:rPr>
                <w:rFonts w:ascii="宋体" w:hAnsi="宋体" w:eastAsia="宋体"/>
                <w:sz w:val="16"/>
              </w:rPr>
              <w:t>&lt;=2592.26元/人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352FF">
            <w:pPr>
              <w:jc w:val="center"/>
            </w:pPr>
            <w:r>
              <w:rPr>
                <w:rFonts w:ascii="宋体" w:hAnsi="宋体" w:eastAsia="宋体"/>
                <w:sz w:val="16"/>
              </w:rPr>
              <w:t>=2592.26元/人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C8A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9D16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3E02">
            <w:pPr>
              <w:jc w:val="center"/>
            </w:pPr>
            <w:r>
              <w:rPr>
                <w:rFonts w:ascii="宋体" w:hAnsi="宋体" w:eastAsia="宋体"/>
                <w:sz w:val="16"/>
              </w:rPr>
              <w:t>资金不足</w:t>
            </w:r>
          </w:p>
        </w:tc>
      </w:tr>
      <w:tr w14:paraId="0F1FFD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E80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3E2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3A3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A1CFE">
            <w:pPr>
              <w:jc w:val="center"/>
            </w:pPr>
            <w:r>
              <w:rPr>
                <w:rFonts w:ascii="宋体" w:hAnsi="宋体" w:eastAsia="宋体"/>
                <w:sz w:val="16"/>
              </w:rPr>
              <w:t>就业见习补贴标准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B6B5">
            <w:pPr>
              <w:jc w:val="center"/>
            </w:pPr>
            <w:r>
              <w:rPr>
                <w:rFonts w:ascii="宋体" w:hAnsi="宋体" w:eastAsia="宋体"/>
                <w:sz w:val="16"/>
              </w:rPr>
              <w:t>&lt;=1540元/人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238AC">
            <w:pPr>
              <w:jc w:val="center"/>
            </w:pPr>
            <w:r>
              <w:rPr>
                <w:rFonts w:ascii="宋体" w:hAnsi="宋体" w:eastAsia="宋体"/>
                <w:sz w:val="16"/>
              </w:rPr>
              <w:t>=1540元/人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31A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469A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C16CC">
            <w:pPr>
              <w:jc w:val="center"/>
            </w:pPr>
          </w:p>
        </w:tc>
      </w:tr>
      <w:tr w14:paraId="706A4B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B01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818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DC5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63C38">
            <w:pPr>
              <w:jc w:val="center"/>
            </w:pPr>
            <w:r>
              <w:rPr>
                <w:rFonts w:ascii="宋体" w:hAnsi="宋体" w:eastAsia="宋体"/>
                <w:sz w:val="16"/>
              </w:rPr>
              <w:t>一次性创业补贴标准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CD793">
            <w:pPr>
              <w:jc w:val="center"/>
            </w:pPr>
            <w:r>
              <w:rPr>
                <w:rFonts w:ascii="宋体" w:hAnsi="宋体" w:eastAsia="宋体"/>
                <w:sz w:val="16"/>
              </w:rPr>
              <w:t>&lt;=1000元/人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33746">
            <w:pPr>
              <w:jc w:val="center"/>
            </w:pPr>
            <w:r>
              <w:rPr>
                <w:rFonts w:ascii="宋体" w:hAnsi="宋体" w:eastAsia="宋体"/>
                <w:sz w:val="16"/>
              </w:rPr>
              <w:t>=2000元/人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951E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B743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6544">
            <w:pPr>
              <w:jc w:val="center"/>
            </w:pPr>
          </w:p>
        </w:tc>
      </w:tr>
      <w:tr w14:paraId="43B678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9AC1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5AD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682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86EB9">
            <w:pPr>
              <w:jc w:val="center"/>
            </w:pPr>
            <w:r>
              <w:rPr>
                <w:rFonts w:ascii="宋体" w:hAnsi="宋体" w:eastAsia="宋体"/>
                <w:sz w:val="16"/>
              </w:rPr>
              <w:t>自主创业补贴标准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4792">
            <w:pPr>
              <w:jc w:val="center"/>
            </w:pPr>
            <w:r>
              <w:rPr>
                <w:rFonts w:ascii="宋体" w:hAnsi="宋体" w:eastAsia="宋体"/>
                <w:sz w:val="16"/>
              </w:rPr>
              <w:t>&lt;=2000元/人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EBCC">
            <w:pPr>
              <w:jc w:val="center"/>
            </w:pPr>
            <w:r>
              <w:rPr>
                <w:rFonts w:ascii="宋体" w:hAnsi="宋体" w:eastAsia="宋体"/>
                <w:sz w:val="16"/>
              </w:rPr>
              <w:t>=2000元/人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D3D9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791FD">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9CF8">
            <w:pPr>
              <w:jc w:val="center"/>
            </w:pPr>
          </w:p>
        </w:tc>
      </w:tr>
      <w:tr w14:paraId="2EC2A0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5D5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57B0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7FC9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2951">
            <w:pPr>
              <w:jc w:val="center"/>
            </w:pPr>
            <w:r>
              <w:rPr>
                <w:rFonts w:ascii="宋体" w:hAnsi="宋体" w:eastAsia="宋体"/>
                <w:sz w:val="16"/>
              </w:rPr>
              <w:t>提升劳动者职业技术能力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1B21D">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E83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DE3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B4A8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24032">
            <w:pPr>
              <w:jc w:val="center"/>
            </w:pPr>
          </w:p>
        </w:tc>
      </w:tr>
      <w:tr w14:paraId="2D21C9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952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990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052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77C1D">
            <w:pPr>
              <w:jc w:val="center"/>
            </w:pPr>
            <w:r>
              <w:rPr>
                <w:rFonts w:ascii="宋体" w:hAnsi="宋体" w:eastAsia="宋体"/>
                <w:sz w:val="16"/>
              </w:rPr>
              <w:t>促进失业人员、就业困难人员再就业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68E3C">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68B7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76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8445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64A63">
            <w:pPr>
              <w:jc w:val="center"/>
            </w:pPr>
          </w:p>
        </w:tc>
      </w:tr>
      <w:tr w14:paraId="25FAD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BCB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F21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D18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2C42C">
            <w:pPr>
              <w:jc w:val="center"/>
            </w:pPr>
            <w:r>
              <w:rPr>
                <w:rFonts w:ascii="宋体" w:hAnsi="宋体" w:eastAsia="宋体"/>
                <w:sz w:val="16"/>
              </w:rPr>
              <w:t>因就业问题引起的重大群体性事件数量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75E80">
            <w:pPr>
              <w:jc w:val="center"/>
            </w:pPr>
            <w:r>
              <w:rPr>
                <w:rFonts w:ascii="宋体" w:hAnsi="宋体" w:eastAsia="宋体"/>
                <w:sz w:val="16"/>
              </w:rPr>
              <w:t>&lt;=0起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4AC09">
            <w:pPr>
              <w:jc w:val="center"/>
            </w:pPr>
            <w:r>
              <w:rPr>
                <w:rFonts w:ascii="宋体" w:hAnsi="宋体" w:eastAsia="宋体"/>
                <w:sz w:val="16"/>
              </w:rPr>
              <w:t>=0起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05AB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9105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48B78">
            <w:pPr>
              <w:jc w:val="center"/>
            </w:pPr>
          </w:p>
        </w:tc>
      </w:tr>
      <w:tr w14:paraId="7C504E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2D4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82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7D3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82984">
            <w:pPr>
              <w:jc w:val="center"/>
            </w:pPr>
            <w:r>
              <w:rPr>
                <w:rFonts w:ascii="宋体" w:hAnsi="宋体" w:eastAsia="宋体"/>
                <w:sz w:val="16"/>
              </w:rPr>
              <w:t>就业政策满意度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0E1F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708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C86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0A3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9EECC">
            <w:pPr>
              <w:jc w:val="center"/>
            </w:pPr>
          </w:p>
        </w:tc>
      </w:tr>
      <w:tr w14:paraId="6EF4F7E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E78A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F23C8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660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F5057">
            <w:pPr>
              <w:jc w:val="center"/>
            </w:pPr>
            <w:r>
              <w:rPr>
                <w:rFonts w:ascii="宋体" w:hAnsi="宋体" w:eastAsia="宋体"/>
                <w:sz w:val="16"/>
              </w:rPr>
              <w:t>84.9分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C01EDE"/>
        </w:tc>
      </w:tr>
    </w:tbl>
    <w:p w14:paraId="42AAD93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3E2FC2">
        <w:tblPrEx>
          <w:tblCellMar>
            <w:top w:w="0" w:type="dxa"/>
            <w:left w:w="108" w:type="dxa"/>
            <w:bottom w:w="0" w:type="dxa"/>
            <w:right w:w="108" w:type="dxa"/>
          </w:tblCellMar>
        </w:tblPrEx>
        <w:tc>
          <w:tcPr>
            <w:tcW w:w="8847" w:type="dxa"/>
            <w:gridSpan w:val="9"/>
            <w:vAlign w:val="center"/>
          </w:tcPr>
          <w:p w14:paraId="7B8B777B">
            <w:pPr>
              <w:jc w:val="center"/>
            </w:pPr>
            <w:r>
              <w:rPr>
                <w:rFonts w:ascii="宋体" w:hAnsi="宋体" w:eastAsia="宋体"/>
                <w:sz w:val="24"/>
              </w:rPr>
              <w:t>项目支出绩效自评表</w:t>
            </w:r>
          </w:p>
        </w:tc>
      </w:tr>
      <w:tr w14:paraId="68AD351A">
        <w:tblPrEx>
          <w:tblCellMar>
            <w:top w:w="0" w:type="dxa"/>
            <w:left w:w="108" w:type="dxa"/>
            <w:bottom w:w="0" w:type="dxa"/>
            <w:right w:w="108" w:type="dxa"/>
          </w:tblCellMar>
        </w:tblPrEx>
        <w:tc>
          <w:tcPr>
            <w:tcW w:w="8847" w:type="dxa"/>
            <w:gridSpan w:val="9"/>
            <w:vAlign w:val="center"/>
          </w:tcPr>
          <w:p w14:paraId="4832D71A">
            <w:pPr>
              <w:jc w:val="center"/>
            </w:pPr>
            <w:r>
              <w:rPr>
                <w:rFonts w:ascii="宋体" w:hAnsi="宋体" w:eastAsia="宋体"/>
                <w:sz w:val="24"/>
              </w:rPr>
              <w:t>(2024年度)</w:t>
            </w:r>
          </w:p>
        </w:tc>
      </w:tr>
      <w:tr w14:paraId="12D4F5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1B37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8A5949">
            <w:pPr>
              <w:jc w:val="center"/>
            </w:pPr>
            <w:r>
              <w:rPr>
                <w:rFonts w:ascii="宋体" w:hAnsi="宋体" w:eastAsia="宋体"/>
                <w:sz w:val="16"/>
              </w:rPr>
              <w:t>2024年南疆四地州部分劳动密集型产业发展专项资金</w:t>
            </w:r>
          </w:p>
        </w:tc>
      </w:tr>
      <w:tr w14:paraId="318D2D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286D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C76AFF">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3F3B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1311D4">
            <w:pPr>
              <w:jc w:val="center"/>
            </w:pPr>
            <w:r>
              <w:rPr>
                <w:rFonts w:ascii="宋体" w:hAnsi="宋体" w:eastAsia="宋体"/>
                <w:sz w:val="16"/>
              </w:rPr>
              <w:t>民丰县人力资源和社会保障局</w:t>
            </w:r>
          </w:p>
        </w:tc>
      </w:tr>
      <w:tr w14:paraId="0F970C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8C67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E35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BCAC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734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A60D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624F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CC2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6025">
            <w:pPr>
              <w:jc w:val="center"/>
            </w:pPr>
            <w:r>
              <w:rPr>
                <w:rFonts w:ascii="宋体" w:hAnsi="宋体" w:eastAsia="宋体"/>
                <w:sz w:val="16"/>
              </w:rPr>
              <w:t>得分</w:t>
            </w:r>
          </w:p>
        </w:tc>
      </w:tr>
      <w:tr w14:paraId="3B1D4C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5AF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CE2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283C">
            <w:pPr>
              <w:jc w:val="center"/>
            </w:pPr>
            <w:r>
              <w:rPr>
                <w:rFonts w:ascii="宋体" w:hAnsi="宋体" w:eastAsia="宋体"/>
                <w:sz w:val="16"/>
              </w:rPr>
              <w:t>37.23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B29DA">
            <w:pPr>
              <w:jc w:val="center"/>
            </w:pPr>
            <w:r>
              <w:rPr>
                <w:rFonts w:ascii="宋体" w:hAnsi="宋体" w:eastAsia="宋体"/>
                <w:sz w:val="16"/>
              </w:rPr>
              <w:t>37.23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9CC1">
            <w:pPr>
              <w:jc w:val="center"/>
            </w:pPr>
            <w:r>
              <w:rPr>
                <w:rFonts w:ascii="宋体" w:hAnsi="宋体" w:eastAsia="宋体"/>
                <w:sz w:val="16"/>
              </w:rPr>
              <w:t>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318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CF920">
            <w:pPr>
              <w:jc w:val="center"/>
            </w:pPr>
            <w:r>
              <w:rPr>
                <w:rFonts w:ascii="宋体" w:hAnsi="宋体" w:eastAsia="宋体"/>
                <w:sz w:val="16"/>
              </w:rPr>
              <w:t xml:space="preserve">15.58%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20371">
            <w:pPr>
              <w:jc w:val="center"/>
            </w:pPr>
            <w:r>
              <w:rPr>
                <w:rFonts w:ascii="宋体" w:hAnsi="宋体" w:eastAsia="宋体"/>
                <w:sz w:val="16"/>
              </w:rPr>
              <w:t>0.00分</w:t>
            </w:r>
          </w:p>
        </w:tc>
      </w:tr>
      <w:tr w14:paraId="78485F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F2F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AC46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75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B977B">
            <w:pPr>
              <w:jc w:val="center"/>
            </w:pPr>
            <w:r>
              <w:rPr>
                <w:rFonts w:ascii="宋体" w:hAnsi="宋体" w:eastAsia="宋体"/>
                <w:sz w:val="16"/>
              </w:rPr>
              <w:t>37.23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3FB5">
            <w:pPr>
              <w:jc w:val="center"/>
            </w:pPr>
            <w:r>
              <w:rPr>
                <w:rFonts w:ascii="宋体" w:hAnsi="宋体" w:eastAsia="宋体"/>
                <w:sz w:val="16"/>
              </w:rPr>
              <w:t>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1A9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1FC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E454C">
            <w:pPr>
              <w:jc w:val="center"/>
            </w:pPr>
            <w:r>
              <w:rPr>
                <w:rFonts w:ascii="宋体" w:hAnsi="宋体" w:eastAsia="宋体"/>
                <w:sz w:val="16"/>
              </w:rPr>
              <w:t>—</w:t>
            </w:r>
          </w:p>
        </w:tc>
      </w:tr>
      <w:tr w14:paraId="76F2E5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AFC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113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4FE9">
            <w:pPr>
              <w:jc w:val="center"/>
            </w:pPr>
            <w:r>
              <w:rPr>
                <w:rFonts w:ascii="宋体" w:hAnsi="宋体" w:eastAsia="宋体"/>
                <w:sz w:val="16"/>
              </w:rPr>
              <w:t>37.23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840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950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DE0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AE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6DDBB">
            <w:pPr>
              <w:jc w:val="center"/>
            </w:pPr>
            <w:r>
              <w:rPr>
                <w:rFonts w:ascii="宋体" w:hAnsi="宋体" w:eastAsia="宋体"/>
                <w:sz w:val="16"/>
              </w:rPr>
              <w:t>—</w:t>
            </w:r>
          </w:p>
        </w:tc>
      </w:tr>
      <w:tr w14:paraId="288D2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207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3DC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AA2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67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2B0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9D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0F1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502B4">
            <w:pPr>
              <w:jc w:val="center"/>
            </w:pPr>
            <w:r>
              <w:rPr>
                <w:rFonts w:ascii="宋体" w:hAnsi="宋体" w:eastAsia="宋体"/>
                <w:sz w:val="16"/>
              </w:rPr>
              <w:t>—</w:t>
            </w:r>
          </w:p>
        </w:tc>
      </w:tr>
      <w:tr w14:paraId="54A376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1FF2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4583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CE6417">
            <w:pPr>
              <w:jc w:val="center"/>
            </w:pPr>
            <w:r>
              <w:rPr>
                <w:rFonts w:ascii="宋体" w:hAnsi="宋体" w:eastAsia="宋体"/>
                <w:sz w:val="16"/>
              </w:rPr>
              <w:t>实际完成情况</w:t>
            </w:r>
          </w:p>
        </w:tc>
      </w:tr>
      <w:tr w14:paraId="5BC7DD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5A6B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5D0980">
            <w:pPr>
              <w:jc w:val="both"/>
            </w:pPr>
            <w:r>
              <w:rPr>
                <w:rFonts w:ascii="宋体" w:hAnsi="宋体" w:eastAsia="宋体"/>
                <w:sz w:val="16"/>
              </w:rPr>
              <w:t>根据和地财建</w:t>
            </w:r>
            <w:r>
              <w:rPr>
                <w:rFonts w:hint="eastAsia" w:ascii="宋体" w:hAnsi="宋体"/>
                <w:sz w:val="16"/>
                <w:lang w:eastAsia="zh-CN"/>
              </w:rPr>
              <w:t>〔2023〕10号</w:t>
            </w:r>
            <w:r>
              <w:rPr>
                <w:rFonts w:ascii="宋体" w:hAnsi="宋体" w:eastAsia="宋体"/>
                <w:sz w:val="16"/>
              </w:rPr>
              <w:t>文件要求，开展本项目。主要内容：劳动密集型企业1家，劳动密集型企业招录人员岗前培训补贴发放50人，劳动密集型企业新招录人员社会保险补贴发放37人，通过此项目的实施，有效促进困难人员就业，显著改善就业人员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AD5432">
            <w:pPr>
              <w:jc w:val="both"/>
            </w:pPr>
            <w:r>
              <w:rPr>
                <w:rFonts w:ascii="宋体" w:hAnsi="宋体" w:eastAsia="宋体"/>
                <w:sz w:val="16"/>
              </w:rPr>
              <w:t>根据和地财建</w:t>
            </w:r>
            <w:r>
              <w:rPr>
                <w:rFonts w:hint="eastAsia" w:ascii="宋体" w:hAnsi="宋体"/>
                <w:sz w:val="16"/>
                <w:lang w:eastAsia="zh-CN"/>
              </w:rPr>
              <w:t>〔2023〕10号</w:t>
            </w:r>
            <w:r>
              <w:rPr>
                <w:rFonts w:ascii="宋体" w:hAnsi="宋体" w:eastAsia="宋体"/>
                <w:sz w:val="16"/>
              </w:rPr>
              <w:t>文件要求，开展本项目。主要内容：劳动密集型企业1家，劳动密集型企业招录人员岗前培训补贴发放0人，劳动密集型企业新招录人员社会保险补贴发放20人，通过此项目的实施，有效促进困难人员就业，显著改善就业人员生活水平。</w:t>
            </w:r>
          </w:p>
        </w:tc>
      </w:tr>
      <w:tr w14:paraId="0AE59B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4B79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9A3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037A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0B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B702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E7E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237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724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D4E6B">
            <w:pPr>
              <w:jc w:val="center"/>
            </w:pPr>
            <w:r>
              <w:rPr>
                <w:rFonts w:ascii="宋体" w:hAnsi="宋体" w:eastAsia="宋体"/>
                <w:sz w:val="16"/>
              </w:rPr>
              <w:t>偏差原因分析及改进措施</w:t>
            </w:r>
          </w:p>
        </w:tc>
      </w:tr>
      <w:tr w14:paraId="692FF8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CF6A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6612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E711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81B5">
            <w:pPr>
              <w:jc w:val="center"/>
            </w:pPr>
            <w:r>
              <w:rPr>
                <w:rFonts w:ascii="宋体" w:hAnsi="宋体" w:eastAsia="宋体"/>
                <w:sz w:val="16"/>
              </w:rPr>
              <w:t>劳动密集型企业数量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A84DD">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2B707">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DCAE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15EB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02980">
            <w:pPr>
              <w:jc w:val="center"/>
            </w:pPr>
          </w:p>
        </w:tc>
      </w:tr>
      <w:tr w14:paraId="7A102C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1EBA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F27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5E5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0E33">
            <w:pPr>
              <w:jc w:val="center"/>
            </w:pPr>
            <w:r>
              <w:rPr>
                <w:rFonts w:ascii="宋体" w:hAnsi="宋体" w:eastAsia="宋体"/>
                <w:sz w:val="16"/>
              </w:rPr>
              <w:t>劳动密集型企业招录人员岗前培训补贴发放人数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62B7">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CAA6C">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C53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4048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FB8E3">
            <w:pPr>
              <w:jc w:val="center"/>
            </w:pPr>
            <w:r>
              <w:rPr>
                <w:rFonts w:ascii="宋体" w:hAnsi="宋体" w:eastAsia="宋体"/>
                <w:sz w:val="16"/>
              </w:rPr>
              <w:t>由于该企业工人在岗不稳定、缺少师资等原因，没有开展岗前培训。</w:t>
            </w:r>
          </w:p>
        </w:tc>
      </w:tr>
      <w:tr w14:paraId="399F82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C56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9D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D8D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08C7A">
            <w:pPr>
              <w:jc w:val="center"/>
            </w:pPr>
            <w:r>
              <w:rPr>
                <w:rFonts w:ascii="宋体" w:hAnsi="宋体" w:eastAsia="宋体"/>
                <w:sz w:val="16"/>
              </w:rPr>
              <w:t>劳动密集型企业新招录人员社会保险补贴发放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87B5F">
            <w:pPr>
              <w:jc w:val="center"/>
            </w:pPr>
            <w:r>
              <w:rPr>
                <w:rFonts w:ascii="宋体" w:hAnsi="宋体" w:eastAsia="宋体"/>
                <w:sz w:val="16"/>
              </w:rPr>
              <w:t>&gt;=37人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5C23C">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6D6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DDA8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6E19F">
            <w:pPr>
              <w:jc w:val="center"/>
            </w:pPr>
            <w:r>
              <w:rPr>
                <w:rFonts w:ascii="宋体" w:hAnsi="宋体" w:eastAsia="宋体"/>
                <w:sz w:val="16"/>
              </w:rPr>
              <w:t>由于该企业用工人员缴纳社保人数有限，所以未能完成任务</w:t>
            </w:r>
          </w:p>
        </w:tc>
      </w:tr>
      <w:tr w14:paraId="2E0A5D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EAA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50C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D509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2E344">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A27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CE0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4FFE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541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B9ECE">
            <w:pPr>
              <w:jc w:val="center"/>
            </w:pPr>
          </w:p>
        </w:tc>
      </w:tr>
      <w:tr w14:paraId="1C2362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E60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8F9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8FF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F45E">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7E4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74C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2B73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24D5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06782">
            <w:pPr>
              <w:jc w:val="center"/>
            </w:pPr>
          </w:p>
        </w:tc>
      </w:tr>
      <w:tr w14:paraId="17AAB4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03E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C9ED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A9E7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75ACF">
            <w:pPr>
              <w:jc w:val="center"/>
            </w:pPr>
            <w:r>
              <w:rPr>
                <w:rFonts w:ascii="宋体" w:hAnsi="宋体" w:eastAsia="宋体"/>
                <w:sz w:val="16"/>
              </w:rPr>
              <w:t>新招录员工岗前培训补贴发放标准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327BE">
            <w:pPr>
              <w:jc w:val="center"/>
            </w:pPr>
            <w:r>
              <w:rPr>
                <w:rFonts w:ascii="宋体" w:hAnsi="宋体" w:eastAsia="宋体"/>
                <w:sz w:val="16"/>
              </w:rPr>
              <w:t>&lt;=2400元/人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ADD9F">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B31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A24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3C9FF">
            <w:pPr>
              <w:jc w:val="center"/>
            </w:pPr>
            <w:r>
              <w:rPr>
                <w:rFonts w:ascii="宋体" w:hAnsi="宋体" w:eastAsia="宋体"/>
                <w:sz w:val="16"/>
              </w:rPr>
              <w:t>单位在职人员没有符合人员参加岗前培训。</w:t>
            </w:r>
          </w:p>
        </w:tc>
      </w:tr>
      <w:tr w14:paraId="4B2E7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D92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DFE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FE2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A2EF3">
            <w:pPr>
              <w:jc w:val="center"/>
            </w:pPr>
            <w:r>
              <w:rPr>
                <w:rFonts w:ascii="宋体" w:hAnsi="宋体" w:eastAsia="宋体"/>
                <w:sz w:val="16"/>
              </w:rPr>
              <w:t>新招录员工发放社会保险补贴标准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2E722">
            <w:pPr>
              <w:jc w:val="center"/>
            </w:pPr>
            <w:r>
              <w:rPr>
                <w:rFonts w:ascii="宋体" w:hAnsi="宋体" w:eastAsia="宋体"/>
                <w:sz w:val="16"/>
              </w:rPr>
              <w:t>&lt;=11500元/人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4005D">
            <w:pPr>
              <w:jc w:val="center"/>
            </w:pPr>
            <w:r>
              <w:rPr>
                <w:rFonts w:ascii="宋体" w:hAnsi="宋体" w:eastAsia="宋体"/>
                <w:sz w:val="16"/>
              </w:rPr>
              <w:t>=16780元/人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41C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140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71877">
            <w:pPr>
              <w:jc w:val="center"/>
            </w:pPr>
          </w:p>
        </w:tc>
      </w:tr>
      <w:tr w14:paraId="39FF4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CA10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FAC5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A78A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26BF9">
            <w:pPr>
              <w:jc w:val="center"/>
            </w:pPr>
            <w:r>
              <w:rPr>
                <w:rFonts w:ascii="宋体" w:hAnsi="宋体" w:eastAsia="宋体"/>
                <w:sz w:val="16"/>
              </w:rPr>
              <w:t>促进就业人员困难人员就业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59FA5">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0652C">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DB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E70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E85ED">
            <w:pPr>
              <w:jc w:val="center"/>
            </w:pPr>
          </w:p>
        </w:tc>
      </w:tr>
      <w:tr w14:paraId="0FAA67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992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D2E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5F2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73053">
            <w:pPr>
              <w:jc w:val="center"/>
            </w:pPr>
            <w:r>
              <w:rPr>
                <w:rFonts w:ascii="宋体" w:hAnsi="宋体" w:eastAsia="宋体"/>
                <w:sz w:val="16"/>
              </w:rPr>
              <w:t>改善就业人员生活水平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7B5C0">
            <w:pPr>
              <w:jc w:val="center"/>
            </w:pPr>
            <w:r>
              <w:rPr>
                <w:rFonts w:ascii="宋体" w:hAnsi="宋体" w:eastAsia="宋体"/>
                <w:sz w:val="16"/>
              </w:rPr>
              <w:t>显著改善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FE508">
            <w:pPr>
              <w:jc w:val="center"/>
            </w:pPr>
            <w:r>
              <w:rPr>
                <w:rFonts w:ascii="宋体" w:hAnsi="宋体" w:eastAsia="宋体"/>
                <w:sz w:val="16"/>
              </w:rPr>
              <w:t>显著改善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5CD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1F1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CD25">
            <w:pPr>
              <w:jc w:val="center"/>
            </w:pPr>
          </w:p>
        </w:tc>
      </w:tr>
      <w:tr w14:paraId="67DD06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431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4CD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35D1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5E8A6">
            <w:pPr>
              <w:jc w:val="center"/>
            </w:pPr>
            <w:r>
              <w:rPr>
                <w:rFonts w:ascii="宋体" w:hAnsi="宋体" w:eastAsia="宋体"/>
                <w:sz w:val="16"/>
              </w:rPr>
              <w:t>劳动密集型企业新招录员工满意度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DB10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101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916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731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A06EE">
            <w:pPr>
              <w:jc w:val="center"/>
            </w:pPr>
          </w:p>
        </w:tc>
      </w:tr>
      <w:tr w14:paraId="05EEA3A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BA88F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E914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239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E0A6A">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8AE505"/>
        </w:tc>
      </w:tr>
    </w:tbl>
    <w:p w14:paraId="0E499C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E6F79E7">
        <w:tblPrEx>
          <w:tblCellMar>
            <w:top w:w="0" w:type="dxa"/>
            <w:left w:w="108" w:type="dxa"/>
            <w:bottom w:w="0" w:type="dxa"/>
            <w:right w:w="108" w:type="dxa"/>
          </w:tblCellMar>
        </w:tblPrEx>
        <w:tc>
          <w:tcPr>
            <w:tcW w:w="8847" w:type="dxa"/>
            <w:gridSpan w:val="9"/>
            <w:vAlign w:val="center"/>
          </w:tcPr>
          <w:p w14:paraId="580314B5">
            <w:pPr>
              <w:jc w:val="center"/>
            </w:pPr>
            <w:r>
              <w:rPr>
                <w:rFonts w:ascii="宋体" w:hAnsi="宋体" w:eastAsia="宋体"/>
                <w:sz w:val="24"/>
              </w:rPr>
              <w:t>项目支出绩效自评表</w:t>
            </w:r>
          </w:p>
        </w:tc>
      </w:tr>
      <w:tr w14:paraId="6364F31D">
        <w:tblPrEx>
          <w:tblCellMar>
            <w:top w:w="0" w:type="dxa"/>
            <w:left w:w="108" w:type="dxa"/>
            <w:bottom w:w="0" w:type="dxa"/>
            <w:right w:w="108" w:type="dxa"/>
          </w:tblCellMar>
        </w:tblPrEx>
        <w:tc>
          <w:tcPr>
            <w:tcW w:w="8847" w:type="dxa"/>
            <w:gridSpan w:val="9"/>
            <w:vAlign w:val="center"/>
          </w:tcPr>
          <w:p w14:paraId="102DA04E">
            <w:pPr>
              <w:jc w:val="center"/>
            </w:pPr>
            <w:r>
              <w:rPr>
                <w:rFonts w:ascii="宋体" w:hAnsi="宋体" w:eastAsia="宋体"/>
                <w:sz w:val="24"/>
              </w:rPr>
              <w:t>(2024年度)</w:t>
            </w:r>
          </w:p>
        </w:tc>
      </w:tr>
      <w:tr w14:paraId="0AF79E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7DEF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765941">
            <w:pPr>
              <w:jc w:val="center"/>
            </w:pPr>
            <w:r>
              <w:rPr>
                <w:rFonts w:ascii="宋体" w:hAnsi="宋体" w:eastAsia="宋体"/>
                <w:sz w:val="16"/>
              </w:rPr>
              <w:t>2024年城乡养老保险待遇县级配套资金</w:t>
            </w:r>
          </w:p>
        </w:tc>
      </w:tr>
      <w:tr w14:paraId="4D60BD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AA23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DAD7FB">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C3A5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0759A6">
            <w:pPr>
              <w:jc w:val="center"/>
            </w:pPr>
            <w:r>
              <w:rPr>
                <w:rFonts w:ascii="宋体" w:hAnsi="宋体" w:eastAsia="宋体"/>
                <w:sz w:val="16"/>
              </w:rPr>
              <w:t>民丰县人力资源和社会保障局</w:t>
            </w:r>
          </w:p>
        </w:tc>
      </w:tr>
      <w:tr w14:paraId="73996B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7A33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531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B60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2380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A9C5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059A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2B4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FDE8D">
            <w:pPr>
              <w:jc w:val="center"/>
            </w:pPr>
            <w:r>
              <w:rPr>
                <w:rFonts w:ascii="宋体" w:hAnsi="宋体" w:eastAsia="宋体"/>
                <w:sz w:val="16"/>
              </w:rPr>
              <w:t>得分</w:t>
            </w:r>
          </w:p>
        </w:tc>
      </w:tr>
      <w:tr w14:paraId="4CF948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66A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EB0D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F2856">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76BBF">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1AE4E">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71B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44BC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CA240">
            <w:pPr>
              <w:jc w:val="center"/>
            </w:pPr>
            <w:r>
              <w:rPr>
                <w:rFonts w:ascii="宋体" w:hAnsi="宋体" w:eastAsia="宋体"/>
                <w:sz w:val="16"/>
              </w:rPr>
              <w:t>10.00分</w:t>
            </w:r>
          </w:p>
        </w:tc>
      </w:tr>
      <w:tr w14:paraId="5AB14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C8A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2E99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E2BF4">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5AE8">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272E6">
            <w:pPr>
              <w:jc w:val="center"/>
            </w:pPr>
            <w:r>
              <w:rPr>
                <w:rFonts w:ascii="宋体" w:hAnsi="宋体" w:eastAsia="宋体"/>
                <w:sz w:val="16"/>
              </w:rPr>
              <w:t>90.00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AF2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D8A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80E18">
            <w:pPr>
              <w:jc w:val="center"/>
            </w:pPr>
            <w:r>
              <w:rPr>
                <w:rFonts w:ascii="宋体" w:hAnsi="宋体" w:eastAsia="宋体"/>
                <w:sz w:val="16"/>
              </w:rPr>
              <w:t>—</w:t>
            </w:r>
          </w:p>
        </w:tc>
      </w:tr>
      <w:tr w14:paraId="345A95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563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B56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8D6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5D9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8F7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B48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150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B7CCE">
            <w:pPr>
              <w:jc w:val="center"/>
            </w:pPr>
            <w:r>
              <w:rPr>
                <w:rFonts w:ascii="宋体" w:hAnsi="宋体" w:eastAsia="宋体"/>
                <w:sz w:val="16"/>
              </w:rPr>
              <w:t>—</w:t>
            </w:r>
          </w:p>
        </w:tc>
      </w:tr>
      <w:tr w14:paraId="19D657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9973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F5F9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9C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F20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9F3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AB9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BDF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DBB06">
            <w:pPr>
              <w:jc w:val="center"/>
            </w:pPr>
            <w:r>
              <w:rPr>
                <w:rFonts w:ascii="宋体" w:hAnsi="宋体" w:eastAsia="宋体"/>
                <w:sz w:val="16"/>
              </w:rPr>
              <w:t>—</w:t>
            </w:r>
          </w:p>
        </w:tc>
      </w:tr>
      <w:tr w14:paraId="5DF327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0A9E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2C90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8676F">
            <w:pPr>
              <w:jc w:val="center"/>
            </w:pPr>
            <w:r>
              <w:rPr>
                <w:rFonts w:ascii="宋体" w:hAnsi="宋体" w:eastAsia="宋体"/>
                <w:sz w:val="16"/>
              </w:rPr>
              <w:t>实际完成情况</w:t>
            </w:r>
          </w:p>
        </w:tc>
      </w:tr>
      <w:tr w14:paraId="2CC3AD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1F7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B01E59">
            <w:pPr>
              <w:jc w:val="both"/>
            </w:pPr>
            <w:r>
              <w:rPr>
                <w:rFonts w:ascii="宋体" w:hAnsi="宋体" w:eastAsia="宋体"/>
                <w:sz w:val="16"/>
              </w:rPr>
              <w:t>根据民政办发</w:t>
            </w:r>
            <w:r>
              <w:rPr>
                <w:rFonts w:hint="eastAsia" w:ascii="宋体" w:hAnsi="宋体"/>
                <w:sz w:val="16"/>
                <w:lang w:eastAsia="zh-CN"/>
              </w:rPr>
              <w:t>〔2019〕8号</w:t>
            </w:r>
            <w:r>
              <w:rPr>
                <w:rFonts w:ascii="宋体" w:hAnsi="宋体" w:eastAsia="宋体"/>
                <w:sz w:val="16"/>
              </w:rPr>
              <w:t>文件要求，开展本项目。主要内容：城乡居民养老保险待遇发放县级补助2338人，城乡居民养老保险待遇发放县级补助890人，城乡居民养老保险缴费参保人员县级补助16441人，城乡居民养老保险困难群体代缴补助865人，城乡居民养老保险困难群体缴费人员县级补助865人，城乡居民养老保险丧葬费县级补助220人，通过项目实施，有效维护社会稳定和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723E8B">
            <w:pPr>
              <w:jc w:val="both"/>
            </w:pPr>
            <w:r>
              <w:rPr>
                <w:rFonts w:ascii="宋体" w:hAnsi="宋体" w:eastAsia="宋体"/>
                <w:sz w:val="16"/>
              </w:rPr>
              <w:t>根据民政办发</w:t>
            </w:r>
            <w:r>
              <w:rPr>
                <w:rFonts w:hint="eastAsia" w:ascii="宋体" w:hAnsi="宋体"/>
                <w:sz w:val="16"/>
                <w:lang w:eastAsia="zh-CN"/>
              </w:rPr>
              <w:t>〔2019〕8号</w:t>
            </w:r>
            <w:r>
              <w:rPr>
                <w:rFonts w:ascii="宋体" w:hAnsi="宋体" w:eastAsia="宋体"/>
                <w:sz w:val="16"/>
              </w:rPr>
              <w:t>文件要求，开展本项目。主要内容：城乡居民养老保险待遇发放县级补助2434人，城乡居民养老保险待遇发放县级补助2434人，城乡居民养老保险缴费参保人员县级补助15230人，城乡居民养老保险困难群体代缴补助1428人，城乡居民养老保险困难群体缴费人员县级补助1428人，城乡居民养老保险丧葬费县级补助205人，通过项目实施，有效维护社会稳定和长治久安。</w:t>
            </w:r>
          </w:p>
        </w:tc>
      </w:tr>
      <w:tr w14:paraId="29653F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028F4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0A9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9EB9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38BD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6118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CC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207D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1678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285EE">
            <w:pPr>
              <w:jc w:val="center"/>
            </w:pPr>
            <w:r>
              <w:rPr>
                <w:rFonts w:ascii="宋体" w:hAnsi="宋体" w:eastAsia="宋体"/>
                <w:sz w:val="16"/>
              </w:rPr>
              <w:t>偏差原因分析及改进措施</w:t>
            </w:r>
          </w:p>
        </w:tc>
      </w:tr>
      <w:tr w14:paraId="462003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2770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87DB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D35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897E5">
            <w:pPr>
              <w:jc w:val="center"/>
            </w:pPr>
            <w:r>
              <w:rPr>
                <w:rFonts w:ascii="宋体" w:hAnsi="宋体" w:eastAsia="宋体"/>
                <w:sz w:val="16"/>
              </w:rPr>
              <w:t>城乡居民养老保险待遇发放县级补助人数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C7F36">
            <w:pPr>
              <w:jc w:val="center"/>
            </w:pPr>
            <w:r>
              <w:rPr>
                <w:rFonts w:ascii="宋体" w:hAnsi="宋体" w:eastAsia="宋体"/>
                <w:sz w:val="16"/>
              </w:rPr>
              <w:t>&gt;=2338人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E0A8B">
            <w:pPr>
              <w:jc w:val="center"/>
            </w:pPr>
            <w:r>
              <w:rPr>
                <w:rFonts w:ascii="宋体" w:hAnsi="宋体" w:eastAsia="宋体"/>
                <w:sz w:val="16"/>
              </w:rPr>
              <w:t>=2434人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E191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6A6D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4B2CF">
            <w:pPr>
              <w:jc w:val="center"/>
            </w:pPr>
          </w:p>
        </w:tc>
      </w:tr>
      <w:tr w14:paraId="0F76AD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3A1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0CC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9E7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22DBF">
            <w:pPr>
              <w:jc w:val="center"/>
            </w:pPr>
            <w:r>
              <w:rPr>
                <w:rFonts w:ascii="宋体" w:hAnsi="宋体" w:eastAsia="宋体"/>
                <w:sz w:val="16"/>
              </w:rPr>
              <w:t>城乡居民养老高龄待遇县级补助发放人数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DC369">
            <w:pPr>
              <w:jc w:val="center"/>
            </w:pPr>
            <w:r>
              <w:rPr>
                <w:rFonts w:ascii="宋体" w:hAnsi="宋体" w:eastAsia="宋体"/>
                <w:sz w:val="16"/>
              </w:rPr>
              <w:t>&gt;=890人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E2BDD">
            <w:pPr>
              <w:jc w:val="center"/>
            </w:pPr>
            <w:r>
              <w:rPr>
                <w:rFonts w:ascii="宋体" w:hAnsi="宋体" w:eastAsia="宋体"/>
                <w:sz w:val="16"/>
              </w:rPr>
              <w:t>=923人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4709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8486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227CC">
            <w:pPr>
              <w:jc w:val="center"/>
            </w:pPr>
          </w:p>
        </w:tc>
      </w:tr>
      <w:tr w14:paraId="1A4BCC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31D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946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8D0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F1ABB">
            <w:pPr>
              <w:jc w:val="center"/>
            </w:pPr>
            <w:r>
              <w:rPr>
                <w:rFonts w:ascii="宋体" w:hAnsi="宋体" w:eastAsia="宋体"/>
                <w:sz w:val="16"/>
              </w:rPr>
              <w:t>城乡居民养老保险缴费参保人员县级补助人数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1A930">
            <w:pPr>
              <w:jc w:val="center"/>
            </w:pPr>
            <w:r>
              <w:rPr>
                <w:rFonts w:ascii="宋体" w:hAnsi="宋体" w:eastAsia="宋体"/>
                <w:sz w:val="16"/>
              </w:rPr>
              <w:t>&gt;=16441人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DEA8">
            <w:pPr>
              <w:jc w:val="center"/>
            </w:pPr>
            <w:r>
              <w:rPr>
                <w:rFonts w:ascii="宋体" w:hAnsi="宋体" w:eastAsia="宋体"/>
                <w:sz w:val="16"/>
              </w:rPr>
              <w:t>=15230人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F602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4A342">
            <w:pPr>
              <w:jc w:val="center"/>
            </w:pPr>
            <w:r>
              <w:rPr>
                <w:rFonts w:ascii="宋体" w:hAnsi="宋体" w:eastAsia="宋体"/>
                <w:sz w:val="16"/>
              </w:rPr>
              <w:t>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02CD9">
            <w:pPr>
              <w:jc w:val="center"/>
            </w:pPr>
            <w:r>
              <w:rPr>
                <w:rFonts w:ascii="宋体" w:hAnsi="宋体" w:eastAsia="宋体"/>
                <w:sz w:val="16"/>
              </w:rPr>
              <w:t>城乡居民每月都存在人员变动等原因，后期更精准年初任务。</w:t>
            </w:r>
          </w:p>
        </w:tc>
      </w:tr>
      <w:tr w14:paraId="7F6DC8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9DF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AE1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DDD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D3393">
            <w:pPr>
              <w:jc w:val="center"/>
            </w:pPr>
            <w:r>
              <w:rPr>
                <w:rFonts w:ascii="宋体" w:hAnsi="宋体" w:eastAsia="宋体"/>
                <w:sz w:val="16"/>
              </w:rPr>
              <w:t>城乡居民养老保险困难群体代缴补助人数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57E26">
            <w:pPr>
              <w:jc w:val="center"/>
            </w:pPr>
            <w:r>
              <w:rPr>
                <w:rFonts w:ascii="宋体" w:hAnsi="宋体" w:eastAsia="宋体"/>
                <w:sz w:val="16"/>
              </w:rPr>
              <w:t>&gt;=865人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82D6B">
            <w:pPr>
              <w:jc w:val="center"/>
            </w:pPr>
            <w:r>
              <w:rPr>
                <w:rFonts w:ascii="宋体" w:hAnsi="宋体" w:eastAsia="宋体"/>
                <w:sz w:val="16"/>
              </w:rPr>
              <w:t>=1428人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B044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F59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8690B">
            <w:pPr>
              <w:jc w:val="center"/>
            </w:pPr>
          </w:p>
        </w:tc>
      </w:tr>
      <w:tr w14:paraId="14E7DB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53B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4A1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CFD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4AF6F">
            <w:pPr>
              <w:jc w:val="center"/>
            </w:pPr>
            <w:r>
              <w:rPr>
                <w:rFonts w:ascii="宋体" w:hAnsi="宋体" w:eastAsia="宋体"/>
                <w:sz w:val="16"/>
              </w:rPr>
              <w:t>城乡居民养老保险困难群体缴费人员县级补助人数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C846A">
            <w:pPr>
              <w:jc w:val="center"/>
            </w:pPr>
            <w:r>
              <w:rPr>
                <w:rFonts w:ascii="宋体" w:hAnsi="宋体" w:eastAsia="宋体"/>
                <w:sz w:val="16"/>
              </w:rPr>
              <w:t>&gt;=865人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1A6C">
            <w:pPr>
              <w:jc w:val="center"/>
            </w:pPr>
            <w:r>
              <w:rPr>
                <w:rFonts w:ascii="宋体" w:hAnsi="宋体" w:eastAsia="宋体"/>
                <w:sz w:val="16"/>
              </w:rPr>
              <w:t>=1428人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DFF6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BAC4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8C49D">
            <w:pPr>
              <w:jc w:val="center"/>
            </w:pPr>
          </w:p>
        </w:tc>
      </w:tr>
      <w:tr w14:paraId="226D7E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E99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415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F11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B69AC">
            <w:pPr>
              <w:jc w:val="center"/>
            </w:pPr>
            <w:r>
              <w:rPr>
                <w:rFonts w:ascii="宋体" w:hAnsi="宋体" w:eastAsia="宋体"/>
                <w:sz w:val="16"/>
              </w:rPr>
              <w:t>城乡居民养老保险丧葬费县级补助人数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1D710">
            <w:pPr>
              <w:jc w:val="center"/>
            </w:pPr>
            <w:r>
              <w:rPr>
                <w:rFonts w:ascii="宋体" w:hAnsi="宋体" w:eastAsia="宋体"/>
                <w:sz w:val="16"/>
              </w:rPr>
              <w:t>&gt;=220人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F6406">
            <w:pPr>
              <w:jc w:val="center"/>
            </w:pPr>
            <w:r>
              <w:rPr>
                <w:rFonts w:ascii="宋体" w:hAnsi="宋体" w:eastAsia="宋体"/>
                <w:sz w:val="16"/>
              </w:rPr>
              <w:t>=205人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D73B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65C8">
            <w:pPr>
              <w:jc w:val="center"/>
            </w:pPr>
            <w:r>
              <w:rPr>
                <w:rFonts w:ascii="宋体" w:hAnsi="宋体" w:eastAsia="宋体"/>
                <w:sz w:val="16"/>
              </w:rPr>
              <w:t>4.13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77033">
            <w:pPr>
              <w:jc w:val="center"/>
            </w:pPr>
            <w:r>
              <w:rPr>
                <w:rFonts w:ascii="宋体" w:hAnsi="宋体" w:eastAsia="宋体"/>
                <w:sz w:val="16"/>
              </w:rPr>
              <w:t>城乡居民的去世预计计划是根据上一年的情况做预算。</w:t>
            </w:r>
          </w:p>
        </w:tc>
      </w:tr>
      <w:tr w14:paraId="44C28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F3A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443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59C2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284BE">
            <w:pPr>
              <w:jc w:val="center"/>
            </w:pPr>
            <w:r>
              <w:rPr>
                <w:rFonts w:ascii="宋体" w:hAnsi="宋体" w:eastAsia="宋体"/>
                <w:sz w:val="16"/>
              </w:rPr>
              <w:t>城乡居民参保覆盖率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B754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2ACDE">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E01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78B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A6808">
            <w:pPr>
              <w:jc w:val="center"/>
            </w:pPr>
          </w:p>
        </w:tc>
      </w:tr>
      <w:tr w14:paraId="13CFD5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5EE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0EFF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4686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0CCD0">
            <w:pPr>
              <w:jc w:val="center"/>
            </w:pPr>
            <w:r>
              <w:rPr>
                <w:rFonts w:ascii="宋体" w:hAnsi="宋体" w:eastAsia="宋体"/>
                <w:sz w:val="16"/>
              </w:rPr>
              <w:t>基础养老金发放到位率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B75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926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FB2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E16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0FB0">
            <w:pPr>
              <w:jc w:val="center"/>
            </w:pPr>
          </w:p>
        </w:tc>
      </w:tr>
      <w:tr w14:paraId="5CF92E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6AE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864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BF0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EF9A6">
            <w:pPr>
              <w:jc w:val="center"/>
            </w:pPr>
            <w:r>
              <w:rPr>
                <w:rFonts w:ascii="宋体" w:hAnsi="宋体" w:eastAsia="宋体"/>
                <w:sz w:val="16"/>
              </w:rPr>
              <w:t>养老金足额发放率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CA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6B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02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1A99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2A623">
            <w:pPr>
              <w:jc w:val="center"/>
            </w:pPr>
          </w:p>
        </w:tc>
      </w:tr>
      <w:tr w14:paraId="18702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A03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FA65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2340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15087">
            <w:pPr>
              <w:jc w:val="center"/>
            </w:pPr>
            <w:r>
              <w:rPr>
                <w:rFonts w:ascii="宋体" w:hAnsi="宋体" w:eastAsia="宋体"/>
                <w:sz w:val="16"/>
              </w:rPr>
              <w:t>城乡居民养老保险待遇发放县级补助标准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ACFBD">
            <w:pPr>
              <w:jc w:val="center"/>
            </w:pPr>
            <w:r>
              <w:rPr>
                <w:rFonts w:ascii="宋体" w:hAnsi="宋体" w:eastAsia="宋体"/>
                <w:sz w:val="16"/>
              </w:rPr>
              <w:t>&lt;=18元/人/月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BA155">
            <w:pPr>
              <w:jc w:val="center"/>
            </w:pPr>
            <w:r>
              <w:rPr>
                <w:rFonts w:ascii="宋体" w:hAnsi="宋体" w:eastAsia="宋体"/>
                <w:sz w:val="16"/>
              </w:rPr>
              <w:t>=18元/人/月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9758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4BFC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C2476">
            <w:pPr>
              <w:jc w:val="center"/>
            </w:pPr>
          </w:p>
        </w:tc>
      </w:tr>
      <w:tr w14:paraId="3F6E8B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20F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E2D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961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E9329">
            <w:pPr>
              <w:jc w:val="center"/>
            </w:pPr>
            <w:r>
              <w:rPr>
                <w:rFonts w:ascii="宋体" w:hAnsi="宋体" w:eastAsia="宋体"/>
                <w:sz w:val="16"/>
              </w:rPr>
              <w:t>城乡居民养老保险缴费参保人员县级补助平均成本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DB01E">
            <w:pPr>
              <w:jc w:val="center"/>
            </w:pPr>
            <w:r>
              <w:rPr>
                <w:rFonts w:ascii="宋体" w:hAnsi="宋体" w:eastAsia="宋体"/>
                <w:sz w:val="16"/>
              </w:rPr>
              <w:t>&lt;=8.86元/人/月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C237">
            <w:pPr>
              <w:jc w:val="center"/>
            </w:pPr>
            <w:r>
              <w:rPr>
                <w:rFonts w:ascii="宋体" w:hAnsi="宋体" w:eastAsia="宋体"/>
                <w:sz w:val="16"/>
              </w:rPr>
              <w:t>=8.86元/人/月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601C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72A1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A0586">
            <w:pPr>
              <w:jc w:val="center"/>
            </w:pPr>
          </w:p>
        </w:tc>
      </w:tr>
      <w:tr w14:paraId="424BE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974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C13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E5D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B30E8">
            <w:pPr>
              <w:jc w:val="center"/>
            </w:pPr>
            <w:r>
              <w:rPr>
                <w:rFonts w:ascii="宋体" w:hAnsi="宋体" w:eastAsia="宋体"/>
                <w:sz w:val="16"/>
              </w:rPr>
              <w:t>城乡居民养老保险困难群体代缴补助平均成本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13341">
            <w:pPr>
              <w:jc w:val="center"/>
            </w:pPr>
            <w:r>
              <w:rPr>
                <w:rFonts w:ascii="宋体" w:hAnsi="宋体" w:eastAsia="宋体"/>
                <w:sz w:val="16"/>
              </w:rPr>
              <w:t>&lt;=42.30元/人/月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98DAB">
            <w:pPr>
              <w:jc w:val="center"/>
            </w:pPr>
            <w:r>
              <w:rPr>
                <w:rFonts w:ascii="宋体" w:hAnsi="宋体" w:eastAsia="宋体"/>
                <w:sz w:val="16"/>
              </w:rPr>
              <w:t>=42.3元/人/月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AAD5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0F29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CAB86">
            <w:pPr>
              <w:jc w:val="center"/>
            </w:pPr>
          </w:p>
        </w:tc>
      </w:tr>
      <w:tr w14:paraId="228397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EFB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FF1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F7B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ADC3">
            <w:pPr>
              <w:jc w:val="center"/>
            </w:pPr>
            <w:r>
              <w:rPr>
                <w:rFonts w:ascii="宋体" w:hAnsi="宋体" w:eastAsia="宋体"/>
                <w:sz w:val="16"/>
              </w:rPr>
              <w:t>城乡居民养老保险困难群体缴费人员县级补助标准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72507">
            <w:pPr>
              <w:jc w:val="center"/>
            </w:pPr>
            <w:r>
              <w:rPr>
                <w:rFonts w:ascii="宋体" w:hAnsi="宋体" w:eastAsia="宋体"/>
                <w:sz w:val="16"/>
              </w:rPr>
              <w:t>=10元/人/月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38B13">
            <w:pPr>
              <w:jc w:val="center"/>
            </w:pPr>
            <w:r>
              <w:rPr>
                <w:rFonts w:ascii="宋体" w:hAnsi="宋体" w:eastAsia="宋体"/>
                <w:sz w:val="16"/>
              </w:rPr>
              <w:t>=10元/人/月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350A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9B9D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66215">
            <w:pPr>
              <w:jc w:val="center"/>
            </w:pPr>
          </w:p>
        </w:tc>
      </w:tr>
      <w:tr w14:paraId="278C21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63D6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011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380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15F29">
            <w:pPr>
              <w:jc w:val="center"/>
            </w:pPr>
            <w:r>
              <w:rPr>
                <w:rFonts w:ascii="宋体" w:hAnsi="宋体" w:eastAsia="宋体"/>
                <w:sz w:val="16"/>
              </w:rPr>
              <w:t>城乡居民养老保险丧葬费县级补助平均标准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A3564">
            <w:pPr>
              <w:jc w:val="center"/>
            </w:pPr>
            <w:r>
              <w:rPr>
                <w:rFonts w:ascii="宋体" w:hAnsi="宋体" w:eastAsia="宋体"/>
                <w:sz w:val="16"/>
              </w:rPr>
              <w:t>&lt;=732元/人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7896">
            <w:pPr>
              <w:jc w:val="center"/>
            </w:pPr>
            <w:r>
              <w:rPr>
                <w:rFonts w:ascii="宋体" w:hAnsi="宋体" w:eastAsia="宋体"/>
                <w:sz w:val="16"/>
              </w:rPr>
              <w:t>=732元/人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D89A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4F1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F7335">
            <w:pPr>
              <w:jc w:val="center"/>
            </w:pPr>
          </w:p>
        </w:tc>
      </w:tr>
      <w:tr w14:paraId="4FF861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052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FA0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818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E99E5">
            <w:pPr>
              <w:jc w:val="center"/>
            </w:pPr>
            <w:r>
              <w:rPr>
                <w:rFonts w:ascii="宋体" w:hAnsi="宋体" w:eastAsia="宋体"/>
                <w:sz w:val="16"/>
              </w:rPr>
              <w:t>城乡居民养老高龄待遇县级平均补助成本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003DC">
            <w:pPr>
              <w:jc w:val="center"/>
            </w:pPr>
            <w:r>
              <w:rPr>
                <w:rFonts w:ascii="宋体" w:hAnsi="宋体" w:eastAsia="宋体"/>
                <w:sz w:val="16"/>
              </w:rPr>
              <w:t>&lt;=6.25元/人/月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C493C">
            <w:pPr>
              <w:jc w:val="center"/>
            </w:pPr>
            <w:r>
              <w:rPr>
                <w:rFonts w:ascii="宋体" w:hAnsi="宋体" w:eastAsia="宋体"/>
                <w:sz w:val="16"/>
              </w:rPr>
              <w:t>=7.5元/人/月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DC06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FBC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3C465">
            <w:pPr>
              <w:jc w:val="center"/>
            </w:pPr>
          </w:p>
        </w:tc>
      </w:tr>
      <w:tr w14:paraId="58E0B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167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05B4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20A3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29E2">
            <w:pPr>
              <w:jc w:val="center"/>
            </w:pPr>
            <w:r>
              <w:rPr>
                <w:rFonts w:ascii="宋体" w:hAnsi="宋体" w:eastAsia="宋体"/>
                <w:sz w:val="16"/>
              </w:rPr>
              <w:t>维护社会稳定和长治久安</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673C6">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062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DF4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2BC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AA445">
            <w:pPr>
              <w:jc w:val="center"/>
            </w:pPr>
          </w:p>
        </w:tc>
      </w:tr>
      <w:tr w14:paraId="705BF1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2C6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5FA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BAF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718B4">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F0FE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2956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B4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850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11432">
            <w:pPr>
              <w:jc w:val="center"/>
            </w:pPr>
          </w:p>
        </w:tc>
      </w:tr>
      <w:tr w14:paraId="69B7B40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09EAC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10F7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67D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4174A">
            <w:pPr>
              <w:jc w:val="center"/>
            </w:pPr>
            <w:r>
              <w:rPr>
                <w:rFonts w:ascii="宋体" w:hAnsi="宋体" w:eastAsia="宋体"/>
                <w:sz w:val="16"/>
              </w:rPr>
              <w:t>98.33分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C762CE"/>
        </w:tc>
      </w:tr>
    </w:tbl>
    <w:p w14:paraId="4B3C89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9D09953">
        <w:tblPrEx>
          <w:tblCellMar>
            <w:top w:w="0" w:type="dxa"/>
            <w:left w:w="108" w:type="dxa"/>
            <w:bottom w:w="0" w:type="dxa"/>
            <w:right w:w="108" w:type="dxa"/>
          </w:tblCellMar>
        </w:tblPrEx>
        <w:tc>
          <w:tcPr>
            <w:tcW w:w="8847" w:type="dxa"/>
            <w:gridSpan w:val="9"/>
            <w:vAlign w:val="center"/>
          </w:tcPr>
          <w:p w14:paraId="348C5D82">
            <w:pPr>
              <w:jc w:val="center"/>
            </w:pPr>
            <w:r>
              <w:rPr>
                <w:rFonts w:ascii="宋体" w:hAnsi="宋体" w:eastAsia="宋体"/>
                <w:sz w:val="24"/>
              </w:rPr>
              <w:t>项目支出绩效自评表</w:t>
            </w:r>
          </w:p>
        </w:tc>
      </w:tr>
      <w:tr w14:paraId="36A38006">
        <w:tblPrEx>
          <w:tblCellMar>
            <w:top w:w="0" w:type="dxa"/>
            <w:left w:w="108" w:type="dxa"/>
            <w:bottom w:w="0" w:type="dxa"/>
            <w:right w:w="108" w:type="dxa"/>
          </w:tblCellMar>
        </w:tblPrEx>
        <w:tc>
          <w:tcPr>
            <w:tcW w:w="8847" w:type="dxa"/>
            <w:gridSpan w:val="9"/>
            <w:vAlign w:val="center"/>
          </w:tcPr>
          <w:p w14:paraId="62A152FE">
            <w:pPr>
              <w:jc w:val="center"/>
            </w:pPr>
            <w:r>
              <w:rPr>
                <w:rFonts w:ascii="宋体" w:hAnsi="宋体" w:eastAsia="宋体"/>
                <w:sz w:val="24"/>
              </w:rPr>
              <w:t>(2024年度)</w:t>
            </w:r>
          </w:p>
        </w:tc>
      </w:tr>
      <w:tr w14:paraId="7456A7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F175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2D741C">
            <w:pPr>
              <w:jc w:val="center"/>
            </w:pPr>
            <w:r>
              <w:rPr>
                <w:rFonts w:ascii="宋体" w:hAnsi="宋体" w:eastAsia="宋体"/>
                <w:sz w:val="16"/>
              </w:rPr>
              <w:t>2024年城乡居民 基本养老保险中央补助资金</w:t>
            </w:r>
          </w:p>
        </w:tc>
      </w:tr>
      <w:tr w14:paraId="4C232B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905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804849">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4E92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8E2CC7">
            <w:pPr>
              <w:jc w:val="center"/>
            </w:pPr>
            <w:r>
              <w:rPr>
                <w:rFonts w:ascii="宋体" w:hAnsi="宋体" w:eastAsia="宋体"/>
                <w:sz w:val="16"/>
              </w:rPr>
              <w:t>民丰县人力资源和社会保障局</w:t>
            </w:r>
          </w:p>
        </w:tc>
      </w:tr>
      <w:tr w14:paraId="2EFD88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2044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868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767A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AAB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F7EE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99DC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A37C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A53DC">
            <w:pPr>
              <w:jc w:val="center"/>
            </w:pPr>
            <w:r>
              <w:rPr>
                <w:rFonts w:ascii="宋体" w:hAnsi="宋体" w:eastAsia="宋体"/>
                <w:sz w:val="16"/>
              </w:rPr>
              <w:t>得分</w:t>
            </w:r>
          </w:p>
        </w:tc>
      </w:tr>
      <w:tr w14:paraId="7CB75CC2">
        <w:tblPrEx>
          <w:tblCellMar>
            <w:top w:w="0" w:type="dxa"/>
            <w:left w:w="108" w:type="dxa"/>
            <w:bottom w:w="0" w:type="dxa"/>
            <w:right w:w="108" w:type="dxa"/>
          </w:tblCellMar>
        </w:tblPrEx>
        <w:trPr>
          <w:trHeight w:val="275"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EEA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DDE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984F5">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C9F9">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CFCF1">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791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C6C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885EB">
            <w:pPr>
              <w:jc w:val="center"/>
            </w:pPr>
            <w:r>
              <w:rPr>
                <w:rFonts w:ascii="宋体" w:hAnsi="宋体" w:eastAsia="宋体"/>
                <w:sz w:val="16"/>
              </w:rPr>
              <w:t>10.00分</w:t>
            </w:r>
          </w:p>
        </w:tc>
      </w:tr>
      <w:tr w14:paraId="4E571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701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FD4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D67B8">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7A76B">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4182">
            <w:pPr>
              <w:jc w:val="center"/>
            </w:pPr>
            <w:r>
              <w:rPr>
                <w:rFonts w:ascii="宋体" w:hAnsi="宋体" w:eastAsia="宋体"/>
                <w:sz w:val="16"/>
              </w:rPr>
              <w:t>247.00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C8F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009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01A8">
            <w:pPr>
              <w:jc w:val="center"/>
            </w:pPr>
            <w:r>
              <w:rPr>
                <w:rFonts w:ascii="宋体" w:hAnsi="宋体" w:eastAsia="宋体"/>
                <w:sz w:val="16"/>
              </w:rPr>
              <w:t>—</w:t>
            </w:r>
          </w:p>
        </w:tc>
      </w:tr>
      <w:tr w14:paraId="1B9242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C48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81F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10B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D6B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966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676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E15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C11B">
            <w:pPr>
              <w:jc w:val="center"/>
            </w:pPr>
            <w:r>
              <w:rPr>
                <w:rFonts w:ascii="宋体" w:hAnsi="宋体" w:eastAsia="宋体"/>
                <w:sz w:val="16"/>
              </w:rPr>
              <w:t>—</w:t>
            </w:r>
          </w:p>
        </w:tc>
      </w:tr>
      <w:tr w14:paraId="2103BE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5B5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9B39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BAF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CA4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99D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0AE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9A9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7A52D">
            <w:pPr>
              <w:jc w:val="center"/>
            </w:pPr>
            <w:r>
              <w:rPr>
                <w:rFonts w:ascii="宋体" w:hAnsi="宋体" w:eastAsia="宋体"/>
                <w:sz w:val="16"/>
              </w:rPr>
              <w:t>—</w:t>
            </w:r>
          </w:p>
        </w:tc>
      </w:tr>
      <w:tr w14:paraId="32D4F9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4A6F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89EB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F39406">
            <w:pPr>
              <w:jc w:val="center"/>
            </w:pPr>
            <w:r>
              <w:rPr>
                <w:rFonts w:ascii="宋体" w:hAnsi="宋体" w:eastAsia="宋体"/>
                <w:sz w:val="16"/>
              </w:rPr>
              <w:t>实际完成情况</w:t>
            </w:r>
          </w:p>
        </w:tc>
      </w:tr>
      <w:tr w14:paraId="740106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EE25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315A6">
            <w:pPr>
              <w:jc w:val="both"/>
            </w:pPr>
            <w:r>
              <w:rPr>
                <w:rFonts w:ascii="宋体" w:hAnsi="宋体" w:eastAsia="宋体"/>
                <w:sz w:val="16"/>
              </w:rPr>
              <w:t>根据和地财社</w:t>
            </w:r>
            <w:r>
              <w:rPr>
                <w:rFonts w:hint="eastAsia" w:ascii="宋体" w:hAnsi="宋体"/>
                <w:sz w:val="16"/>
                <w:lang w:eastAsia="zh-CN"/>
              </w:rPr>
              <w:t>〔2023〕57号</w:t>
            </w:r>
            <w:r>
              <w:rPr>
                <w:rFonts w:ascii="宋体" w:hAnsi="宋体" w:eastAsia="宋体"/>
                <w:sz w:val="16"/>
              </w:rPr>
              <w:t>文件要求，开展本项目。主要内容：完成2024年长城居民养老保险基础性养老金发放2253人，确保符合领取条件的城乡参保居民能够按时足额领取。通过项目实施，显著提高城乡居民生活质量，维护社会稳定，提高生活水平，及时将党和政府的温暖送到各族群众的心坎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CE341E">
            <w:pPr>
              <w:jc w:val="both"/>
            </w:pPr>
            <w:r>
              <w:rPr>
                <w:rFonts w:ascii="宋体" w:hAnsi="宋体" w:eastAsia="宋体"/>
                <w:sz w:val="16"/>
              </w:rPr>
              <w:t>根据和地财社</w:t>
            </w:r>
            <w:r>
              <w:rPr>
                <w:rFonts w:hint="eastAsia" w:ascii="宋体" w:hAnsi="宋体"/>
                <w:sz w:val="16"/>
                <w:lang w:eastAsia="zh-CN"/>
              </w:rPr>
              <w:t>〔2023〕57号</w:t>
            </w:r>
            <w:r>
              <w:rPr>
                <w:rFonts w:ascii="宋体" w:hAnsi="宋体" w:eastAsia="宋体"/>
                <w:sz w:val="16"/>
              </w:rPr>
              <w:t>文件要求，开展本项目。主要内容：完成2024年长城居民养老保险基础性养老金发放2253人，确保符合领取条件的城乡参保居民能够按时足额领取。通过项目实施，显著提高城乡居民生活质量，维护社会稳定，提高生活水平，及时将党和政府的温暖送到各族群众的心坎上。</w:t>
            </w:r>
          </w:p>
        </w:tc>
      </w:tr>
      <w:tr w14:paraId="23B1E8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133E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0644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5F2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7AE6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9193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4BF2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1A3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08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9BC23">
            <w:pPr>
              <w:jc w:val="center"/>
            </w:pPr>
            <w:r>
              <w:rPr>
                <w:rFonts w:ascii="宋体" w:hAnsi="宋体" w:eastAsia="宋体"/>
                <w:sz w:val="16"/>
              </w:rPr>
              <w:t>偏差原因分析及改进措施</w:t>
            </w:r>
          </w:p>
        </w:tc>
      </w:tr>
      <w:tr w14:paraId="7655A0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9BBA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E7D0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9CAB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CF6E9">
            <w:pPr>
              <w:jc w:val="center"/>
            </w:pPr>
            <w:r>
              <w:rPr>
                <w:rFonts w:ascii="宋体" w:hAnsi="宋体" w:eastAsia="宋体"/>
                <w:sz w:val="16"/>
              </w:rPr>
              <w:t>城乡居民养老保险领取待遇人数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D3311">
            <w:pPr>
              <w:jc w:val="center"/>
            </w:pPr>
            <w:r>
              <w:rPr>
                <w:rFonts w:ascii="宋体" w:hAnsi="宋体" w:eastAsia="宋体"/>
                <w:sz w:val="16"/>
              </w:rPr>
              <w:t>&gt;=2253人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34D7A">
            <w:pPr>
              <w:jc w:val="center"/>
            </w:pPr>
            <w:r>
              <w:rPr>
                <w:rFonts w:ascii="宋体" w:hAnsi="宋体" w:eastAsia="宋体"/>
                <w:sz w:val="16"/>
              </w:rPr>
              <w:t>=2434人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183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5B0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2EE76">
            <w:pPr>
              <w:jc w:val="center"/>
            </w:pPr>
          </w:p>
        </w:tc>
      </w:tr>
      <w:tr w14:paraId="0A92C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723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02D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B87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E309F">
            <w:pPr>
              <w:jc w:val="center"/>
            </w:pPr>
            <w:r>
              <w:rPr>
                <w:rFonts w:ascii="宋体" w:hAnsi="宋体" w:eastAsia="宋体"/>
                <w:sz w:val="16"/>
              </w:rPr>
              <w:t>补助发放月份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378A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BBE1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E082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540B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1E507">
            <w:pPr>
              <w:jc w:val="center"/>
            </w:pPr>
          </w:p>
        </w:tc>
      </w:tr>
      <w:tr w14:paraId="1508FA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776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8F6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6C26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BF686">
            <w:pPr>
              <w:jc w:val="center"/>
            </w:pPr>
            <w:r>
              <w:rPr>
                <w:rFonts w:ascii="宋体" w:hAnsi="宋体" w:eastAsia="宋体"/>
                <w:sz w:val="16"/>
              </w:rPr>
              <w:t>养老金待遇足额发放率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BE5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89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B028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BEC9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BDD74">
            <w:pPr>
              <w:jc w:val="center"/>
            </w:pPr>
          </w:p>
        </w:tc>
      </w:tr>
      <w:tr w14:paraId="63E124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34B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F0AF3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5B1E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3735">
            <w:pPr>
              <w:jc w:val="center"/>
            </w:pPr>
            <w:r>
              <w:rPr>
                <w:rFonts w:ascii="宋体" w:hAnsi="宋体" w:eastAsia="宋体"/>
                <w:sz w:val="16"/>
              </w:rPr>
              <w:t>在规定时限内拨付补助资金的比例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E2B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C74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90D2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83A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0F8B8">
            <w:pPr>
              <w:jc w:val="center"/>
            </w:pPr>
          </w:p>
        </w:tc>
      </w:tr>
      <w:tr w14:paraId="501881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0FE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D75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1F0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251CD">
            <w:pPr>
              <w:jc w:val="center"/>
            </w:pPr>
            <w:r>
              <w:rPr>
                <w:rFonts w:ascii="宋体" w:hAnsi="宋体" w:eastAsia="宋体"/>
                <w:sz w:val="16"/>
              </w:rPr>
              <w:t>养老金待遇发放到位率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505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F0A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EC11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E2E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36A0">
            <w:pPr>
              <w:jc w:val="center"/>
            </w:pPr>
          </w:p>
        </w:tc>
      </w:tr>
      <w:tr w14:paraId="0B65BE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29F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1E46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0707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3917">
            <w:pPr>
              <w:jc w:val="center"/>
            </w:pPr>
            <w:r>
              <w:rPr>
                <w:rFonts w:ascii="宋体" w:hAnsi="宋体" w:eastAsia="宋体"/>
                <w:sz w:val="16"/>
              </w:rPr>
              <w:t>城乡居民养老保险领取待遇标准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A5FE0">
            <w:pPr>
              <w:jc w:val="center"/>
            </w:pPr>
            <w:r>
              <w:rPr>
                <w:rFonts w:ascii="宋体" w:hAnsi="宋体" w:eastAsia="宋体"/>
                <w:sz w:val="16"/>
              </w:rPr>
              <w:t>&gt;=103元/人/月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0230A">
            <w:pPr>
              <w:jc w:val="center"/>
            </w:pPr>
            <w:r>
              <w:rPr>
                <w:rFonts w:ascii="宋体" w:hAnsi="宋体" w:eastAsia="宋体"/>
                <w:sz w:val="16"/>
              </w:rPr>
              <w:t>=113元/人/月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D7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770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11D47">
            <w:pPr>
              <w:jc w:val="center"/>
            </w:pPr>
          </w:p>
        </w:tc>
      </w:tr>
      <w:tr w14:paraId="0E5B89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CAC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B03B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93D0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AD1C1">
            <w:pPr>
              <w:jc w:val="center"/>
            </w:pPr>
            <w:r>
              <w:rPr>
                <w:rFonts w:ascii="宋体" w:hAnsi="宋体" w:eastAsia="宋体"/>
                <w:sz w:val="16"/>
              </w:rPr>
              <w:t>显著提高城乡居民生活质量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3D5FA">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183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0AD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BBA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30858">
            <w:pPr>
              <w:jc w:val="center"/>
            </w:pPr>
          </w:p>
        </w:tc>
      </w:tr>
      <w:tr w14:paraId="3BDE7C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EB6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8C2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21F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890FF">
            <w:pPr>
              <w:jc w:val="center"/>
            </w:pPr>
            <w:r>
              <w:rPr>
                <w:rFonts w:ascii="宋体" w:hAnsi="宋体" w:eastAsia="宋体"/>
                <w:sz w:val="16"/>
              </w:rPr>
              <w:t>维护社会稳定和长治久安</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EE93E">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72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0C4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D33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9C35">
            <w:pPr>
              <w:jc w:val="center"/>
            </w:pPr>
          </w:p>
        </w:tc>
      </w:tr>
      <w:tr w14:paraId="705D90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D4B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2EFF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6F9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F9B9A">
            <w:pPr>
              <w:jc w:val="center"/>
            </w:pPr>
            <w:r>
              <w:rPr>
                <w:rFonts w:ascii="宋体" w:hAnsi="宋体" w:eastAsia="宋体"/>
                <w:sz w:val="16"/>
              </w:rPr>
              <w:t>领取待遇人员满意度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F465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F0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A72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9D2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ED0FD">
            <w:pPr>
              <w:jc w:val="center"/>
            </w:pPr>
          </w:p>
        </w:tc>
      </w:tr>
      <w:tr w14:paraId="58C7A05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8CC1E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765F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C4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6D0C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74AA1F"/>
        </w:tc>
      </w:tr>
    </w:tbl>
    <w:p w14:paraId="58C7369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FE2607">
        <w:tblPrEx>
          <w:tblCellMar>
            <w:top w:w="0" w:type="dxa"/>
            <w:left w:w="108" w:type="dxa"/>
            <w:bottom w:w="0" w:type="dxa"/>
            <w:right w:w="108" w:type="dxa"/>
          </w:tblCellMar>
        </w:tblPrEx>
        <w:tc>
          <w:tcPr>
            <w:tcW w:w="8847" w:type="dxa"/>
            <w:gridSpan w:val="9"/>
            <w:vAlign w:val="center"/>
          </w:tcPr>
          <w:p w14:paraId="32571221">
            <w:pPr>
              <w:jc w:val="center"/>
            </w:pPr>
            <w:r>
              <w:rPr>
                <w:rFonts w:ascii="宋体" w:hAnsi="宋体" w:eastAsia="宋体"/>
                <w:sz w:val="24"/>
              </w:rPr>
              <w:t>项目支出绩效自评表</w:t>
            </w:r>
          </w:p>
        </w:tc>
      </w:tr>
      <w:tr w14:paraId="7C7F5BFC">
        <w:tblPrEx>
          <w:tblCellMar>
            <w:top w:w="0" w:type="dxa"/>
            <w:left w:w="108" w:type="dxa"/>
            <w:bottom w:w="0" w:type="dxa"/>
            <w:right w:w="108" w:type="dxa"/>
          </w:tblCellMar>
        </w:tblPrEx>
        <w:tc>
          <w:tcPr>
            <w:tcW w:w="8847" w:type="dxa"/>
            <w:gridSpan w:val="9"/>
            <w:vAlign w:val="center"/>
          </w:tcPr>
          <w:p w14:paraId="4348579C">
            <w:pPr>
              <w:jc w:val="center"/>
            </w:pPr>
            <w:r>
              <w:rPr>
                <w:rFonts w:ascii="宋体" w:hAnsi="宋体" w:eastAsia="宋体"/>
                <w:sz w:val="24"/>
              </w:rPr>
              <w:t>(2024年度)</w:t>
            </w:r>
          </w:p>
        </w:tc>
      </w:tr>
      <w:tr w14:paraId="28E486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F7A9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DBA479">
            <w:pPr>
              <w:jc w:val="center"/>
            </w:pPr>
            <w:r>
              <w:rPr>
                <w:rFonts w:ascii="宋体" w:hAnsi="宋体" w:eastAsia="宋体"/>
                <w:sz w:val="16"/>
              </w:rPr>
              <w:t>2024年城乡居民基本养老保险中央补助资金（第二批)</w:t>
            </w:r>
          </w:p>
        </w:tc>
      </w:tr>
      <w:tr w14:paraId="2D35C3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E84C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255B8">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4A69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8A66C4">
            <w:pPr>
              <w:jc w:val="center"/>
            </w:pPr>
            <w:r>
              <w:rPr>
                <w:rFonts w:ascii="宋体" w:hAnsi="宋体" w:eastAsia="宋体"/>
                <w:sz w:val="16"/>
              </w:rPr>
              <w:t>民丰县人力资源和社会保障局</w:t>
            </w:r>
          </w:p>
        </w:tc>
      </w:tr>
      <w:tr w14:paraId="2CF8DC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6E15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C34B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CC63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422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89E1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1A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0D5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E9DEC">
            <w:pPr>
              <w:jc w:val="center"/>
            </w:pPr>
            <w:r>
              <w:rPr>
                <w:rFonts w:ascii="宋体" w:hAnsi="宋体" w:eastAsia="宋体"/>
                <w:sz w:val="16"/>
              </w:rPr>
              <w:t>得分</w:t>
            </w:r>
          </w:p>
        </w:tc>
      </w:tr>
      <w:tr w14:paraId="18CC3D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C91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F9B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F2177">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CB702">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00D8A">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7DE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2A4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AA982">
            <w:pPr>
              <w:jc w:val="center"/>
            </w:pPr>
            <w:r>
              <w:rPr>
                <w:rFonts w:ascii="宋体" w:hAnsi="宋体" w:eastAsia="宋体"/>
                <w:sz w:val="16"/>
              </w:rPr>
              <w:t>10.00分</w:t>
            </w:r>
          </w:p>
        </w:tc>
      </w:tr>
      <w:tr w14:paraId="657EE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427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BA7B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3C601">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D8BD9">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B4C12">
            <w:pPr>
              <w:jc w:val="center"/>
            </w:pPr>
            <w:r>
              <w:rPr>
                <w:rFonts w:ascii="宋体" w:hAnsi="宋体" w:eastAsia="宋体"/>
                <w:sz w:val="16"/>
              </w:rPr>
              <w:t>53.00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4E5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70A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7B5F">
            <w:pPr>
              <w:jc w:val="center"/>
            </w:pPr>
            <w:r>
              <w:rPr>
                <w:rFonts w:ascii="宋体" w:hAnsi="宋体" w:eastAsia="宋体"/>
                <w:sz w:val="16"/>
              </w:rPr>
              <w:t>—</w:t>
            </w:r>
          </w:p>
        </w:tc>
      </w:tr>
      <w:tr w14:paraId="0C18BF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9639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C37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FAC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30B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813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055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7A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97E55">
            <w:pPr>
              <w:jc w:val="center"/>
            </w:pPr>
            <w:r>
              <w:rPr>
                <w:rFonts w:ascii="宋体" w:hAnsi="宋体" w:eastAsia="宋体"/>
                <w:sz w:val="16"/>
              </w:rPr>
              <w:t>—</w:t>
            </w:r>
          </w:p>
        </w:tc>
      </w:tr>
      <w:tr w14:paraId="5EB0DB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68D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C26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E8B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34B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22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59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4F1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06481">
            <w:pPr>
              <w:jc w:val="center"/>
            </w:pPr>
            <w:r>
              <w:rPr>
                <w:rFonts w:ascii="宋体" w:hAnsi="宋体" w:eastAsia="宋体"/>
                <w:sz w:val="16"/>
              </w:rPr>
              <w:t>—</w:t>
            </w:r>
          </w:p>
        </w:tc>
      </w:tr>
      <w:tr w14:paraId="32E5C1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816C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31C9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CBA948">
            <w:pPr>
              <w:jc w:val="center"/>
            </w:pPr>
            <w:r>
              <w:rPr>
                <w:rFonts w:ascii="宋体" w:hAnsi="宋体" w:eastAsia="宋体"/>
                <w:sz w:val="16"/>
              </w:rPr>
              <w:t>实际完成情况</w:t>
            </w:r>
          </w:p>
        </w:tc>
      </w:tr>
      <w:tr w14:paraId="33243E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2131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4AF75E">
            <w:pPr>
              <w:jc w:val="both"/>
            </w:pPr>
            <w:r>
              <w:rPr>
                <w:rFonts w:ascii="宋体" w:hAnsi="宋体" w:eastAsia="宋体"/>
                <w:sz w:val="16"/>
              </w:rPr>
              <w:t>根据和地财社</w:t>
            </w:r>
            <w:r>
              <w:rPr>
                <w:rFonts w:hint="eastAsia" w:ascii="宋体" w:hAnsi="宋体"/>
                <w:sz w:val="16"/>
                <w:lang w:eastAsia="zh-CN"/>
              </w:rPr>
              <w:t>〔2024〕26号</w:t>
            </w:r>
            <w:r>
              <w:rPr>
                <w:rFonts w:ascii="宋体" w:hAnsi="宋体" w:eastAsia="宋体"/>
                <w:sz w:val="16"/>
              </w:rPr>
              <w:t>文件要求，开展本项目。主要内容：完成2024年长城居民养老保险基础性养老金发放2253人，确保符合领取条件的城乡参保居民能够按时足额领取。通过项目实施，显著提高城乡居民生活质量，维护社会稳定，提高生活水平，及时将党和政府的温暖送到各族群众的心坎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4C44C">
            <w:pPr>
              <w:jc w:val="both"/>
            </w:pPr>
            <w:r>
              <w:rPr>
                <w:rFonts w:ascii="宋体" w:hAnsi="宋体" w:eastAsia="宋体"/>
                <w:sz w:val="16"/>
              </w:rPr>
              <w:t>根据和地财社</w:t>
            </w:r>
            <w:r>
              <w:rPr>
                <w:rFonts w:hint="eastAsia" w:ascii="宋体" w:hAnsi="宋体"/>
                <w:sz w:val="16"/>
                <w:lang w:eastAsia="zh-CN"/>
              </w:rPr>
              <w:t>〔2024〕26号</w:t>
            </w:r>
            <w:r>
              <w:rPr>
                <w:rFonts w:ascii="宋体" w:hAnsi="宋体" w:eastAsia="宋体"/>
                <w:sz w:val="16"/>
              </w:rPr>
              <w:t>文件要求，开展本项目。主要内容：完成2024年长城居民养老保险基础性养老金发放2434人，确保符合领取条件的城乡参保居民能够按时足额领取。通过项目实施，显著提高城乡居民生活质量，维护社会稳定，提高生活水平，及时将党和政府的温暖送到各族群众的心坎上。</w:t>
            </w:r>
          </w:p>
        </w:tc>
      </w:tr>
      <w:tr w14:paraId="4BC239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ED0C9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C2B8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B85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93DE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5776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813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8D4B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0F08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ACE1A">
            <w:pPr>
              <w:jc w:val="center"/>
            </w:pPr>
            <w:r>
              <w:rPr>
                <w:rFonts w:ascii="宋体" w:hAnsi="宋体" w:eastAsia="宋体"/>
                <w:sz w:val="16"/>
              </w:rPr>
              <w:t>偏差原因分析及改进措施</w:t>
            </w:r>
          </w:p>
        </w:tc>
      </w:tr>
      <w:tr w14:paraId="1315BC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46F1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37C1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F195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75BC8">
            <w:pPr>
              <w:jc w:val="center"/>
            </w:pPr>
            <w:r>
              <w:rPr>
                <w:rFonts w:ascii="宋体" w:hAnsi="宋体" w:eastAsia="宋体"/>
                <w:sz w:val="16"/>
              </w:rPr>
              <w:t>城乡居民养老保险领取待遇人数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EEED3">
            <w:pPr>
              <w:jc w:val="center"/>
            </w:pPr>
            <w:r>
              <w:rPr>
                <w:rFonts w:ascii="宋体" w:hAnsi="宋体" w:eastAsia="宋体"/>
                <w:sz w:val="16"/>
              </w:rPr>
              <w:t>&gt;=2253人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443EF">
            <w:pPr>
              <w:jc w:val="center"/>
            </w:pPr>
            <w:r>
              <w:rPr>
                <w:rFonts w:ascii="宋体" w:hAnsi="宋体" w:eastAsia="宋体"/>
                <w:sz w:val="16"/>
              </w:rPr>
              <w:t>=2434人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792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3CA6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F2188">
            <w:pPr>
              <w:jc w:val="center"/>
            </w:pPr>
          </w:p>
        </w:tc>
      </w:tr>
      <w:tr w14:paraId="29581D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036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AE24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DBF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21CA7">
            <w:pPr>
              <w:jc w:val="center"/>
            </w:pPr>
            <w:r>
              <w:rPr>
                <w:rFonts w:ascii="宋体" w:hAnsi="宋体" w:eastAsia="宋体"/>
                <w:sz w:val="16"/>
              </w:rPr>
              <w:t>补助发放月数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78F3">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8B71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CDB7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0987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32F64">
            <w:pPr>
              <w:jc w:val="center"/>
            </w:pPr>
          </w:p>
        </w:tc>
      </w:tr>
      <w:tr w14:paraId="6D2CA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6BC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C3D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29AC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C84B2">
            <w:pPr>
              <w:jc w:val="center"/>
            </w:pPr>
            <w:r>
              <w:rPr>
                <w:rFonts w:ascii="宋体" w:hAnsi="宋体" w:eastAsia="宋体"/>
                <w:sz w:val="16"/>
              </w:rPr>
              <w:t>基础养老金发放准确率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09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90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3E1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C3E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1716F">
            <w:pPr>
              <w:jc w:val="center"/>
            </w:pPr>
          </w:p>
        </w:tc>
      </w:tr>
      <w:tr w14:paraId="32118D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D17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F83D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2081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E30D7">
            <w:pPr>
              <w:jc w:val="center"/>
            </w:pPr>
            <w:r>
              <w:rPr>
                <w:rFonts w:ascii="宋体" w:hAnsi="宋体" w:eastAsia="宋体"/>
                <w:sz w:val="16"/>
              </w:rPr>
              <w:t>在规定时限内拨付补助资金的比例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B01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76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693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5874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FCE5F">
            <w:pPr>
              <w:jc w:val="center"/>
            </w:pPr>
          </w:p>
        </w:tc>
      </w:tr>
      <w:tr w14:paraId="5F0D9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383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586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119F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6D69">
            <w:pPr>
              <w:jc w:val="center"/>
            </w:pPr>
            <w:r>
              <w:rPr>
                <w:rFonts w:ascii="宋体" w:hAnsi="宋体" w:eastAsia="宋体"/>
                <w:sz w:val="16"/>
              </w:rPr>
              <w:t>养老金按时发放率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7AD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086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7CB6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012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D1F8F">
            <w:pPr>
              <w:jc w:val="center"/>
            </w:pPr>
          </w:p>
        </w:tc>
      </w:tr>
      <w:tr w14:paraId="52A963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FF8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A1F4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A666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C042D">
            <w:pPr>
              <w:jc w:val="center"/>
            </w:pPr>
            <w:r>
              <w:rPr>
                <w:rFonts w:ascii="宋体" w:hAnsi="宋体" w:eastAsia="宋体"/>
                <w:sz w:val="16"/>
              </w:rPr>
              <w:t>城乡居民养老保险领取待遇标准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014D">
            <w:pPr>
              <w:jc w:val="center"/>
            </w:pPr>
            <w:r>
              <w:rPr>
                <w:rFonts w:ascii="宋体" w:hAnsi="宋体" w:eastAsia="宋体"/>
                <w:sz w:val="16"/>
              </w:rPr>
              <w:t>&gt;=103元/人/月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4B33B">
            <w:pPr>
              <w:jc w:val="center"/>
            </w:pPr>
            <w:r>
              <w:rPr>
                <w:rFonts w:ascii="宋体" w:hAnsi="宋体" w:eastAsia="宋体"/>
                <w:sz w:val="16"/>
              </w:rPr>
              <w:t>=103元/人/月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ABD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86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EF4A7">
            <w:pPr>
              <w:jc w:val="center"/>
            </w:pPr>
            <w:r>
              <w:rPr>
                <w:rFonts w:ascii="宋体" w:hAnsi="宋体" w:eastAsia="宋体"/>
                <w:sz w:val="16"/>
              </w:rPr>
              <w:t>每月养老保险人员都存在增加减少。</w:t>
            </w:r>
          </w:p>
        </w:tc>
      </w:tr>
      <w:tr w14:paraId="4131D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C21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42D5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8134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69561">
            <w:pPr>
              <w:jc w:val="center"/>
            </w:pPr>
            <w:r>
              <w:rPr>
                <w:rFonts w:ascii="宋体" w:hAnsi="宋体" w:eastAsia="宋体"/>
                <w:sz w:val="16"/>
              </w:rPr>
              <w:t>显著提高城乡居民生活质量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F5244">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6DEC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7EB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7D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E8986">
            <w:pPr>
              <w:jc w:val="center"/>
            </w:pPr>
          </w:p>
        </w:tc>
      </w:tr>
      <w:tr w14:paraId="36C2A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353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608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67E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87E7F">
            <w:pPr>
              <w:jc w:val="center"/>
            </w:pPr>
            <w:r>
              <w:rPr>
                <w:rFonts w:ascii="宋体" w:hAnsi="宋体" w:eastAsia="宋体"/>
                <w:sz w:val="16"/>
              </w:rPr>
              <w:t>维护社会稳定和长治久安</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08E28">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002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DA7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903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05A2F">
            <w:pPr>
              <w:jc w:val="center"/>
            </w:pPr>
          </w:p>
        </w:tc>
      </w:tr>
      <w:tr w14:paraId="462AF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0C1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666C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70B4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02ED1">
            <w:pPr>
              <w:jc w:val="center"/>
            </w:pPr>
            <w:r>
              <w:rPr>
                <w:rFonts w:ascii="宋体" w:hAnsi="宋体" w:eastAsia="宋体"/>
                <w:sz w:val="16"/>
              </w:rPr>
              <w:t>领取待遇人员满意度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3D83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BAD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8C1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227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751D7">
            <w:pPr>
              <w:jc w:val="center"/>
            </w:pPr>
          </w:p>
        </w:tc>
      </w:tr>
      <w:tr w14:paraId="391C45F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4D69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A4F7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F3A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E60A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004F97"/>
        </w:tc>
      </w:tr>
    </w:tbl>
    <w:p w14:paraId="73BA5E6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526923">
        <w:tblPrEx>
          <w:tblCellMar>
            <w:top w:w="0" w:type="dxa"/>
            <w:left w:w="108" w:type="dxa"/>
            <w:bottom w:w="0" w:type="dxa"/>
            <w:right w:w="108" w:type="dxa"/>
          </w:tblCellMar>
        </w:tblPrEx>
        <w:tc>
          <w:tcPr>
            <w:tcW w:w="8847" w:type="dxa"/>
            <w:gridSpan w:val="9"/>
            <w:vAlign w:val="center"/>
          </w:tcPr>
          <w:p w14:paraId="2CE85073">
            <w:pPr>
              <w:jc w:val="center"/>
            </w:pPr>
            <w:r>
              <w:rPr>
                <w:rFonts w:ascii="宋体" w:hAnsi="宋体" w:eastAsia="宋体"/>
                <w:sz w:val="24"/>
              </w:rPr>
              <w:t>项目支出绩效自评表</w:t>
            </w:r>
          </w:p>
        </w:tc>
      </w:tr>
      <w:tr w14:paraId="213615CB">
        <w:tblPrEx>
          <w:tblCellMar>
            <w:top w:w="0" w:type="dxa"/>
            <w:left w:w="108" w:type="dxa"/>
            <w:bottom w:w="0" w:type="dxa"/>
            <w:right w:w="108" w:type="dxa"/>
          </w:tblCellMar>
        </w:tblPrEx>
        <w:tc>
          <w:tcPr>
            <w:tcW w:w="8847" w:type="dxa"/>
            <w:gridSpan w:val="9"/>
            <w:vAlign w:val="center"/>
          </w:tcPr>
          <w:p w14:paraId="515D4DF4">
            <w:pPr>
              <w:jc w:val="center"/>
            </w:pPr>
            <w:r>
              <w:rPr>
                <w:rFonts w:ascii="宋体" w:hAnsi="宋体" w:eastAsia="宋体"/>
                <w:sz w:val="24"/>
              </w:rPr>
              <w:t>(2024年度)</w:t>
            </w:r>
          </w:p>
        </w:tc>
      </w:tr>
      <w:tr w14:paraId="4128AA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618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9E7AF1">
            <w:pPr>
              <w:jc w:val="center"/>
            </w:pPr>
            <w:r>
              <w:rPr>
                <w:rFonts w:ascii="宋体" w:hAnsi="宋体" w:eastAsia="宋体"/>
                <w:sz w:val="16"/>
              </w:rPr>
              <w:t>2024年城乡居民基本养老保险自治区补助资金</w:t>
            </w:r>
          </w:p>
        </w:tc>
      </w:tr>
      <w:tr w14:paraId="6CBCFD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E91D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3DD00">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CEE6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8A02A4">
            <w:pPr>
              <w:jc w:val="center"/>
            </w:pPr>
            <w:r>
              <w:rPr>
                <w:rFonts w:ascii="宋体" w:hAnsi="宋体" w:eastAsia="宋体"/>
                <w:sz w:val="16"/>
              </w:rPr>
              <w:t>民丰县人力资源和社会保障局</w:t>
            </w:r>
          </w:p>
        </w:tc>
      </w:tr>
      <w:tr w14:paraId="1801D8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ECD6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D38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E02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C550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2BDD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A6A9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F13D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080B">
            <w:pPr>
              <w:jc w:val="center"/>
            </w:pPr>
            <w:r>
              <w:rPr>
                <w:rFonts w:ascii="宋体" w:hAnsi="宋体" w:eastAsia="宋体"/>
                <w:sz w:val="16"/>
              </w:rPr>
              <w:t>得分</w:t>
            </w:r>
          </w:p>
        </w:tc>
      </w:tr>
      <w:tr w14:paraId="2C4267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BD5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DEF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760B0">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CFE85">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44D04">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08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38E8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D99BF">
            <w:pPr>
              <w:jc w:val="center"/>
            </w:pPr>
            <w:r>
              <w:rPr>
                <w:rFonts w:ascii="宋体" w:hAnsi="宋体" w:eastAsia="宋体"/>
                <w:sz w:val="16"/>
              </w:rPr>
              <w:t>10.00分</w:t>
            </w:r>
          </w:p>
        </w:tc>
      </w:tr>
      <w:tr w14:paraId="664803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C64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A46E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94514">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E007">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79C5B">
            <w:pPr>
              <w:jc w:val="center"/>
            </w:pPr>
            <w:r>
              <w:rPr>
                <w:rFonts w:ascii="宋体" w:hAnsi="宋体" w:eastAsia="宋体"/>
                <w:sz w:val="16"/>
              </w:rPr>
              <w:t>240.00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D30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243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5DAFE">
            <w:pPr>
              <w:jc w:val="center"/>
            </w:pPr>
            <w:r>
              <w:rPr>
                <w:rFonts w:ascii="宋体" w:hAnsi="宋体" w:eastAsia="宋体"/>
                <w:sz w:val="16"/>
              </w:rPr>
              <w:t>—</w:t>
            </w:r>
          </w:p>
        </w:tc>
      </w:tr>
      <w:tr w14:paraId="0A48C7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17B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D900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702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8FC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933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FF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918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D32A1">
            <w:pPr>
              <w:jc w:val="center"/>
            </w:pPr>
            <w:r>
              <w:rPr>
                <w:rFonts w:ascii="宋体" w:hAnsi="宋体" w:eastAsia="宋体"/>
                <w:sz w:val="16"/>
              </w:rPr>
              <w:t>—</w:t>
            </w:r>
          </w:p>
        </w:tc>
      </w:tr>
      <w:tr w14:paraId="51882A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5C1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71BB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79D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214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3E6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5E5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1B6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12A8A">
            <w:pPr>
              <w:jc w:val="center"/>
            </w:pPr>
            <w:r>
              <w:rPr>
                <w:rFonts w:ascii="宋体" w:hAnsi="宋体" w:eastAsia="宋体"/>
                <w:sz w:val="16"/>
              </w:rPr>
              <w:t>—</w:t>
            </w:r>
          </w:p>
        </w:tc>
      </w:tr>
      <w:tr w14:paraId="7966B3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B9E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C349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C3A19E">
            <w:pPr>
              <w:jc w:val="center"/>
            </w:pPr>
            <w:r>
              <w:rPr>
                <w:rFonts w:ascii="宋体" w:hAnsi="宋体" w:eastAsia="宋体"/>
                <w:sz w:val="16"/>
              </w:rPr>
              <w:t>实际完成情况</w:t>
            </w:r>
          </w:p>
        </w:tc>
      </w:tr>
      <w:tr w14:paraId="00C49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CA0B9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91027">
            <w:pPr>
              <w:jc w:val="both"/>
            </w:pPr>
            <w:r>
              <w:rPr>
                <w:rFonts w:ascii="宋体" w:hAnsi="宋体" w:eastAsia="宋体"/>
                <w:sz w:val="16"/>
              </w:rPr>
              <w:t>目标1：完成2024年长城居民养老保险基础性养老金发放2253人，确保符合领取条件的城乡参保居民能够按时足额领取。</w:t>
            </w:r>
            <w:r>
              <w:rPr>
                <w:rFonts w:ascii="宋体" w:hAnsi="宋体" w:eastAsia="宋体"/>
                <w:sz w:val="16"/>
              </w:rPr>
              <w:br w:type="textWrapping"/>
            </w:r>
            <w:r>
              <w:rPr>
                <w:rFonts w:ascii="宋体" w:hAnsi="宋体" w:eastAsia="宋体"/>
                <w:sz w:val="16"/>
              </w:rPr>
              <w:t>目标2：通过项目实施，显著提高城乡居民生活质量，维护社会稳定，提高生活水平，及时将党和政府的温暖送到各族群众的心坎上。该资金用于城乡居民基本养老保险缴费人数15900人，补助标准按缴费档次补助，补助标准为50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7F1C8">
            <w:pPr>
              <w:jc w:val="both"/>
            </w:pPr>
            <w:r>
              <w:rPr>
                <w:rFonts w:ascii="宋体" w:hAnsi="宋体" w:eastAsia="宋体"/>
                <w:sz w:val="16"/>
              </w:rPr>
              <w:t>目标1：完成2024年城镇居民养老保险基础性养老金发放2434人，确保符合领取条件的城乡参保居民能够按时足额领取。 目标2：通过项目实施，显著提高城乡居民生活质量，维护社会稳定，提高生活水平，及时将党和政府的温暖送到各族群众的心坎上。该资金用于城乡居民基本养老保险缴费人数15230人，补助标准按缴费档次补助，补助标准为50元。</w:t>
            </w:r>
          </w:p>
        </w:tc>
      </w:tr>
      <w:tr w14:paraId="53C401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01DE4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17C4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55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5A4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8D0C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01A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82C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2A6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45408">
            <w:pPr>
              <w:jc w:val="center"/>
            </w:pPr>
            <w:r>
              <w:rPr>
                <w:rFonts w:ascii="宋体" w:hAnsi="宋体" w:eastAsia="宋体"/>
                <w:sz w:val="16"/>
              </w:rPr>
              <w:t>偏差原因分析及改进措施</w:t>
            </w:r>
          </w:p>
        </w:tc>
      </w:tr>
      <w:tr w14:paraId="53DAD7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88AD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8E45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7B6F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E5BEC">
            <w:pPr>
              <w:jc w:val="center"/>
            </w:pPr>
            <w:r>
              <w:rPr>
                <w:rFonts w:ascii="宋体" w:hAnsi="宋体" w:eastAsia="宋体"/>
                <w:sz w:val="16"/>
              </w:rPr>
              <w:t>城乡居民养老保险领取待遇人数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941F7">
            <w:pPr>
              <w:jc w:val="center"/>
            </w:pPr>
            <w:r>
              <w:rPr>
                <w:rFonts w:ascii="宋体" w:hAnsi="宋体" w:eastAsia="宋体"/>
                <w:sz w:val="16"/>
              </w:rPr>
              <w:t>&gt;=2253人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F88DE">
            <w:pPr>
              <w:jc w:val="center"/>
            </w:pPr>
            <w:r>
              <w:rPr>
                <w:rFonts w:ascii="宋体" w:hAnsi="宋体" w:eastAsia="宋体"/>
                <w:sz w:val="16"/>
              </w:rPr>
              <w:t>=2434人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6BE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F7D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42F09">
            <w:pPr>
              <w:jc w:val="center"/>
            </w:pPr>
          </w:p>
        </w:tc>
      </w:tr>
      <w:tr w14:paraId="293C9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774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854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2F2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51273">
            <w:pPr>
              <w:jc w:val="center"/>
            </w:pPr>
            <w:r>
              <w:rPr>
                <w:rFonts w:ascii="宋体" w:hAnsi="宋体" w:eastAsia="宋体"/>
                <w:sz w:val="16"/>
              </w:rPr>
              <w:t>社会保险基金收缴人数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AA42D">
            <w:pPr>
              <w:jc w:val="center"/>
            </w:pPr>
            <w:r>
              <w:rPr>
                <w:rFonts w:ascii="宋体" w:hAnsi="宋体" w:eastAsia="宋体"/>
                <w:sz w:val="16"/>
              </w:rPr>
              <w:t>&gt;=15900人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85C00">
            <w:pPr>
              <w:jc w:val="center"/>
            </w:pPr>
            <w:r>
              <w:rPr>
                <w:rFonts w:ascii="宋体" w:hAnsi="宋体" w:eastAsia="宋体"/>
                <w:sz w:val="16"/>
              </w:rPr>
              <w:t>=15230人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CB74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C17B">
            <w:pPr>
              <w:jc w:val="center"/>
            </w:pPr>
            <w:r>
              <w:rPr>
                <w:rFonts w:ascii="宋体" w:hAnsi="宋体" w:eastAsia="宋体"/>
                <w:sz w:val="16"/>
              </w:rPr>
              <w:t>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4A7B">
            <w:pPr>
              <w:jc w:val="center"/>
            </w:pPr>
          </w:p>
        </w:tc>
      </w:tr>
      <w:tr w14:paraId="021A08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8A3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377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929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2296">
            <w:pPr>
              <w:jc w:val="center"/>
            </w:pPr>
            <w:r>
              <w:rPr>
                <w:rFonts w:ascii="宋体" w:hAnsi="宋体" w:eastAsia="宋体"/>
                <w:sz w:val="16"/>
              </w:rPr>
              <w:t>补助发放月份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B189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489C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12AB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C07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716C6">
            <w:pPr>
              <w:jc w:val="center"/>
            </w:pPr>
          </w:p>
        </w:tc>
      </w:tr>
      <w:tr w14:paraId="7E282A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A00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CF2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13F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5A5C3">
            <w:pPr>
              <w:jc w:val="center"/>
            </w:pPr>
            <w:r>
              <w:rPr>
                <w:rFonts w:ascii="宋体" w:hAnsi="宋体" w:eastAsia="宋体"/>
                <w:sz w:val="16"/>
              </w:rPr>
              <w:t>补助参保缴费人员月份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09BFA">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0717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B3B3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8BA0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69E38">
            <w:pPr>
              <w:jc w:val="center"/>
            </w:pPr>
          </w:p>
        </w:tc>
      </w:tr>
      <w:tr w14:paraId="17096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2F5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CC0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4EF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E660B">
            <w:pPr>
              <w:jc w:val="center"/>
            </w:pPr>
            <w:r>
              <w:rPr>
                <w:rFonts w:ascii="宋体" w:hAnsi="宋体" w:eastAsia="宋体"/>
                <w:sz w:val="16"/>
              </w:rPr>
              <w:t>养老金待遇足额发放率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78F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33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106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DBE9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0DE55">
            <w:pPr>
              <w:jc w:val="center"/>
            </w:pPr>
          </w:p>
        </w:tc>
      </w:tr>
      <w:tr w14:paraId="3C997D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B08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EEC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4F6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EEE33">
            <w:pPr>
              <w:jc w:val="center"/>
            </w:pPr>
            <w:r>
              <w:rPr>
                <w:rFonts w:ascii="宋体" w:hAnsi="宋体" w:eastAsia="宋体"/>
                <w:sz w:val="16"/>
              </w:rPr>
              <w:t>养老金待遇发放到位率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18D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D06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0C6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5B87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742A6">
            <w:pPr>
              <w:jc w:val="center"/>
            </w:pPr>
          </w:p>
        </w:tc>
      </w:tr>
      <w:tr w14:paraId="34E6F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32E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B7C4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7521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82CAE">
            <w:pPr>
              <w:jc w:val="center"/>
            </w:pPr>
            <w:r>
              <w:rPr>
                <w:rFonts w:ascii="宋体" w:hAnsi="宋体" w:eastAsia="宋体"/>
                <w:sz w:val="16"/>
              </w:rPr>
              <w:t>城乡居民养老保险领取待遇标准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0DE8E">
            <w:pPr>
              <w:jc w:val="center"/>
            </w:pPr>
            <w:r>
              <w:rPr>
                <w:rFonts w:ascii="宋体" w:hAnsi="宋体" w:eastAsia="宋体"/>
                <w:sz w:val="16"/>
              </w:rPr>
              <w:t>&gt;=103元/人/月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F9E5E">
            <w:pPr>
              <w:jc w:val="center"/>
            </w:pPr>
            <w:r>
              <w:rPr>
                <w:rFonts w:ascii="宋体" w:hAnsi="宋体" w:eastAsia="宋体"/>
                <w:sz w:val="16"/>
              </w:rPr>
              <w:t>=113元/人/月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9FF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6A3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AB887">
            <w:pPr>
              <w:jc w:val="center"/>
            </w:pPr>
          </w:p>
        </w:tc>
      </w:tr>
      <w:tr w14:paraId="08CA6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869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5B8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409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6340A">
            <w:pPr>
              <w:jc w:val="center"/>
            </w:pPr>
            <w:r>
              <w:rPr>
                <w:rFonts w:ascii="宋体" w:hAnsi="宋体" w:eastAsia="宋体"/>
                <w:sz w:val="16"/>
              </w:rPr>
              <w:t>城乡居民基本养老保险缴费标准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56A23">
            <w:pPr>
              <w:jc w:val="center"/>
            </w:pPr>
            <w:r>
              <w:rPr>
                <w:rFonts w:ascii="宋体" w:hAnsi="宋体" w:eastAsia="宋体"/>
                <w:sz w:val="16"/>
              </w:rPr>
              <w:t>&gt;=50元/人/年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0D174">
            <w:pPr>
              <w:jc w:val="center"/>
            </w:pPr>
            <w:r>
              <w:rPr>
                <w:rFonts w:ascii="宋体" w:hAnsi="宋体" w:eastAsia="宋体"/>
                <w:sz w:val="16"/>
              </w:rPr>
              <w:t>=50元/人/年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CCD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91A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A2BAA">
            <w:pPr>
              <w:jc w:val="center"/>
            </w:pPr>
          </w:p>
        </w:tc>
      </w:tr>
      <w:tr w14:paraId="026243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25C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49AA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84CC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7A0F">
            <w:pPr>
              <w:jc w:val="center"/>
            </w:pPr>
            <w:r>
              <w:rPr>
                <w:rFonts w:ascii="宋体" w:hAnsi="宋体" w:eastAsia="宋体"/>
                <w:sz w:val="16"/>
              </w:rPr>
              <w:t>显著提高城乡居民生活质量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3FD80">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1E39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F0A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964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C7900">
            <w:pPr>
              <w:jc w:val="center"/>
            </w:pPr>
          </w:p>
        </w:tc>
      </w:tr>
      <w:tr w14:paraId="3DE35A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D8F6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4F8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AA78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755D2">
            <w:pPr>
              <w:jc w:val="center"/>
            </w:pPr>
            <w:r>
              <w:rPr>
                <w:rFonts w:ascii="宋体" w:hAnsi="宋体" w:eastAsia="宋体"/>
                <w:sz w:val="16"/>
              </w:rPr>
              <w:t>维护社会稳定和长治久安</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8A73F">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6D33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08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10F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4CADB">
            <w:pPr>
              <w:jc w:val="center"/>
            </w:pPr>
          </w:p>
        </w:tc>
      </w:tr>
      <w:tr w14:paraId="452012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1C5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EC8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8B25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F870">
            <w:pPr>
              <w:jc w:val="center"/>
            </w:pPr>
            <w:r>
              <w:rPr>
                <w:rFonts w:ascii="宋体" w:hAnsi="宋体" w:eastAsia="宋体"/>
                <w:sz w:val="16"/>
              </w:rPr>
              <w:t>领取待遇人员满意度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286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909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10F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7A1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BE7A3">
            <w:pPr>
              <w:jc w:val="center"/>
            </w:pPr>
          </w:p>
        </w:tc>
      </w:tr>
      <w:tr w14:paraId="3981D29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ECBE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A071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EF2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1C4D">
            <w:pPr>
              <w:jc w:val="center"/>
            </w:pPr>
            <w:r>
              <w:rPr>
                <w:rFonts w:ascii="宋体" w:hAnsi="宋体" w:eastAsia="宋体"/>
                <w:sz w:val="16"/>
              </w:rPr>
              <w:t>99.2分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33E457"/>
        </w:tc>
      </w:tr>
    </w:tbl>
    <w:p w14:paraId="2178BDE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7481F6">
        <w:tblPrEx>
          <w:tblCellMar>
            <w:top w:w="0" w:type="dxa"/>
            <w:left w:w="108" w:type="dxa"/>
            <w:bottom w:w="0" w:type="dxa"/>
            <w:right w:w="108" w:type="dxa"/>
          </w:tblCellMar>
        </w:tblPrEx>
        <w:tc>
          <w:tcPr>
            <w:tcW w:w="8847" w:type="dxa"/>
            <w:gridSpan w:val="9"/>
            <w:vAlign w:val="center"/>
          </w:tcPr>
          <w:p w14:paraId="1B5AF3D9">
            <w:pPr>
              <w:jc w:val="center"/>
            </w:pPr>
            <w:r>
              <w:rPr>
                <w:rFonts w:ascii="宋体" w:hAnsi="宋体" w:eastAsia="宋体"/>
                <w:sz w:val="24"/>
              </w:rPr>
              <w:t>项目支出绩效自评表</w:t>
            </w:r>
          </w:p>
        </w:tc>
      </w:tr>
      <w:tr w14:paraId="7EE359B1">
        <w:tblPrEx>
          <w:tblCellMar>
            <w:top w:w="0" w:type="dxa"/>
            <w:left w:w="108" w:type="dxa"/>
            <w:bottom w:w="0" w:type="dxa"/>
            <w:right w:w="108" w:type="dxa"/>
          </w:tblCellMar>
        </w:tblPrEx>
        <w:tc>
          <w:tcPr>
            <w:tcW w:w="8847" w:type="dxa"/>
            <w:gridSpan w:val="9"/>
            <w:vAlign w:val="center"/>
          </w:tcPr>
          <w:p w14:paraId="3A6BADFD">
            <w:pPr>
              <w:jc w:val="center"/>
            </w:pPr>
            <w:r>
              <w:rPr>
                <w:rFonts w:ascii="宋体" w:hAnsi="宋体" w:eastAsia="宋体"/>
                <w:sz w:val="24"/>
              </w:rPr>
              <w:t>(2024年度)</w:t>
            </w:r>
          </w:p>
        </w:tc>
      </w:tr>
      <w:tr w14:paraId="4228A1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08A6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1B75C3">
            <w:pPr>
              <w:jc w:val="center"/>
            </w:pPr>
            <w:r>
              <w:rPr>
                <w:rFonts w:ascii="宋体" w:hAnsi="宋体" w:eastAsia="宋体"/>
                <w:sz w:val="16"/>
              </w:rPr>
              <w:t>2024年自治区就业补助直达资金</w:t>
            </w:r>
          </w:p>
        </w:tc>
      </w:tr>
      <w:tr w14:paraId="36F4C9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F515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1836E0">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30BB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BF1CD3">
            <w:pPr>
              <w:jc w:val="center"/>
            </w:pPr>
            <w:r>
              <w:rPr>
                <w:rFonts w:ascii="宋体" w:hAnsi="宋体" w:eastAsia="宋体"/>
                <w:sz w:val="16"/>
              </w:rPr>
              <w:t>民丰县人力资源和社会保障局</w:t>
            </w:r>
          </w:p>
        </w:tc>
      </w:tr>
      <w:tr w14:paraId="0B07D1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E743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D095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CCD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5B7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3C5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E777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ECA5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2072F">
            <w:pPr>
              <w:jc w:val="center"/>
            </w:pPr>
            <w:r>
              <w:rPr>
                <w:rFonts w:ascii="宋体" w:hAnsi="宋体" w:eastAsia="宋体"/>
                <w:sz w:val="16"/>
              </w:rPr>
              <w:t>得分</w:t>
            </w:r>
          </w:p>
        </w:tc>
      </w:tr>
      <w:tr w14:paraId="455479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D89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E277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3F33">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F54D1">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ACEB">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C01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8E50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ABB80">
            <w:pPr>
              <w:jc w:val="center"/>
            </w:pPr>
            <w:r>
              <w:rPr>
                <w:rFonts w:ascii="宋体" w:hAnsi="宋体" w:eastAsia="宋体"/>
                <w:sz w:val="16"/>
              </w:rPr>
              <w:t>10.00分</w:t>
            </w:r>
          </w:p>
        </w:tc>
      </w:tr>
      <w:tr w14:paraId="020AB0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524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B23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49AD0">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7969C">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0A5D4">
            <w:pPr>
              <w:jc w:val="center"/>
            </w:pPr>
            <w:r>
              <w:rPr>
                <w:rFonts w:ascii="宋体" w:hAnsi="宋体" w:eastAsia="宋体"/>
                <w:sz w:val="16"/>
              </w:rPr>
              <w:t>10.25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B42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6BA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0F98A">
            <w:pPr>
              <w:jc w:val="center"/>
            </w:pPr>
            <w:r>
              <w:rPr>
                <w:rFonts w:ascii="宋体" w:hAnsi="宋体" w:eastAsia="宋体"/>
                <w:sz w:val="16"/>
              </w:rPr>
              <w:t>—</w:t>
            </w:r>
          </w:p>
        </w:tc>
      </w:tr>
      <w:tr w14:paraId="0A4D5E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FF0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03E3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E72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991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2A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CB7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F77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B7D74">
            <w:pPr>
              <w:jc w:val="center"/>
            </w:pPr>
            <w:r>
              <w:rPr>
                <w:rFonts w:ascii="宋体" w:hAnsi="宋体" w:eastAsia="宋体"/>
                <w:sz w:val="16"/>
              </w:rPr>
              <w:t>—</w:t>
            </w:r>
          </w:p>
        </w:tc>
      </w:tr>
      <w:tr w14:paraId="1DAB4B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AC0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8E2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DFC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E16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FE7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7B7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7AE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F7667">
            <w:pPr>
              <w:jc w:val="center"/>
            </w:pPr>
            <w:r>
              <w:rPr>
                <w:rFonts w:ascii="宋体" w:hAnsi="宋体" w:eastAsia="宋体"/>
                <w:sz w:val="16"/>
              </w:rPr>
              <w:t>—</w:t>
            </w:r>
          </w:p>
        </w:tc>
      </w:tr>
      <w:tr w14:paraId="64E7B2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A1AE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ED033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FCAD6E">
            <w:pPr>
              <w:jc w:val="center"/>
            </w:pPr>
            <w:r>
              <w:rPr>
                <w:rFonts w:ascii="宋体" w:hAnsi="宋体" w:eastAsia="宋体"/>
                <w:sz w:val="16"/>
              </w:rPr>
              <w:t>实际完成情况</w:t>
            </w:r>
          </w:p>
        </w:tc>
      </w:tr>
      <w:tr w14:paraId="57C51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D23A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CA8B21">
            <w:pPr>
              <w:jc w:val="both"/>
            </w:pPr>
            <w:r>
              <w:rPr>
                <w:rFonts w:ascii="宋体" w:hAnsi="宋体" w:eastAsia="宋体"/>
                <w:sz w:val="16"/>
              </w:rPr>
              <w:t>根据和地财社</w:t>
            </w:r>
            <w:r>
              <w:rPr>
                <w:rFonts w:hint="eastAsia" w:ascii="宋体" w:hAnsi="宋体"/>
                <w:sz w:val="16"/>
                <w:lang w:eastAsia="zh-CN"/>
              </w:rPr>
              <w:t>〔2023〕104号</w:t>
            </w:r>
            <w:r>
              <w:rPr>
                <w:rFonts w:ascii="宋体" w:hAnsi="宋体" w:eastAsia="宋体"/>
                <w:sz w:val="16"/>
              </w:rPr>
              <w:t>文件要求，开展本项目。主要内容：创业圆梦计划10人，举办招聘会20场，通过项目实施，有效促进多渠道就业创业。坚决贯彻自治区党委决策部署，扎实推进转移就业工作，抓好高校毕业生、就业困难人员等重点群体就业工作。加强创业政策扶持，切实发挥创业带动就业倍增效应。</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35D270">
            <w:pPr>
              <w:jc w:val="both"/>
            </w:pPr>
            <w:r>
              <w:rPr>
                <w:rFonts w:ascii="宋体" w:hAnsi="宋体" w:eastAsia="宋体"/>
                <w:sz w:val="16"/>
              </w:rPr>
              <w:br w:type="textWrapping"/>
            </w:r>
            <w:r>
              <w:rPr>
                <w:rFonts w:ascii="宋体" w:hAnsi="宋体" w:eastAsia="宋体"/>
                <w:sz w:val="16"/>
              </w:rPr>
              <w:t>根据和地财社</w:t>
            </w:r>
            <w:r>
              <w:rPr>
                <w:rFonts w:hint="eastAsia" w:ascii="宋体" w:hAnsi="宋体"/>
                <w:sz w:val="16"/>
                <w:lang w:eastAsia="zh-CN"/>
              </w:rPr>
              <w:t>〔2023〕104号</w:t>
            </w:r>
            <w:r>
              <w:rPr>
                <w:rFonts w:ascii="宋体" w:hAnsi="宋体" w:eastAsia="宋体"/>
                <w:sz w:val="16"/>
              </w:rPr>
              <w:t>文件要求，开展本项目。主要内容：创业圆梦计划10人，举办招聘会20场，通过项目实施，有效促进多渠道就业创业。坚决贯彻自治区党委决策部署，扎实推进转移就业工作，抓好高校毕业生、就业困难人员等重点群体就业工作。加强创业政策扶持，切实发挥创业带动就业倍增效应。</w:t>
            </w:r>
          </w:p>
        </w:tc>
      </w:tr>
      <w:tr w14:paraId="0946B1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305F1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512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3333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44AB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1191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D5B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BB57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8C93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62E04">
            <w:pPr>
              <w:jc w:val="center"/>
            </w:pPr>
            <w:r>
              <w:rPr>
                <w:rFonts w:ascii="宋体" w:hAnsi="宋体" w:eastAsia="宋体"/>
                <w:sz w:val="16"/>
              </w:rPr>
              <w:t>偏差原因分析及改进措施</w:t>
            </w:r>
          </w:p>
        </w:tc>
      </w:tr>
      <w:tr w14:paraId="4FAA88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8B78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A125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37D0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0656C">
            <w:pPr>
              <w:jc w:val="center"/>
            </w:pPr>
            <w:r>
              <w:rPr>
                <w:rFonts w:ascii="宋体" w:hAnsi="宋体" w:eastAsia="宋体"/>
                <w:sz w:val="16"/>
              </w:rPr>
              <w:t>创业圆梦计划人数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7965F">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01171">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2F2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DB60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5B001">
            <w:pPr>
              <w:jc w:val="center"/>
            </w:pPr>
            <w:r>
              <w:rPr>
                <w:rFonts w:ascii="宋体" w:hAnsi="宋体" w:eastAsia="宋体"/>
                <w:sz w:val="16"/>
              </w:rPr>
              <w:t>工作需求，多招聘一人，后期精准年初计划。</w:t>
            </w:r>
          </w:p>
        </w:tc>
      </w:tr>
      <w:tr w14:paraId="1EC883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57C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3AA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95F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E2F92">
            <w:pPr>
              <w:jc w:val="center"/>
            </w:pPr>
            <w:r>
              <w:rPr>
                <w:rFonts w:ascii="宋体" w:hAnsi="宋体" w:eastAsia="宋体"/>
                <w:sz w:val="16"/>
              </w:rPr>
              <w:t>举办招聘会场次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622E5">
            <w:pPr>
              <w:jc w:val="center"/>
            </w:pPr>
            <w:r>
              <w:rPr>
                <w:rFonts w:ascii="宋体" w:hAnsi="宋体" w:eastAsia="宋体"/>
                <w:sz w:val="16"/>
              </w:rPr>
              <w:t>&gt;=20场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51CF5">
            <w:pPr>
              <w:jc w:val="center"/>
            </w:pPr>
            <w:r>
              <w:rPr>
                <w:rFonts w:ascii="宋体" w:hAnsi="宋体" w:eastAsia="宋体"/>
                <w:sz w:val="16"/>
              </w:rPr>
              <w:t>=200场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F4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13EB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EEF60">
            <w:pPr>
              <w:jc w:val="center"/>
            </w:pPr>
          </w:p>
        </w:tc>
      </w:tr>
      <w:tr w14:paraId="1FC7FB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631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240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436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C597C">
            <w:pPr>
              <w:jc w:val="center"/>
            </w:pPr>
            <w:r>
              <w:rPr>
                <w:rFonts w:ascii="宋体" w:hAnsi="宋体" w:eastAsia="宋体"/>
                <w:sz w:val="16"/>
              </w:rPr>
              <w:t>招聘活动完成率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B0B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DA4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E45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BD8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270D2">
            <w:pPr>
              <w:jc w:val="center"/>
            </w:pPr>
          </w:p>
        </w:tc>
      </w:tr>
      <w:tr w14:paraId="69477F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579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6733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A432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0C166">
            <w:pPr>
              <w:jc w:val="center"/>
            </w:pPr>
            <w:r>
              <w:rPr>
                <w:rFonts w:ascii="宋体" w:hAnsi="宋体" w:eastAsia="宋体"/>
                <w:sz w:val="16"/>
              </w:rPr>
              <w:t>招聘会按期举办率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09C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D5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802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39A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C444">
            <w:pPr>
              <w:jc w:val="center"/>
            </w:pPr>
          </w:p>
        </w:tc>
      </w:tr>
      <w:tr w14:paraId="09FC11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3E9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ED6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D04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33A1">
            <w:pPr>
              <w:jc w:val="center"/>
            </w:pPr>
            <w:r>
              <w:rPr>
                <w:rFonts w:ascii="宋体" w:hAnsi="宋体" w:eastAsia="宋体"/>
                <w:sz w:val="16"/>
              </w:rPr>
              <w:t>资金支付及时性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5AB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DD2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1DB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9FD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5A488">
            <w:pPr>
              <w:jc w:val="center"/>
            </w:pPr>
          </w:p>
        </w:tc>
      </w:tr>
      <w:tr w14:paraId="603F7B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64B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63D2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8E51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FE18A">
            <w:pPr>
              <w:jc w:val="center"/>
            </w:pPr>
            <w:r>
              <w:rPr>
                <w:rFonts w:ascii="宋体" w:hAnsi="宋体" w:eastAsia="宋体"/>
                <w:sz w:val="16"/>
              </w:rPr>
              <w:t>促进社会就业，维护社会稳定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26C1">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8B55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911E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5185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849FC">
            <w:pPr>
              <w:jc w:val="center"/>
            </w:pPr>
          </w:p>
        </w:tc>
      </w:tr>
      <w:tr w14:paraId="2EBE46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5DD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0F5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2EBA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3F680">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F6D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F43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55F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94D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F9E9A">
            <w:pPr>
              <w:jc w:val="center"/>
            </w:pPr>
          </w:p>
        </w:tc>
      </w:tr>
      <w:tr w14:paraId="5F685A8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0B83D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9E67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92A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494C7">
            <w:pPr>
              <w:jc w:val="center"/>
            </w:pPr>
            <w:r>
              <w:rPr>
                <w:rFonts w:ascii="宋体" w:hAnsi="宋体" w:eastAsia="宋体"/>
                <w:sz w:val="16"/>
              </w:rPr>
              <w:t>89分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D5B553"/>
        </w:tc>
      </w:tr>
    </w:tbl>
    <w:p w14:paraId="68A2929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6D6432">
        <w:tblPrEx>
          <w:tblCellMar>
            <w:top w:w="0" w:type="dxa"/>
            <w:left w:w="108" w:type="dxa"/>
            <w:bottom w:w="0" w:type="dxa"/>
            <w:right w:w="108" w:type="dxa"/>
          </w:tblCellMar>
        </w:tblPrEx>
        <w:tc>
          <w:tcPr>
            <w:tcW w:w="8847" w:type="dxa"/>
            <w:gridSpan w:val="9"/>
            <w:vAlign w:val="center"/>
          </w:tcPr>
          <w:p w14:paraId="4E5DF2F7">
            <w:pPr>
              <w:jc w:val="center"/>
            </w:pPr>
            <w:r>
              <w:rPr>
                <w:rFonts w:ascii="宋体" w:hAnsi="宋体" w:eastAsia="宋体"/>
                <w:sz w:val="24"/>
              </w:rPr>
              <w:t>项目支出绩效自评表</w:t>
            </w:r>
          </w:p>
        </w:tc>
      </w:tr>
      <w:tr w14:paraId="6B625874">
        <w:tblPrEx>
          <w:tblCellMar>
            <w:top w:w="0" w:type="dxa"/>
            <w:left w:w="108" w:type="dxa"/>
            <w:bottom w:w="0" w:type="dxa"/>
            <w:right w:w="108" w:type="dxa"/>
          </w:tblCellMar>
        </w:tblPrEx>
        <w:tc>
          <w:tcPr>
            <w:tcW w:w="8847" w:type="dxa"/>
            <w:gridSpan w:val="9"/>
            <w:vAlign w:val="center"/>
          </w:tcPr>
          <w:p w14:paraId="6DE43440">
            <w:pPr>
              <w:jc w:val="center"/>
            </w:pPr>
            <w:r>
              <w:rPr>
                <w:rFonts w:ascii="宋体" w:hAnsi="宋体" w:eastAsia="宋体"/>
                <w:sz w:val="24"/>
              </w:rPr>
              <w:t>(2024年度)</w:t>
            </w:r>
          </w:p>
        </w:tc>
      </w:tr>
      <w:tr w14:paraId="556F10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3FB2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455B5C">
            <w:pPr>
              <w:jc w:val="center"/>
            </w:pPr>
            <w:r>
              <w:rPr>
                <w:rFonts w:ascii="宋体" w:hAnsi="宋体" w:eastAsia="宋体"/>
                <w:sz w:val="16"/>
              </w:rPr>
              <w:t>2024年自治区普惠金融发展专项资金</w:t>
            </w:r>
          </w:p>
        </w:tc>
      </w:tr>
      <w:tr w14:paraId="1B1682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6E6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A54096">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649C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65AB9E">
            <w:pPr>
              <w:jc w:val="center"/>
            </w:pPr>
            <w:r>
              <w:rPr>
                <w:rFonts w:ascii="宋体" w:hAnsi="宋体" w:eastAsia="宋体"/>
                <w:sz w:val="16"/>
              </w:rPr>
              <w:t>民丰县人力资源和社会保障局</w:t>
            </w:r>
          </w:p>
        </w:tc>
      </w:tr>
      <w:tr w14:paraId="05A9E5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C059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DE0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F5A1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4A09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16B9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C15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3E96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765B8">
            <w:pPr>
              <w:jc w:val="center"/>
            </w:pPr>
            <w:r>
              <w:rPr>
                <w:rFonts w:ascii="宋体" w:hAnsi="宋体" w:eastAsia="宋体"/>
                <w:sz w:val="16"/>
              </w:rPr>
              <w:t>得分</w:t>
            </w:r>
          </w:p>
        </w:tc>
      </w:tr>
      <w:tr w14:paraId="7AB0EB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87D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9CE1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EA4F4">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C2B67">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772F8">
            <w:pPr>
              <w:jc w:val="center"/>
            </w:pPr>
            <w:r>
              <w:rPr>
                <w:rFonts w:ascii="宋体" w:hAnsi="宋体" w:eastAsia="宋体"/>
                <w:sz w:val="16"/>
              </w:rPr>
              <w:t>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C12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CF13F">
            <w:pPr>
              <w:jc w:val="center"/>
            </w:pPr>
            <w:r>
              <w:rPr>
                <w:rFonts w:ascii="宋体" w:hAnsi="宋体" w:eastAsia="宋体"/>
                <w:sz w:val="16"/>
              </w:rPr>
              <w:t xml:space="preserve">7.78%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B67EB">
            <w:pPr>
              <w:jc w:val="center"/>
            </w:pPr>
            <w:r>
              <w:rPr>
                <w:rFonts w:ascii="宋体" w:hAnsi="宋体" w:eastAsia="宋体"/>
                <w:sz w:val="16"/>
              </w:rPr>
              <w:t>0.00分</w:t>
            </w:r>
          </w:p>
        </w:tc>
      </w:tr>
      <w:tr w14:paraId="441209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ED6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ACD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6A585">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ACE1E">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42879">
            <w:pPr>
              <w:jc w:val="center"/>
            </w:pPr>
            <w:r>
              <w:rPr>
                <w:rFonts w:ascii="宋体" w:hAnsi="宋体" w:eastAsia="宋体"/>
                <w:sz w:val="16"/>
              </w:rPr>
              <w:t>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F5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26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B5243">
            <w:pPr>
              <w:jc w:val="center"/>
            </w:pPr>
            <w:r>
              <w:rPr>
                <w:rFonts w:ascii="宋体" w:hAnsi="宋体" w:eastAsia="宋体"/>
                <w:sz w:val="16"/>
              </w:rPr>
              <w:t>—</w:t>
            </w:r>
          </w:p>
        </w:tc>
      </w:tr>
      <w:tr w14:paraId="7893C9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D129E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232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711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462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C4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89A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BA1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80454">
            <w:pPr>
              <w:jc w:val="center"/>
            </w:pPr>
            <w:r>
              <w:rPr>
                <w:rFonts w:ascii="宋体" w:hAnsi="宋体" w:eastAsia="宋体"/>
                <w:sz w:val="16"/>
              </w:rPr>
              <w:t>—</w:t>
            </w:r>
          </w:p>
        </w:tc>
      </w:tr>
      <w:tr w14:paraId="5CEB41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A2C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EB4B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130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27D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575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CE1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6F9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56731">
            <w:pPr>
              <w:jc w:val="center"/>
            </w:pPr>
            <w:r>
              <w:rPr>
                <w:rFonts w:ascii="宋体" w:hAnsi="宋体" w:eastAsia="宋体"/>
                <w:sz w:val="16"/>
              </w:rPr>
              <w:t>—</w:t>
            </w:r>
          </w:p>
        </w:tc>
      </w:tr>
      <w:tr w14:paraId="2FAAD5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0085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87D14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E4FE8">
            <w:pPr>
              <w:jc w:val="center"/>
            </w:pPr>
            <w:r>
              <w:rPr>
                <w:rFonts w:ascii="宋体" w:hAnsi="宋体" w:eastAsia="宋体"/>
                <w:sz w:val="16"/>
              </w:rPr>
              <w:t>实际完成情况</w:t>
            </w:r>
          </w:p>
        </w:tc>
      </w:tr>
      <w:tr w14:paraId="3400B7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4F59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FE5F2">
            <w:pPr>
              <w:jc w:val="both"/>
            </w:pPr>
            <w:r>
              <w:rPr>
                <w:rFonts w:ascii="宋体" w:hAnsi="宋体" w:eastAsia="宋体"/>
                <w:sz w:val="16"/>
              </w:rPr>
              <w:t>主要内容：当年新增创业担保贷款占创业担保贷款余额低于15%，监督检查次数每单位2次，通过此项目的实施，创业担保贷款贴息政策知晓率90%，金融机构乡镇网点覆盖率95%。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113A91">
            <w:pPr>
              <w:jc w:val="both"/>
            </w:pPr>
            <w:r>
              <w:rPr>
                <w:rFonts w:ascii="宋体" w:hAnsi="宋体" w:eastAsia="宋体"/>
                <w:sz w:val="16"/>
              </w:rPr>
              <w:t>主要内容：当年新增创业担保贷款占创业担保贷款余额低于15%，监督检查次数每单位2次，通过此项目的实施，创业担保贷款贴息政策知晓率90%，金融机构乡镇网点覆盖率95%。</w:t>
            </w:r>
            <w:r>
              <w:rPr>
                <w:rFonts w:ascii="宋体" w:hAnsi="宋体" w:eastAsia="宋体"/>
                <w:sz w:val="16"/>
              </w:rPr>
              <w:br w:type="textWrapping"/>
            </w:r>
          </w:p>
        </w:tc>
      </w:tr>
      <w:tr w14:paraId="3BDBAB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82C71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AF30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20BF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F4BF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26AC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97E4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00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5998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762A4">
            <w:pPr>
              <w:jc w:val="center"/>
            </w:pPr>
            <w:r>
              <w:rPr>
                <w:rFonts w:ascii="宋体" w:hAnsi="宋体" w:eastAsia="宋体"/>
                <w:sz w:val="16"/>
              </w:rPr>
              <w:t>偏差原因分析及改进措施</w:t>
            </w:r>
          </w:p>
        </w:tc>
      </w:tr>
      <w:tr w14:paraId="455087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DE5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6334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E0F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1C75">
            <w:pPr>
              <w:jc w:val="center"/>
            </w:pPr>
            <w:r>
              <w:rPr>
                <w:rFonts w:ascii="宋体" w:hAnsi="宋体" w:eastAsia="宋体"/>
                <w:sz w:val="16"/>
              </w:rPr>
              <w:t>小微企业贷款余额增长率（%）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9A0A">
            <w:pPr>
              <w:jc w:val="center"/>
            </w:pPr>
            <w:r>
              <w:rPr>
                <w:rFonts w:ascii="宋体" w:hAnsi="宋体" w:eastAsia="宋体"/>
                <w:sz w:val="16"/>
              </w:rPr>
              <w:t>&gt;=15%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C35A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C5C3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C10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FF2B4">
            <w:pPr>
              <w:jc w:val="center"/>
            </w:pPr>
          </w:p>
        </w:tc>
      </w:tr>
      <w:tr w14:paraId="366D7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CD6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F39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1E6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47AE8">
            <w:pPr>
              <w:jc w:val="center"/>
            </w:pPr>
            <w:r>
              <w:rPr>
                <w:rFonts w:ascii="宋体" w:hAnsi="宋体" w:eastAsia="宋体"/>
                <w:sz w:val="16"/>
              </w:rPr>
              <w:t>监督检查次数每单位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A7CA0">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5910">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A7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DC5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5601C">
            <w:pPr>
              <w:jc w:val="center"/>
            </w:pPr>
          </w:p>
        </w:tc>
      </w:tr>
      <w:tr w14:paraId="71334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F18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385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2A2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395D0">
            <w:pPr>
              <w:jc w:val="center"/>
            </w:pPr>
            <w:r>
              <w:rPr>
                <w:rFonts w:ascii="宋体" w:hAnsi="宋体" w:eastAsia="宋体"/>
                <w:sz w:val="16"/>
              </w:rPr>
              <w:t>创业担保贷款回收率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C0A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642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6ACB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5DC1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7166">
            <w:pPr>
              <w:jc w:val="center"/>
            </w:pPr>
          </w:p>
        </w:tc>
      </w:tr>
      <w:tr w14:paraId="54E33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BCF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D91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9B9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20BC7">
            <w:pPr>
              <w:jc w:val="center"/>
            </w:pPr>
            <w:r>
              <w:rPr>
                <w:rFonts w:ascii="宋体" w:hAnsi="宋体" w:eastAsia="宋体"/>
                <w:sz w:val="16"/>
              </w:rPr>
              <w:t>资金合规使用率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76F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254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F1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1F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A243B">
            <w:pPr>
              <w:jc w:val="center"/>
            </w:pPr>
          </w:p>
        </w:tc>
      </w:tr>
      <w:tr w14:paraId="54F260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C3F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29CFE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5199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8C5F">
            <w:pPr>
              <w:jc w:val="center"/>
            </w:pPr>
            <w:r>
              <w:rPr>
                <w:rFonts w:ascii="宋体" w:hAnsi="宋体" w:eastAsia="宋体"/>
                <w:sz w:val="16"/>
              </w:rPr>
              <w:t>创业担保贷款申请放贷时限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3CCB8">
            <w:pPr>
              <w:jc w:val="center"/>
            </w:pPr>
            <w:r>
              <w:rPr>
                <w:rFonts w:ascii="宋体" w:hAnsi="宋体" w:eastAsia="宋体"/>
                <w:sz w:val="16"/>
              </w:rPr>
              <w:t>&lt;=10天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B1DF1">
            <w:pPr>
              <w:jc w:val="center"/>
            </w:pPr>
            <w:r>
              <w:rPr>
                <w:rFonts w:ascii="宋体" w:hAnsi="宋体" w:eastAsia="宋体"/>
                <w:sz w:val="16"/>
              </w:rPr>
              <w: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53C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B86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723E0">
            <w:pPr>
              <w:jc w:val="center"/>
            </w:pPr>
          </w:p>
        </w:tc>
      </w:tr>
      <w:tr w14:paraId="7817E2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C80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A46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E2E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2D6A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ED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4BB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9C87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529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9BC00">
            <w:pPr>
              <w:jc w:val="center"/>
            </w:pPr>
          </w:p>
        </w:tc>
      </w:tr>
      <w:tr w14:paraId="5D743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565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F59C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2A88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2EBE3">
            <w:pPr>
              <w:jc w:val="center"/>
            </w:pPr>
            <w:r>
              <w:rPr>
                <w:rFonts w:ascii="宋体" w:hAnsi="宋体" w:eastAsia="宋体"/>
                <w:sz w:val="16"/>
              </w:rPr>
              <w:t>创业担保贷款贴息政策知晓率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86D0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4BBB">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DB29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59D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8F97B">
            <w:pPr>
              <w:jc w:val="center"/>
            </w:pPr>
          </w:p>
        </w:tc>
      </w:tr>
      <w:tr w14:paraId="003AD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2B3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4D6D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3AF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884E8">
            <w:pPr>
              <w:jc w:val="center"/>
            </w:pPr>
            <w:r>
              <w:rPr>
                <w:rFonts w:ascii="宋体" w:hAnsi="宋体" w:eastAsia="宋体"/>
                <w:sz w:val="16"/>
              </w:rPr>
              <w:t>金融机构乡镇网点覆盖率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7057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427D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CBCC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5989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8934">
            <w:pPr>
              <w:jc w:val="center"/>
            </w:pPr>
          </w:p>
        </w:tc>
      </w:tr>
      <w:tr w14:paraId="2E871C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EB3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3C53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619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B1B2">
            <w:pPr>
              <w:jc w:val="center"/>
            </w:pPr>
            <w:r>
              <w:rPr>
                <w:rFonts w:ascii="宋体" w:hAnsi="宋体" w:eastAsia="宋体"/>
                <w:sz w:val="16"/>
              </w:rPr>
              <w:t>申请创业担保贷款创业者满意度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DC2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6845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B04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47E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84722">
            <w:pPr>
              <w:jc w:val="center"/>
            </w:pPr>
          </w:p>
        </w:tc>
      </w:tr>
      <w:tr w14:paraId="205D05D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CFFB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4B53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017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AF733">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96A3E4"/>
        </w:tc>
      </w:tr>
    </w:tbl>
    <w:p w14:paraId="344172AF">
      <w:r>
        <w:br w:type="page"/>
      </w:r>
    </w:p>
    <w:tbl>
      <w:tblPr>
        <w:tblStyle w:val="9"/>
        <w:tblW w:w="9667" w:type="dxa"/>
        <w:tblInd w:w="-354" w:type="dxa"/>
        <w:tblLayout w:type="autofit"/>
        <w:tblCellMar>
          <w:top w:w="0" w:type="dxa"/>
          <w:left w:w="108" w:type="dxa"/>
          <w:bottom w:w="0" w:type="dxa"/>
          <w:right w:w="108" w:type="dxa"/>
        </w:tblCellMar>
      </w:tblPr>
      <w:tblGrid>
        <w:gridCol w:w="1031"/>
        <w:gridCol w:w="1066"/>
        <w:gridCol w:w="1233"/>
        <w:gridCol w:w="1256"/>
        <w:gridCol w:w="842"/>
        <w:gridCol w:w="824"/>
        <w:gridCol w:w="983"/>
        <w:gridCol w:w="983"/>
        <w:gridCol w:w="1438"/>
        <w:gridCol w:w="11"/>
      </w:tblGrid>
      <w:tr w14:paraId="2E39B466">
        <w:tblPrEx>
          <w:tblCellMar>
            <w:top w:w="0" w:type="dxa"/>
            <w:left w:w="108" w:type="dxa"/>
            <w:bottom w:w="0" w:type="dxa"/>
            <w:right w:w="108" w:type="dxa"/>
          </w:tblCellMar>
        </w:tblPrEx>
        <w:tc>
          <w:tcPr>
            <w:tcW w:w="9667" w:type="dxa"/>
            <w:gridSpan w:val="10"/>
            <w:vAlign w:val="center"/>
          </w:tcPr>
          <w:p w14:paraId="57FFF6C6">
            <w:pPr>
              <w:jc w:val="center"/>
            </w:pPr>
            <w:r>
              <w:rPr>
                <w:rFonts w:ascii="宋体" w:hAnsi="宋体" w:eastAsia="宋体"/>
                <w:sz w:val="24"/>
              </w:rPr>
              <w:t>项目支出绩效自评表</w:t>
            </w:r>
          </w:p>
        </w:tc>
      </w:tr>
      <w:tr w14:paraId="6ED7B95D">
        <w:tblPrEx>
          <w:tblCellMar>
            <w:top w:w="0" w:type="dxa"/>
            <w:left w:w="108" w:type="dxa"/>
            <w:bottom w:w="0" w:type="dxa"/>
            <w:right w:w="108" w:type="dxa"/>
          </w:tblCellMar>
        </w:tblPrEx>
        <w:tc>
          <w:tcPr>
            <w:tcW w:w="9667" w:type="dxa"/>
            <w:gridSpan w:val="10"/>
            <w:vAlign w:val="center"/>
          </w:tcPr>
          <w:p w14:paraId="44181AD6">
            <w:pPr>
              <w:jc w:val="center"/>
            </w:pPr>
            <w:r>
              <w:rPr>
                <w:rFonts w:ascii="宋体" w:hAnsi="宋体" w:eastAsia="宋体"/>
                <w:sz w:val="24"/>
              </w:rPr>
              <w:t>(2024年度)</w:t>
            </w:r>
          </w:p>
        </w:tc>
      </w:tr>
      <w:tr w14:paraId="762245B4">
        <w:tblPrEx>
          <w:tblCellMar>
            <w:top w:w="0" w:type="dxa"/>
            <w:left w:w="108" w:type="dxa"/>
            <w:bottom w:w="0" w:type="dxa"/>
            <w:right w:w="108" w:type="dxa"/>
          </w:tblCellMar>
        </w:tblPrEx>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7E4F25BF">
            <w:pPr>
              <w:jc w:val="center"/>
            </w:pPr>
            <w:r>
              <w:rPr>
                <w:rFonts w:ascii="宋体" w:hAnsi="宋体" w:eastAsia="宋体"/>
                <w:sz w:val="16"/>
              </w:rPr>
              <w:t>项目名称</w:t>
            </w:r>
          </w:p>
        </w:tc>
        <w:tc>
          <w:tcPr>
            <w:tcW w:w="8636"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3CA2BFA">
            <w:pPr>
              <w:jc w:val="center"/>
            </w:pPr>
            <w:r>
              <w:rPr>
                <w:rFonts w:ascii="宋体" w:hAnsi="宋体" w:eastAsia="宋体"/>
                <w:sz w:val="16"/>
              </w:rPr>
              <w:t>2024年自治区社保经办机构业务经费</w:t>
            </w:r>
          </w:p>
        </w:tc>
      </w:tr>
      <w:tr w14:paraId="3244AFB7">
        <w:tblPrEx>
          <w:tblCellMar>
            <w:top w:w="0" w:type="dxa"/>
            <w:left w:w="108" w:type="dxa"/>
            <w:bottom w:w="0" w:type="dxa"/>
            <w:right w:w="108" w:type="dxa"/>
          </w:tblCellMar>
        </w:tblPrEx>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5E92BC34">
            <w:pPr>
              <w:jc w:val="center"/>
            </w:pPr>
            <w:r>
              <w:rPr>
                <w:rFonts w:ascii="宋体" w:hAnsi="宋体" w:eastAsia="宋体"/>
                <w:sz w:val="16"/>
              </w:rPr>
              <w:t>主管部门</w:t>
            </w:r>
          </w:p>
        </w:tc>
        <w:tc>
          <w:tcPr>
            <w:tcW w:w="355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71E8C8">
            <w:pPr>
              <w:jc w:val="center"/>
            </w:pPr>
            <w:r>
              <w:rPr>
                <w:rFonts w:ascii="宋体" w:hAnsi="宋体" w:eastAsia="宋体"/>
                <w:sz w:val="16"/>
              </w:rPr>
              <w:t>民丰县人力资源和社会保障局</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5298932D">
            <w:pPr>
              <w:jc w:val="center"/>
            </w:pPr>
            <w:r>
              <w:rPr>
                <w:rFonts w:ascii="宋体" w:hAnsi="宋体" w:eastAsia="宋体"/>
                <w:sz w:val="16"/>
              </w:rPr>
              <w:t>实施单位</w:t>
            </w:r>
          </w:p>
        </w:tc>
        <w:tc>
          <w:tcPr>
            <w:tcW w:w="423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039025">
            <w:pPr>
              <w:jc w:val="center"/>
            </w:pPr>
            <w:r>
              <w:rPr>
                <w:rFonts w:ascii="宋体" w:hAnsi="宋体" w:eastAsia="宋体"/>
                <w:sz w:val="16"/>
              </w:rPr>
              <w:t>民丰县人力资源和社会保障局</w:t>
            </w:r>
          </w:p>
        </w:tc>
      </w:tr>
      <w:tr w14:paraId="318A342F">
        <w:tblPrEx>
          <w:tblCellMar>
            <w:top w:w="0" w:type="dxa"/>
            <w:left w:w="108" w:type="dxa"/>
            <w:bottom w:w="0" w:type="dxa"/>
            <w:right w:w="108" w:type="dxa"/>
          </w:tblCellMar>
        </w:tblPrEx>
        <w:tc>
          <w:tcPr>
            <w:tcW w:w="10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70BEB">
            <w:pPr>
              <w:jc w:val="center"/>
            </w:pPr>
            <w:r>
              <w:rPr>
                <w:rFonts w:ascii="宋体" w:hAnsi="宋体" w:eastAsia="宋体"/>
                <w:sz w:val="16"/>
              </w:rPr>
              <w:t>项目资金 （万元）</w:t>
            </w:r>
          </w:p>
        </w:tc>
        <w:tc>
          <w:tcPr>
            <w:tcW w:w="22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5F4A5">
            <w:pPr>
              <w:jc w:val="center"/>
            </w:pP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3ADC8E3F">
            <w:pPr>
              <w:jc w:val="center"/>
            </w:pPr>
            <w:r>
              <w:rPr>
                <w:rFonts w:ascii="宋体" w:hAnsi="宋体" w:eastAsia="宋体"/>
                <w:sz w:val="16"/>
              </w:rPr>
              <w:t>年初预算数</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4208B90E">
            <w:pPr>
              <w:jc w:val="center"/>
            </w:pPr>
            <w:r>
              <w:rPr>
                <w:rFonts w:ascii="宋体" w:hAnsi="宋体" w:eastAsia="宋体"/>
                <w:sz w:val="16"/>
              </w:rPr>
              <w:t>全年预算数</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713D69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DFD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24ED2">
            <w:pPr>
              <w:jc w:val="center"/>
            </w:pPr>
            <w:r>
              <w:rPr>
                <w:rFonts w:ascii="宋体" w:hAnsi="宋体" w:eastAsia="宋体"/>
                <w:sz w:val="16"/>
              </w:rPr>
              <w:t>执行率</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6DC2">
            <w:pPr>
              <w:jc w:val="center"/>
            </w:pPr>
            <w:r>
              <w:rPr>
                <w:rFonts w:ascii="宋体" w:hAnsi="宋体" w:eastAsia="宋体"/>
                <w:sz w:val="16"/>
              </w:rPr>
              <w:t>得分</w:t>
            </w:r>
          </w:p>
        </w:tc>
      </w:tr>
      <w:tr w14:paraId="7632BCDE">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4B09F284"/>
        </w:tc>
        <w:tc>
          <w:tcPr>
            <w:tcW w:w="22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B523">
            <w:pPr>
              <w:jc w:val="center"/>
            </w:pPr>
            <w:r>
              <w:rPr>
                <w:rFonts w:ascii="宋体" w:hAnsi="宋体" w:eastAsia="宋体"/>
                <w:sz w:val="16"/>
              </w:rPr>
              <w:t>年度资金总额</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54A26EF0">
            <w:pPr>
              <w:jc w:val="center"/>
            </w:pPr>
            <w:r>
              <w:rPr>
                <w:rFonts w:ascii="宋体" w:hAnsi="宋体" w:eastAsia="宋体"/>
                <w:sz w:val="16"/>
              </w:rPr>
              <w:t>1.00</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59AE1501">
            <w:pPr>
              <w:jc w:val="center"/>
            </w:pPr>
            <w:r>
              <w:rPr>
                <w:rFonts w:ascii="宋体" w:hAnsi="宋体" w:eastAsia="宋体"/>
                <w:sz w:val="16"/>
              </w:rPr>
              <w:t>1.00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1880E8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DE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CFEA9">
            <w:pPr>
              <w:jc w:val="center"/>
            </w:pPr>
            <w:r>
              <w:rPr>
                <w:rFonts w:ascii="宋体" w:hAnsi="宋体" w:eastAsia="宋体"/>
                <w:sz w:val="16"/>
              </w:rPr>
              <w:t xml:space="preserve">100.00% </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C88E3">
            <w:pPr>
              <w:jc w:val="center"/>
            </w:pPr>
            <w:r>
              <w:rPr>
                <w:rFonts w:ascii="宋体" w:hAnsi="宋体" w:eastAsia="宋体"/>
                <w:sz w:val="16"/>
              </w:rPr>
              <w:t>10.00分</w:t>
            </w:r>
          </w:p>
        </w:tc>
      </w:tr>
      <w:tr w14:paraId="339B79B2">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7D76BEE2"/>
        </w:tc>
        <w:tc>
          <w:tcPr>
            <w:tcW w:w="22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7DF7">
            <w:pPr>
              <w:jc w:val="center"/>
            </w:pPr>
            <w:r>
              <w:rPr>
                <w:rFonts w:ascii="宋体" w:hAnsi="宋体" w:eastAsia="宋体"/>
                <w:sz w:val="16"/>
              </w:rPr>
              <w:t>其中：当年财政拨款</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0051E70E">
            <w:pPr>
              <w:jc w:val="center"/>
            </w:pPr>
            <w:r>
              <w:rPr>
                <w:rFonts w:ascii="宋体" w:hAnsi="宋体" w:eastAsia="宋体"/>
                <w:sz w:val="16"/>
              </w:rPr>
              <w:t>1.00</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6F55AE27">
            <w:pPr>
              <w:jc w:val="center"/>
            </w:pPr>
            <w:r>
              <w:rPr>
                <w:rFonts w:ascii="宋体" w:hAnsi="宋体" w:eastAsia="宋体"/>
                <w:sz w:val="16"/>
              </w:rPr>
              <w:t>1.00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7C005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99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BC91C">
            <w:pPr>
              <w:jc w:val="center"/>
            </w:pPr>
            <w:r>
              <w:rPr>
                <w:rFonts w:ascii="宋体" w:hAnsi="宋体" w:eastAsia="宋体"/>
                <w:sz w:val="16"/>
              </w:rPr>
              <w:t>—</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1C10">
            <w:pPr>
              <w:jc w:val="center"/>
            </w:pPr>
            <w:r>
              <w:rPr>
                <w:rFonts w:ascii="宋体" w:hAnsi="宋体" w:eastAsia="宋体"/>
                <w:sz w:val="16"/>
              </w:rPr>
              <w:t>—</w:t>
            </w:r>
          </w:p>
        </w:tc>
      </w:tr>
      <w:tr w14:paraId="259DEB41">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1C40760F"/>
        </w:tc>
        <w:tc>
          <w:tcPr>
            <w:tcW w:w="22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9E6F">
            <w:pPr>
              <w:jc w:val="center"/>
            </w:pPr>
            <w:r>
              <w:rPr>
                <w:rFonts w:ascii="宋体" w:hAnsi="宋体" w:eastAsia="宋体"/>
                <w:sz w:val="16"/>
              </w:rPr>
              <w:t xml:space="preserve">      上年结转资金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72B6F903">
            <w:pPr>
              <w:jc w:val="center"/>
            </w:pPr>
            <w:r>
              <w:rPr>
                <w:rFonts w:ascii="宋体" w:hAnsi="宋体" w:eastAsia="宋体"/>
                <w:sz w:val="16"/>
              </w:rPr>
              <w:t>0.00</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4E1FC6B2">
            <w:pPr>
              <w:jc w:val="center"/>
            </w:pPr>
            <w:r>
              <w:rPr>
                <w:rFonts w:ascii="宋体" w:hAnsi="宋体" w:eastAsia="宋体"/>
                <w:sz w:val="16"/>
              </w:rPr>
              <w:t>0.00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71303C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FAB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C3FA7">
            <w:pPr>
              <w:jc w:val="center"/>
            </w:pPr>
            <w:r>
              <w:rPr>
                <w:rFonts w:ascii="宋体" w:hAnsi="宋体" w:eastAsia="宋体"/>
                <w:sz w:val="16"/>
              </w:rPr>
              <w:t>—</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2E1C7">
            <w:pPr>
              <w:jc w:val="center"/>
            </w:pPr>
            <w:r>
              <w:rPr>
                <w:rFonts w:ascii="宋体" w:hAnsi="宋体" w:eastAsia="宋体"/>
                <w:sz w:val="16"/>
              </w:rPr>
              <w:t>—</w:t>
            </w:r>
          </w:p>
        </w:tc>
      </w:tr>
      <w:tr w14:paraId="0C15D91E">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111CDD5A"/>
        </w:tc>
        <w:tc>
          <w:tcPr>
            <w:tcW w:w="229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6185">
            <w:pPr>
              <w:jc w:val="center"/>
            </w:pPr>
            <w:r>
              <w:rPr>
                <w:rFonts w:ascii="宋体" w:hAnsi="宋体" w:eastAsia="宋体"/>
                <w:sz w:val="16"/>
              </w:rPr>
              <w:t xml:space="preserve">  其他资金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1B3639AF">
            <w:pPr>
              <w:jc w:val="center"/>
            </w:pPr>
            <w:r>
              <w:rPr>
                <w:rFonts w:ascii="宋体" w:hAnsi="宋体" w:eastAsia="宋体"/>
                <w:sz w:val="16"/>
              </w:rPr>
              <w:t>0.00</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5F8FCB37">
            <w:pPr>
              <w:jc w:val="center"/>
            </w:pPr>
            <w:r>
              <w:rPr>
                <w:rFonts w:ascii="宋体" w:hAnsi="宋体" w:eastAsia="宋体"/>
                <w:sz w:val="16"/>
              </w:rPr>
              <w:t>0.00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3FA7DD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B29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C47E">
            <w:pPr>
              <w:jc w:val="center"/>
            </w:pPr>
            <w:r>
              <w:rPr>
                <w:rFonts w:ascii="宋体" w:hAnsi="宋体" w:eastAsia="宋体"/>
                <w:sz w:val="16"/>
              </w:rPr>
              <w:t>—</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5250">
            <w:pPr>
              <w:jc w:val="center"/>
            </w:pPr>
            <w:r>
              <w:rPr>
                <w:rFonts w:ascii="宋体" w:hAnsi="宋体" w:eastAsia="宋体"/>
                <w:sz w:val="16"/>
              </w:rPr>
              <w:t>—</w:t>
            </w:r>
          </w:p>
        </w:tc>
      </w:tr>
      <w:tr w14:paraId="2E85AEF0">
        <w:tblPrEx>
          <w:tblCellMar>
            <w:top w:w="0" w:type="dxa"/>
            <w:left w:w="108" w:type="dxa"/>
            <w:bottom w:w="0" w:type="dxa"/>
            <w:right w:w="108" w:type="dxa"/>
          </w:tblCellMar>
        </w:tblPrEx>
        <w:tc>
          <w:tcPr>
            <w:tcW w:w="10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20D60">
            <w:pPr>
              <w:jc w:val="center"/>
            </w:pPr>
            <w:r>
              <w:rPr>
                <w:rFonts w:ascii="宋体" w:hAnsi="宋体" w:eastAsia="宋体"/>
                <w:sz w:val="16"/>
              </w:rPr>
              <w:t>年度总体目标</w:t>
            </w:r>
          </w:p>
        </w:tc>
        <w:tc>
          <w:tcPr>
            <w:tcW w:w="355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1568B0">
            <w:pPr>
              <w:jc w:val="center"/>
            </w:pPr>
            <w:r>
              <w:rPr>
                <w:rFonts w:ascii="宋体" w:hAnsi="宋体" w:eastAsia="宋体"/>
                <w:sz w:val="16"/>
              </w:rPr>
              <w:t>预期目标</w:t>
            </w:r>
          </w:p>
        </w:tc>
        <w:tc>
          <w:tcPr>
            <w:tcW w:w="50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67854">
            <w:pPr>
              <w:jc w:val="center"/>
            </w:pPr>
            <w:r>
              <w:rPr>
                <w:rFonts w:ascii="宋体" w:hAnsi="宋体" w:eastAsia="宋体"/>
                <w:sz w:val="16"/>
              </w:rPr>
              <w:t>实际完成情况</w:t>
            </w:r>
          </w:p>
        </w:tc>
      </w:tr>
      <w:tr w14:paraId="59A10E94">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06D13291"/>
        </w:tc>
        <w:tc>
          <w:tcPr>
            <w:tcW w:w="355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682E7E">
            <w:pPr>
              <w:jc w:val="both"/>
            </w:pPr>
            <w:r>
              <w:rPr>
                <w:rFonts w:ascii="宋体" w:hAnsi="宋体" w:eastAsia="宋体"/>
                <w:sz w:val="16"/>
              </w:rPr>
              <w:t>根据和地财社</w:t>
            </w:r>
            <w:r>
              <w:rPr>
                <w:rFonts w:hint="eastAsia" w:ascii="宋体" w:hAnsi="宋体"/>
                <w:sz w:val="16"/>
                <w:lang w:eastAsia="zh-CN"/>
              </w:rPr>
              <w:t>〔2023〕98号</w:t>
            </w:r>
            <w:r>
              <w:rPr>
                <w:rFonts w:ascii="宋体" w:hAnsi="宋体" w:eastAsia="宋体"/>
                <w:sz w:val="16"/>
              </w:rPr>
              <w:t>文件要求，开展本项目。主要内容：采购办公耗材1批，保障社保经办机构全年正常运转12个月。通过项目实施，充分发挥社会保险职能作用，实现社会保险应保尽保，提升社会保险覆盖面。</w:t>
            </w:r>
          </w:p>
        </w:tc>
        <w:tc>
          <w:tcPr>
            <w:tcW w:w="50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F4E7F0">
            <w:pPr>
              <w:jc w:val="both"/>
            </w:pPr>
            <w:r>
              <w:rPr>
                <w:rFonts w:ascii="宋体" w:hAnsi="宋体" w:eastAsia="宋体"/>
                <w:sz w:val="16"/>
              </w:rPr>
              <w:t>根据和地财社</w:t>
            </w:r>
            <w:r>
              <w:rPr>
                <w:rFonts w:hint="eastAsia" w:ascii="宋体" w:hAnsi="宋体"/>
                <w:sz w:val="16"/>
                <w:lang w:eastAsia="zh-CN"/>
              </w:rPr>
              <w:t>〔2023〕98号</w:t>
            </w:r>
            <w:r>
              <w:rPr>
                <w:rFonts w:ascii="宋体" w:hAnsi="宋体" w:eastAsia="宋体"/>
                <w:sz w:val="16"/>
              </w:rPr>
              <w:t>文件要求，完成本资金任务：主要内容：支付单位水费电费，差旅费，保障社保经办机构全年正常运转12个月。通过项目实施，充分发挥社会保险职能作用，实现社会保险应保尽保，提升社会保险覆盖面。</w:t>
            </w:r>
          </w:p>
        </w:tc>
      </w:tr>
      <w:tr w14:paraId="3AB5DA15">
        <w:tblPrEx>
          <w:tblCellMar>
            <w:top w:w="0" w:type="dxa"/>
            <w:left w:w="108" w:type="dxa"/>
            <w:bottom w:w="0" w:type="dxa"/>
            <w:right w:w="108" w:type="dxa"/>
          </w:tblCellMar>
        </w:tblPrEx>
        <w:tc>
          <w:tcPr>
            <w:tcW w:w="1031" w:type="dxa"/>
            <w:tcBorders>
              <w:top w:val="single" w:color="auto" w:sz="10" w:space="0"/>
              <w:left w:val="single" w:color="auto" w:sz="10" w:space="0"/>
              <w:bottom w:val="single" w:color="auto" w:sz="10" w:space="0"/>
              <w:right w:val="single" w:color="auto" w:sz="10" w:space="0"/>
              <w:insideV w:val="single" w:sz="10" w:space="0"/>
            </w:tcBorders>
          </w:tcPr>
          <w:p w14:paraId="1D7C5124"/>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056107C8">
            <w:pPr>
              <w:jc w:val="center"/>
            </w:pPr>
            <w:r>
              <w:rPr>
                <w:rFonts w:ascii="宋体" w:hAnsi="宋体" w:eastAsia="宋体"/>
                <w:sz w:val="16"/>
              </w:rPr>
              <w:t>一级指标</w:t>
            </w:r>
          </w:p>
        </w:tc>
        <w:tc>
          <w:tcPr>
            <w:tcW w:w="1233" w:type="dxa"/>
            <w:tcBorders>
              <w:top w:val="single" w:color="auto" w:sz="10" w:space="0"/>
              <w:left w:val="single" w:color="auto" w:sz="10" w:space="0"/>
              <w:bottom w:val="single" w:color="auto" w:sz="10" w:space="0"/>
              <w:right w:val="single" w:color="auto" w:sz="10" w:space="0"/>
              <w:insideV w:val="single" w:sz="10" w:space="0"/>
            </w:tcBorders>
            <w:vAlign w:val="center"/>
          </w:tcPr>
          <w:p w14:paraId="7B73465C">
            <w:pPr>
              <w:jc w:val="center"/>
            </w:pPr>
            <w:r>
              <w:rPr>
                <w:rFonts w:ascii="宋体" w:hAnsi="宋体" w:eastAsia="宋体"/>
                <w:sz w:val="16"/>
              </w:rPr>
              <w:t>二级指标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494F1C24">
            <w:pPr>
              <w:jc w:val="center"/>
            </w:pPr>
            <w:r>
              <w:rPr>
                <w:rFonts w:ascii="宋体" w:hAnsi="宋体" w:eastAsia="宋体"/>
                <w:sz w:val="16"/>
              </w:rPr>
              <w:t>三级指标</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6E8D9834">
            <w:pPr>
              <w:jc w:val="center"/>
            </w:pPr>
            <w:r>
              <w:rPr>
                <w:rFonts w:ascii="宋体" w:hAnsi="宋体" w:eastAsia="宋体"/>
                <w:sz w:val="16"/>
              </w:rPr>
              <w:t>年度指标值</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3E7407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353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21405">
            <w:pPr>
              <w:jc w:val="center"/>
            </w:pPr>
            <w:r>
              <w:rPr>
                <w:rFonts w:ascii="宋体" w:hAnsi="宋体" w:eastAsia="宋体"/>
                <w:sz w:val="16"/>
              </w:rPr>
              <w:t>得分</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542C">
            <w:pPr>
              <w:jc w:val="center"/>
            </w:pPr>
            <w:r>
              <w:rPr>
                <w:rFonts w:ascii="宋体" w:hAnsi="宋体" w:eastAsia="宋体"/>
                <w:sz w:val="16"/>
              </w:rPr>
              <w:t>偏差原因分析及改进措施</w:t>
            </w:r>
          </w:p>
        </w:tc>
      </w:tr>
      <w:tr w14:paraId="55B96295">
        <w:tblPrEx>
          <w:tblCellMar>
            <w:top w:w="0" w:type="dxa"/>
            <w:left w:w="108" w:type="dxa"/>
            <w:bottom w:w="0" w:type="dxa"/>
            <w:right w:w="108" w:type="dxa"/>
          </w:tblCellMar>
        </w:tblPrEx>
        <w:tc>
          <w:tcPr>
            <w:tcW w:w="10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D92C6">
            <w:pPr>
              <w:jc w:val="center"/>
            </w:pPr>
            <w:r>
              <w:rPr>
                <w:rFonts w:ascii="宋体" w:hAnsi="宋体" w:eastAsia="宋体"/>
                <w:sz w:val="16"/>
              </w:rPr>
              <w:t>年度绩效指标完成情况</w:t>
            </w:r>
          </w:p>
        </w:tc>
        <w:tc>
          <w:tcPr>
            <w:tcW w:w="10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73E8B">
            <w:pPr>
              <w:jc w:val="center"/>
            </w:pPr>
            <w:r>
              <w:rPr>
                <w:rFonts w:ascii="宋体" w:hAnsi="宋体" w:eastAsia="宋体"/>
                <w:sz w:val="16"/>
              </w:rPr>
              <w:t>产出指标</w:t>
            </w:r>
          </w:p>
        </w:tc>
        <w:tc>
          <w:tcPr>
            <w:tcW w:w="12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BBFFF">
            <w:pPr>
              <w:jc w:val="center"/>
            </w:pPr>
            <w:r>
              <w:rPr>
                <w:rFonts w:ascii="宋体" w:hAnsi="宋体" w:eastAsia="宋体"/>
                <w:sz w:val="16"/>
              </w:rPr>
              <w:t>数量指标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0C0D91D0">
            <w:pPr>
              <w:jc w:val="center"/>
            </w:pPr>
            <w:r>
              <w:rPr>
                <w:rFonts w:ascii="宋体" w:hAnsi="宋体" w:eastAsia="宋体"/>
                <w:sz w:val="16"/>
              </w:rPr>
              <w:t>保障社保经办机构运转期限</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1282237F">
            <w:pPr>
              <w:jc w:val="center"/>
            </w:pPr>
            <w:r>
              <w:rPr>
                <w:rFonts w:ascii="宋体" w:hAnsi="宋体" w:eastAsia="宋体"/>
                <w:sz w:val="16"/>
              </w:rPr>
              <w:t>=12个月</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2749381A">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6E7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9546">
            <w:pPr>
              <w:jc w:val="center"/>
            </w:pPr>
            <w:r>
              <w:rPr>
                <w:rFonts w:ascii="宋体" w:hAnsi="宋体" w:eastAsia="宋体"/>
                <w:sz w:val="16"/>
              </w:rPr>
              <w:t>8</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DBB53">
            <w:pPr>
              <w:jc w:val="center"/>
            </w:pPr>
          </w:p>
        </w:tc>
      </w:tr>
      <w:tr w14:paraId="0EADF31A">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14CC24F1"/>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0243EC5C"/>
        </w:tc>
        <w:tc>
          <w:tcPr>
            <w:tcW w:w="1233" w:type="dxa"/>
            <w:vMerge w:val="continue"/>
            <w:tcBorders>
              <w:top w:val="single" w:color="auto" w:sz="10" w:space="0"/>
              <w:left w:val="single" w:color="auto" w:sz="10" w:space="0"/>
              <w:bottom w:val="single" w:color="auto" w:sz="10" w:space="0"/>
              <w:right w:val="single" w:color="auto" w:sz="10" w:space="0"/>
              <w:insideV w:val="single" w:sz="10" w:space="0"/>
            </w:tcBorders>
          </w:tcPr>
          <w:p w14:paraId="1A24ECDB"/>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58869DBD">
            <w:pPr>
              <w:jc w:val="center"/>
            </w:pPr>
            <w:r>
              <w:rPr>
                <w:rFonts w:ascii="宋体" w:hAnsi="宋体" w:eastAsia="宋体"/>
                <w:sz w:val="16"/>
              </w:rPr>
              <w:t>人员培训差费批次</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44720A19">
            <w:pPr>
              <w:jc w:val="center"/>
            </w:pPr>
            <w:r>
              <w:rPr>
                <w:rFonts w:ascii="宋体" w:hAnsi="宋体" w:eastAsia="宋体"/>
                <w:sz w:val="16"/>
              </w:rPr>
              <w:t>&gt;=1次</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7CE852F7">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7176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F97A5">
            <w:pPr>
              <w:jc w:val="center"/>
            </w:pPr>
            <w:r>
              <w:rPr>
                <w:rFonts w:ascii="宋体" w:hAnsi="宋体" w:eastAsia="宋体"/>
                <w:sz w:val="16"/>
              </w:rPr>
              <w:t>8</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9CA99">
            <w:pPr>
              <w:jc w:val="center"/>
            </w:pPr>
          </w:p>
        </w:tc>
      </w:tr>
      <w:tr w14:paraId="240484F7">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55277525"/>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1E650CCD"/>
        </w:tc>
        <w:tc>
          <w:tcPr>
            <w:tcW w:w="12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68A70">
            <w:pPr>
              <w:jc w:val="center"/>
            </w:pPr>
            <w:r>
              <w:rPr>
                <w:rFonts w:ascii="宋体" w:hAnsi="宋体" w:eastAsia="宋体"/>
                <w:sz w:val="16"/>
              </w:rPr>
              <w:t>质量指标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6C1EFC0D">
            <w:pPr>
              <w:jc w:val="center"/>
            </w:pPr>
            <w:r>
              <w:rPr>
                <w:rFonts w:ascii="宋体" w:hAnsi="宋体" w:eastAsia="宋体"/>
                <w:sz w:val="16"/>
              </w:rPr>
              <w:t>资金到位率</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228DF823">
            <w:pPr>
              <w:jc w:val="center"/>
            </w:pPr>
            <w:r>
              <w:rPr>
                <w:rFonts w:ascii="宋体" w:hAnsi="宋体" w:eastAsia="宋体"/>
                <w:sz w:val="16"/>
              </w:rPr>
              <w:t>=100%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58AFD9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8A18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9BD9F">
            <w:pPr>
              <w:jc w:val="center"/>
            </w:pPr>
            <w:r>
              <w:rPr>
                <w:rFonts w:ascii="宋体" w:hAnsi="宋体" w:eastAsia="宋体"/>
                <w:sz w:val="16"/>
              </w:rPr>
              <w:t>8</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12A0B">
            <w:pPr>
              <w:jc w:val="center"/>
            </w:pPr>
          </w:p>
        </w:tc>
      </w:tr>
      <w:tr w14:paraId="50168AC3">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3B16A1F3"/>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7C08CC83"/>
        </w:tc>
        <w:tc>
          <w:tcPr>
            <w:tcW w:w="1233" w:type="dxa"/>
            <w:vMerge w:val="continue"/>
            <w:tcBorders>
              <w:top w:val="single" w:color="auto" w:sz="10" w:space="0"/>
              <w:left w:val="single" w:color="auto" w:sz="10" w:space="0"/>
              <w:bottom w:val="single" w:color="auto" w:sz="10" w:space="0"/>
              <w:right w:val="single" w:color="auto" w:sz="10" w:space="0"/>
              <w:insideV w:val="single" w:sz="10" w:space="0"/>
            </w:tcBorders>
          </w:tcPr>
          <w:p w14:paraId="350872C6"/>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755BB793">
            <w:pPr>
              <w:jc w:val="center"/>
            </w:pPr>
            <w:r>
              <w:rPr>
                <w:rFonts w:ascii="宋体" w:hAnsi="宋体" w:eastAsia="宋体"/>
                <w:sz w:val="16"/>
              </w:rPr>
              <w:t>资金使用合规率</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38B0FCAF">
            <w:pPr>
              <w:jc w:val="center"/>
            </w:pPr>
            <w:r>
              <w:rPr>
                <w:rFonts w:ascii="宋体" w:hAnsi="宋体" w:eastAsia="宋体"/>
                <w:sz w:val="16"/>
              </w:rPr>
              <w:t>=100%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1DB4B0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8294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05E8D">
            <w:pPr>
              <w:jc w:val="center"/>
            </w:pPr>
            <w:r>
              <w:rPr>
                <w:rFonts w:ascii="宋体" w:hAnsi="宋体" w:eastAsia="宋体"/>
                <w:sz w:val="16"/>
              </w:rPr>
              <w:t>8</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FFA42">
            <w:pPr>
              <w:jc w:val="center"/>
            </w:pPr>
          </w:p>
        </w:tc>
      </w:tr>
      <w:tr w14:paraId="0AC6B3AA">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2EF24C09"/>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43E8B2D2"/>
        </w:tc>
        <w:tc>
          <w:tcPr>
            <w:tcW w:w="12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4D613">
            <w:pPr>
              <w:jc w:val="center"/>
            </w:pPr>
            <w:r>
              <w:rPr>
                <w:rFonts w:ascii="宋体" w:hAnsi="宋体" w:eastAsia="宋体"/>
                <w:sz w:val="16"/>
              </w:rPr>
              <w:t>时效指标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45C0A376">
            <w:pPr>
              <w:jc w:val="center"/>
            </w:pPr>
            <w:r>
              <w:rPr>
                <w:rFonts w:ascii="宋体" w:hAnsi="宋体" w:eastAsia="宋体"/>
                <w:sz w:val="16"/>
              </w:rPr>
              <w:t>资金支付及时性</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2BE69D50">
            <w:pPr>
              <w:jc w:val="center"/>
            </w:pPr>
            <w:r>
              <w:rPr>
                <w:rFonts w:ascii="宋体" w:hAnsi="宋体" w:eastAsia="宋体"/>
                <w:sz w:val="16"/>
              </w:rPr>
              <w:t>=100%</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63FF83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6889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CBFF8">
            <w:pPr>
              <w:jc w:val="center"/>
            </w:pPr>
            <w:r>
              <w:rPr>
                <w:rFonts w:ascii="宋体" w:hAnsi="宋体" w:eastAsia="宋体"/>
                <w:sz w:val="16"/>
              </w:rPr>
              <w:t>9</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1721E">
            <w:pPr>
              <w:jc w:val="center"/>
            </w:pPr>
          </w:p>
        </w:tc>
      </w:tr>
      <w:tr w14:paraId="7CB5F146">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753E3219"/>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3DD35548"/>
        </w:tc>
        <w:tc>
          <w:tcPr>
            <w:tcW w:w="1233" w:type="dxa"/>
            <w:vMerge w:val="continue"/>
            <w:tcBorders>
              <w:top w:val="single" w:color="auto" w:sz="10" w:space="0"/>
              <w:left w:val="single" w:color="auto" w:sz="10" w:space="0"/>
              <w:bottom w:val="single" w:color="auto" w:sz="10" w:space="0"/>
              <w:right w:val="single" w:color="auto" w:sz="10" w:space="0"/>
              <w:insideV w:val="single" w:sz="10" w:space="0"/>
            </w:tcBorders>
          </w:tcPr>
          <w:p w14:paraId="79E23959"/>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31913B75">
            <w:pPr>
              <w:jc w:val="center"/>
            </w:pPr>
            <w:r>
              <w:rPr>
                <w:rFonts w:ascii="宋体" w:hAnsi="宋体" w:eastAsia="宋体"/>
                <w:sz w:val="16"/>
              </w:rPr>
              <w:t>项目完成时间</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405454F3">
            <w:pPr>
              <w:jc w:val="center"/>
            </w:pPr>
            <w:r>
              <w:rPr>
                <w:rFonts w:ascii="宋体" w:hAnsi="宋体" w:eastAsia="宋体"/>
                <w:sz w:val="16"/>
              </w:rPr>
              <w:t>2024年12月</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5F3F1D29">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FBDE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85425">
            <w:pPr>
              <w:jc w:val="center"/>
            </w:pPr>
            <w:r>
              <w:rPr>
                <w:rFonts w:ascii="宋体" w:hAnsi="宋体" w:eastAsia="宋体"/>
                <w:sz w:val="16"/>
              </w:rPr>
              <w:t>9</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E9EE">
            <w:pPr>
              <w:jc w:val="center"/>
            </w:pPr>
          </w:p>
        </w:tc>
      </w:tr>
      <w:tr w14:paraId="480BEB98">
        <w:tblPrEx>
          <w:tblCellMar>
            <w:top w:w="0" w:type="dxa"/>
            <w:left w:w="108" w:type="dxa"/>
            <w:bottom w:w="0" w:type="dxa"/>
            <w:right w:w="108" w:type="dxa"/>
          </w:tblCellMar>
        </w:tblPrEx>
        <w:tc>
          <w:tcPr>
            <w:tcW w:w="1031" w:type="dxa"/>
            <w:vMerge w:val="continue"/>
            <w:tcBorders>
              <w:top w:val="single" w:color="auto" w:sz="10" w:space="0"/>
              <w:left w:val="single" w:color="auto" w:sz="10" w:space="0"/>
              <w:bottom w:val="single" w:color="auto" w:sz="10" w:space="0"/>
              <w:right w:val="single" w:color="auto" w:sz="10" w:space="0"/>
              <w:insideV w:val="single" w:sz="10" w:space="0"/>
            </w:tcBorders>
          </w:tcPr>
          <w:p w14:paraId="54333256"/>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7BFD4DE2">
            <w:pPr>
              <w:jc w:val="center"/>
            </w:pPr>
            <w:r>
              <w:rPr>
                <w:rFonts w:ascii="宋体" w:hAnsi="宋体" w:eastAsia="宋体"/>
                <w:sz w:val="16"/>
              </w:rPr>
              <w:t>效益指标</w:t>
            </w:r>
          </w:p>
        </w:tc>
        <w:tc>
          <w:tcPr>
            <w:tcW w:w="1233" w:type="dxa"/>
            <w:tcBorders>
              <w:top w:val="single" w:color="auto" w:sz="10" w:space="0"/>
              <w:left w:val="single" w:color="auto" w:sz="10" w:space="0"/>
              <w:bottom w:val="single" w:color="auto" w:sz="10" w:space="0"/>
              <w:right w:val="single" w:color="auto" w:sz="10" w:space="0"/>
              <w:insideV w:val="single" w:sz="10" w:space="0"/>
            </w:tcBorders>
            <w:vAlign w:val="center"/>
          </w:tcPr>
          <w:p w14:paraId="4610483D">
            <w:pPr>
              <w:jc w:val="center"/>
            </w:pPr>
            <w:r>
              <w:rPr>
                <w:rFonts w:ascii="宋体" w:hAnsi="宋体" w:eastAsia="宋体"/>
                <w:sz w:val="16"/>
              </w:rPr>
              <w:t>社会效益指标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5A472F1E">
            <w:pPr>
              <w:jc w:val="center"/>
            </w:pPr>
            <w:r>
              <w:rPr>
                <w:rFonts w:ascii="宋体" w:hAnsi="宋体" w:eastAsia="宋体"/>
                <w:sz w:val="16"/>
              </w:rPr>
              <w:t>充分发挥社会保险职能作用，实现社会保险应保尽保</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288F2313">
            <w:pPr>
              <w:jc w:val="center"/>
            </w:pPr>
            <w:r>
              <w:rPr>
                <w:rFonts w:ascii="宋体" w:hAnsi="宋体" w:eastAsia="宋体"/>
                <w:sz w:val="16"/>
              </w:rPr>
              <w:t>充分发挥</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4A1C3D3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F35C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563FA">
            <w:pPr>
              <w:jc w:val="center"/>
            </w:pPr>
            <w:r>
              <w:rPr>
                <w:rFonts w:ascii="宋体" w:hAnsi="宋体" w:eastAsia="宋体"/>
                <w:sz w:val="16"/>
              </w:rPr>
              <w:t>30</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5F7A">
            <w:pPr>
              <w:jc w:val="center"/>
            </w:pPr>
          </w:p>
        </w:tc>
      </w:tr>
      <w:tr w14:paraId="4AFEDD18">
        <w:tblPrEx>
          <w:tblCellMar>
            <w:top w:w="0" w:type="dxa"/>
            <w:left w:w="108" w:type="dxa"/>
            <w:bottom w:w="0" w:type="dxa"/>
            <w:right w:w="108" w:type="dxa"/>
          </w:tblCellMar>
        </w:tblPrEx>
        <w:tc>
          <w:tcPr>
            <w:tcW w:w="1031" w:type="dxa"/>
            <w:tcBorders>
              <w:top w:val="single" w:color="auto" w:sz="10" w:space="0"/>
              <w:left w:val="single" w:color="auto" w:sz="10" w:space="0"/>
              <w:right w:val="single" w:color="auto" w:sz="10" w:space="0"/>
              <w:insideV w:val="single" w:sz="10" w:space="0"/>
            </w:tcBorders>
          </w:tcPr>
          <w:p w14:paraId="2A06CA3C"/>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5466F912">
            <w:pPr>
              <w:jc w:val="center"/>
            </w:pPr>
            <w:r>
              <w:rPr>
                <w:rFonts w:ascii="宋体" w:hAnsi="宋体" w:eastAsia="宋体"/>
                <w:sz w:val="16"/>
              </w:rPr>
              <w:t>满意度指标</w:t>
            </w:r>
          </w:p>
        </w:tc>
        <w:tc>
          <w:tcPr>
            <w:tcW w:w="1233" w:type="dxa"/>
            <w:tcBorders>
              <w:top w:val="single" w:color="auto" w:sz="10" w:space="0"/>
              <w:left w:val="single" w:color="auto" w:sz="10" w:space="0"/>
              <w:bottom w:val="single" w:color="auto" w:sz="10" w:space="0"/>
              <w:right w:val="single" w:color="auto" w:sz="10" w:space="0"/>
              <w:insideV w:val="single" w:sz="10" w:space="0"/>
            </w:tcBorders>
            <w:vAlign w:val="center"/>
          </w:tcPr>
          <w:p w14:paraId="33B75E11">
            <w:pPr>
              <w:jc w:val="center"/>
            </w:pPr>
            <w:r>
              <w:rPr>
                <w:rFonts w:ascii="宋体" w:hAnsi="宋体" w:eastAsia="宋体"/>
                <w:sz w:val="16"/>
              </w:rPr>
              <w:t>满意度指标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3C9E5753">
            <w:pPr>
              <w:jc w:val="center"/>
            </w:pPr>
            <w:r>
              <w:rPr>
                <w:rFonts w:ascii="宋体" w:hAnsi="宋体" w:eastAsia="宋体"/>
                <w:sz w:val="16"/>
              </w:rPr>
              <w:t>受益群众满意度</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14:paraId="75002F04">
            <w:pPr>
              <w:jc w:val="center"/>
            </w:pPr>
            <w:r>
              <w:rPr>
                <w:rFonts w:ascii="宋体" w:hAnsi="宋体" w:eastAsia="宋体"/>
                <w:sz w:val="16"/>
              </w:rPr>
              <w:t>&gt;=95%</w:t>
            </w:r>
          </w:p>
        </w:tc>
        <w:tc>
          <w:tcPr>
            <w:tcW w:w="824" w:type="dxa"/>
            <w:tcBorders>
              <w:top w:val="single" w:color="auto" w:sz="10" w:space="0"/>
              <w:left w:val="single" w:color="auto" w:sz="10" w:space="0"/>
              <w:bottom w:val="single" w:color="auto" w:sz="10" w:space="0"/>
              <w:right w:val="single" w:color="auto" w:sz="10" w:space="0"/>
              <w:insideV w:val="single" w:sz="10" w:space="0"/>
            </w:tcBorders>
            <w:vAlign w:val="center"/>
          </w:tcPr>
          <w:p w14:paraId="002B11A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847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DD952">
            <w:pPr>
              <w:jc w:val="center"/>
            </w:pPr>
            <w:r>
              <w:rPr>
                <w:rFonts w:ascii="宋体" w:hAnsi="宋体" w:eastAsia="宋体"/>
                <w:sz w:val="16"/>
              </w:rPr>
              <w:t>10</w:t>
            </w:r>
          </w:p>
        </w:tc>
        <w:tc>
          <w:tcPr>
            <w:tcW w:w="14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FBF51">
            <w:pPr>
              <w:jc w:val="center"/>
            </w:pPr>
          </w:p>
        </w:tc>
      </w:tr>
      <w:tr w14:paraId="4E1F8952">
        <w:tblPrEx>
          <w:tblCellMar>
            <w:top w:w="0" w:type="dxa"/>
            <w:left w:w="108" w:type="dxa"/>
            <w:bottom w:w="0" w:type="dxa"/>
            <w:right w:w="108" w:type="dxa"/>
          </w:tblCellMar>
        </w:tblPrEx>
        <w:trPr>
          <w:gridAfter w:val="1"/>
          <w:wAfter w:w="11" w:type="dxa"/>
        </w:trPr>
        <w:tc>
          <w:tcPr>
            <w:tcW w:w="54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9B437">
            <w:pPr>
              <w:jc w:val="center"/>
            </w:pPr>
            <w:r>
              <w:rPr>
                <w:rFonts w:ascii="宋体" w:hAnsi="宋体" w:eastAsia="宋体"/>
                <w:sz w:val="16"/>
              </w:rPr>
              <w:t>总分</w:t>
            </w:r>
          </w:p>
        </w:tc>
        <w:tc>
          <w:tcPr>
            <w:tcW w:w="824" w:type="dxa"/>
            <w:tcBorders>
              <w:top w:val="single" w:color="auto" w:sz="10" w:space="0"/>
              <w:left w:val="single" w:color="auto" w:sz="10" w:space="0"/>
              <w:bottom w:val="single" w:color="auto" w:sz="10" w:space="0"/>
              <w:right w:val="single" w:color="auto" w:sz="10" w:space="0"/>
              <w:insideV w:val="single" w:sz="10" w:space="0"/>
            </w:tcBorders>
          </w:tcPr>
          <w:p w14:paraId="5967F0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8AE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2F4EC">
            <w:pPr>
              <w:jc w:val="center"/>
            </w:pPr>
            <w:r>
              <w:rPr>
                <w:rFonts w:ascii="宋体" w:hAnsi="宋体" w:eastAsia="宋体"/>
                <w:sz w:val="16"/>
              </w:rPr>
              <w:t>100分</w:t>
            </w:r>
          </w:p>
        </w:tc>
        <w:tc>
          <w:tcPr>
            <w:tcW w:w="1438" w:type="dxa"/>
            <w:tcBorders>
              <w:top w:val="single" w:color="auto" w:sz="10" w:space="0"/>
              <w:left w:val="single" w:color="auto" w:sz="10" w:space="0"/>
              <w:bottom w:val="single" w:color="auto" w:sz="10" w:space="0"/>
              <w:right w:val="single" w:color="auto" w:sz="10" w:space="0"/>
              <w:insideV w:val="single" w:sz="10" w:space="0"/>
            </w:tcBorders>
          </w:tcPr>
          <w:p w14:paraId="4685F503"/>
        </w:tc>
      </w:tr>
    </w:tbl>
    <w:p w14:paraId="1AB0A63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39ABEB">
        <w:tblPrEx>
          <w:tblCellMar>
            <w:top w:w="0" w:type="dxa"/>
            <w:left w:w="108" w:type="dxa"/>
            <w:bottom w:w="0" w:type="dxa"/>
            <w:right w:w="108" w:type="dxa"/>
          </w:tblCellMar>
        </w:tblPrEx>
        <w:tc>
          <w:tcPr>
            <w:tcW w:w="8847" w:type="dxa"/>
            <w:gridSpan w:val="9"/>
            <w:vAlign w:val="center"/>
          </w:tcPr>
          <w:p w14:paraId="3DAD3398">
            <w:pPr>
              <w:jc w:val="center"/>
            </w:pPr>
            <w:r>
              <w:rPr>
                <w:rFonts w:ascii="宋体" w:hAnsi="宋体" w:eastAsia="宋体"/>
                <w:sz w:val="24"/>
              </w:rPr>
              <w:t>项目支出绩效自评表</w:t>
            </w:r>
          </w:p>
        </w:tc>
      </w:tr>
      <w:tr w14:paraId="28FAFADA">
        <w:tblPrEx>
          <w:tblCellMar>
            <w:top w:w="0" w:type="dxa"/>
            <w:left w:w="108" w:type="dxa"/>
            <w:bottom w:w="0" w:type="dxa"/>
            <w:right w:w="108" w:type="dxa"/>
          </w:tblCellMar>
        </w:tblPrEx>
        <w:tc>
          <w:tcPr>
            <w:tcW w:w="8847" w:type="dxa"/>
            <w:gridSpan w:val="9"/>
            <w:vAlign w:val="center"/>
          </w:tcPr>
          <w:p w14:paraId="2CC785F2">
            <w:pPr>
              <w:jc w:val="center"/>
            </w:pPr>
            <w:r>
              <w:rPr>
                <w:rFonts w:ascii="宋体" w:hAnsi="宋体" w:eastAsia="宋体"/>
                <w:sz w:val="24"/>
              </w:rPr>
              <w:t>(2024年度)</w:t>
            </w:r>
          </w:p>
        </w:tc>
      </w:tr>
      <w:tr w14:paraId="78A3BB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02C0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0B7132">
            <w:pPr>
              <w:jc w:val="center"/>
            </w:pPr>
            <w:r>
              <w:rPr>
                <w:rFonts w:ascii="宋体" w:hAnsi="宋体" w:eastAsia="宋体"/>
                <w:sz w:val="16"/>
              </w:rPr>
              <w:t>2024年高校毕业生“三支一扶”中央财政补助资金</w:t>
            </w:r>
          </w:p>
        </w:tc>
      </w:tr>
      <w:tr w14:paraId="57A107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FDC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C28FA1">
            <w:pPr>
              <w:jc w:val="center"/>
            </w:pPr>
            <w:r>
              <w:rPr>
                <w:rFonts w:ascii="宋体" w:hAnsi="宋体" w:eastAsia="宋体"/>
                <w:sz w:val="16"/>
              </w:rPr>
              <w:t>民丰县人力资源和社会保障局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58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73E37D">
            <w:pPr>
              <w:jc w:val="center"/>
            </w:pPr>
            <w:r>
              <w:rPr>
                <w:rFonts w:ascii="宋体" w:hAnsi="宋体" w:eastAsia="宋体"/>
                <w:sz w:val="16"/>
              </w:rPr>
              <w:t>民丰县人力资源和社会保障局</w:t>
            </w:r>
          </w:p>
        </w:tc>
      </w:tr>
      <w:tr w14:paraId="67CE7E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3424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DD3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E6D8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C919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E5D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D08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3A88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CE2DF">
            <w:pPr>
              <w:jc w:val="center"/>
            </w:pPr>
            <w:r>
              <w:rPr>
                <w:rFonts w:ascii="宋体" w:hAnsi="宋体" w:eastAsia="宋体"/>
                <w:sz w:val="16"/>
              </w:rPr>
              <w:t>得分</w:t>
            </w:r>
          </w:p>
        </w:tc>
      </w:tr>
      <w:tr w14:paraId="2B27E5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866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933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BC9FC">
            <w:pPr>
              <w:jc w:val="center"/>
            </w:pPr>
            <w:r>
              <w:rPr>
                <w:rFonts w:ascii="宋体" w:hAnsi="宋体" w:eastAsia="宋体"/>
                <w:sz w:val="16"/>
              </w:rPr>
              <w:t>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B5951">
            <w:pPr>
              <w:jc w:val="center"/>
            </w:pPr>
            <w:r>
              <w:rPr>
                <w:rFonts w:ascii="宋体" w:hAnsi="宋体" w:eastAsia="宋体"/>
                <w:sz w:val="16"/>
              </w:rPr>
              <w:t>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D99D4">
            <w:pPr>
              <w:jc w:val="center"/>
            </w:pPr>
            <w:r>
              <w:rPr>
                <w:rFonts w:ascii="宋体" w:hAnsi="宋体" w:eastAsia="宋体"/>
                <w:sz w:val="16"/>
              </w:rPr>
              <w:t>43.75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D91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1CC45">
            <w:pPr>
              <w:jc w:val="center"/>
            </w:pPr>
            <w:r>
              <w:rPr>
                <w:rFonts w:ascii="宋体" w:hAnsi="宋体" w:eastAsia="宋体"/>
                <w:sz w:val="16"/>
              </w:rPr>
              <w:t xml:space="preserve">52.71%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EF076">
            <w:pPr>
              <w:jc w:val="center"/>
            </w:pPr>
            <w:r>
              <w:rPr>
                <w:rFonts w:ascii="宋体" w:hAnsi="宋体" w:eastAsia="宋体"/>
                <w:sz w:val="16"/>
              </w:rPr>
              <w:t>0.00分</w:t>
            </w:r>
          </w:p>
        </w:tc>
      </w:tr>
      <w:tr w14:paraId="0B4AB3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9DA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A82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5B0D4">
            <w:pPr>
              <w:jc w:val="center"/>
            </w:pPr>
            <w:r>
              <w:rPr>
                <w:rFonts w:ascii="宋体" w:hAnsi="宋体" w:eastAsia="宋体"/>
                <w:sz w:val="16"/>
              </w:rPr>
              <w:t>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72963">
            <w:pPr>
              <w:jc w:val="center"/>
            </w:pPr>
            <w:r>
              <w:rPr>
                <w:rFonts w:ascii="宋体" w:hAnsi="宋体" w:eastAsia="宋体"/>
                <w:sz w:val="16"/>
              </w:rPr>
              <w:t>83.00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9C8FD">
            <w:pPr>
              <w:jc w:val="center"/>
            </w:pPr>
            <w:r>
              <w:rPr>
                <w:rFonts w:ascii="宋体" w:hAnsi="宋体" w:eastAsia="宋体"/>
                <w:sz w:val="16"/>
              </w:rPr>
              <w:t>43.75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9FE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09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9E2D5">
            <w:pPr>
              <w:jc w:val="center"/>
            </w:pPr>
            <w:r>
              <w:rPr>
                <w:rFonts w:ascii="宋体" w:hAnsi="宋体" w:eastAsia="宋体"/>
                <w:sz w:val="16"/>
              </w:rPr>
              <w:t>—</w:t>
            </w:r>
          </w:p>
        </w:tc>
      </w:tr>
      <w:tr w14:paraId="2DD666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3A9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3EA6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5E7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91A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391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AD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AF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7B85A">
            <w:pPr>
              <w:jc w:val="center"/>
            </w:pPr>
            <w:r>
              <w:rPr>
                <w:rFonts w:ascii="宋体" w:hAnsi="宋体" w:eastAsia="宋体"/>
                <w:sz w:val="16"/>
              </w:rPr>
              <w:t>—</w:t>
            </w:r>
          </w:p>
        </w:tc>
      </w:tr>
      <w:tr w14:paraId="4FCB5C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7CB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DC83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4A9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DB0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266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287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04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B8213">
            <w:pPr>
              <w:jc w:val="center"/>
            </w:pPr>
            <w:r>
              <w:rPr>
                <w:rFonts w:ascii="宋体" w:hAnsi="宋体" w:eastAsia="宋体"/>
                <w:sz w:val="16"/>
              </w:rPr>
              <w:t>—</w:t>
            </w:r>
          </w:p>
        </w:tc>
      </w:tr>
      <w:tr w14:paraId="0A36C9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407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D870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B909EC">
            <w:pPr>
              <w:jc w:val="center"/>
            </w:pPr>
            <w:r>
              <w:rPr>
                <w:rFonts w:ascii="宋体" w:hAnsi="宋体" w:eastAsia="宋体"/>
                <w:sz w:val="16"/>
              </w:rPr>
              <w:t>实际完成情况</w:t>
            </w:r>
          </w:p>
        </w:tc>
      </w:tr>
      <w:tr w14:paraId="4F61AB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EF1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794FC4">
            <w:pPr>
              <w:jc w:val="both"/>
            </w:pPr>
            <w:r>
              <w:rPr>
                <w:rFonts w:ascii="宋体" w:hAnsi="宋体" w:eastAsia="宋体"/>
                <w:sz w:val="16"/>
              </w:rPr>
              <w:t>根据和地财社</w:t>
            </w:r>
            <w:r>
              <w:rPr>
                <w:rFonts w:hint="eastAsia" w:ascii="宋体" w:hAnsi="宋体"/>
                <w:sz w:val="16"/>
                <w:lang w:eastAsia="zh-CN"/>
              </w:rPr>
              <w:t>〔2023〕65号</w:t>
            </w:r>
            <w:r>
              <w:rPr>
                <w:rFonts w:ascii="宋体" w:hAnsi="宋体" w:eastAsia="宋体"/>
                <w:sz w:val="16"/>
              </w:rPr>
              <w:t>文件要求，开展本项目。主要内容：完成招募计划1次，专项培训3次，通过实施2024年高校毕业生“三支一扶”中央财政补助资金项目，开展“三支一扶”人员能力提升专项培训，有效促进高校毕业生就业水平。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CB2C28">
            <w:pPr>
              <w:jc w:val="both"/>
            </w:pPr>
            <w:r>
              <w:rPr>
                <w:rFonts w:ascii="宋体" w:hAnsi="宋体" w:eastAsia="宋体"/>
                <w:sz w:val="16"/>
              </w:rPr>
              <w:t>根据和地财社</w:t>
            </w:r>
            <w:r>
              <w:rPr>
                <w:rFonts w:hint="eastAsia" w:ascii="宋体" w:hAnsi="宋体"/>
                <w:sz w:val="16"/>
                <w:lang w:eastAsia="zh-CN"/>
              </w:rPr>
              <w:t>〔2023〕65号</w:t>
            </w:r>
            <w:r>
              <w:rPr>
                <w:rFonts w:ascii="宋体" w:hAnsi="宋体" w:eastAsia="宋体"/>
                <w:sz w:val="16"/>
              </w:rPr>
              <w:t>文件要求，开展本项目。主要内容：完成招募计划1次，专项培训3次，通过实施2024年高校毕业生“三支一扶”中央财政补助资金项目，开展“三支一扶”人员能力提升专项培训，有效促进高校毕业生就业水平。</w:t>
            </w:r>
          </w:p>
        </w:tc>
      </w:tr>
      <w:tr w14:paraId="6C6CEE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6571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349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C4F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F7C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C045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CE32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4B1C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7E30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E6B94">
            <w:pPr>
              <w:jc w:val="center"/>
            </w:pPr>
            <w:r>
              <w:rPr>
                <w:rFonts w:ascii="宋体" w:hAnsi="宋体" w:eastAsia="宋体"/>
                <w:sz w:val="16"/>
              </w:rPr>
              <w:t>偏差原因分析及改进措施</w:t>
            </w:r>
          </w:p>
        </w:tc>
      </w:tr>
      <w:tr w14:paraId="094278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DE65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3BA4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ED4D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9BCCA">
            <w:pPr>
              <w:jc w:val="center"/>
            </w:pPr>
            <w:r>
              <w:rPr>
                <w:rFonts w:ascii="宋体" w:hAnsi="宋体" w:eastAsia="宋体"/>
                <w:sz w:val="16"/>
              </w:rPr>
              <w:t>“三支一扶”生活补贴人数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062F5">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A7B40">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41C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ED15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B463D">
            <w:pPr>
              <w:jc w:val="center"/>
            </w:pPr>
            <w:r>
              <w:rPr>
                <w:rFonts w:ascii="宋体" w:hAnsi="宋体" w:eastAsia="宋体"/>
                <w:sz w:val="16"/>
              </w:rPr>
              <w:t>年初指标设置不精准，今后合理设置指标</w:t>
            </w:r>
          </w:p>
        </w:tc>
      </w:tr>
      <w:tr w14:paraId="64DE0C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711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A0313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119A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18D47">
            <w:pPr>
              <w:jc w:val="center"/>
            </w:pPr>
            <w:r>
              <w:rPr>
                <w:rFonts w:ascii="宋体" w:hAnsi="宋体" w:eastAsia="宋体"/>
                <w:sz w:val="16"/>
              </w:rPr>
              <w:t>“三支一扶”人员能力提升专项计划按时完成率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111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187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257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1E4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C1D30">
            <w:pPr>
              <w:jc w:val="center"/>
            </w:pPr>
          </w:p>
        </w:tc>
      </w:tr>
      <w:tr w14:paraId="0FF3AC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EDB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0C3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1FC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4495A">
            <w:pPr>
              <w:jc w:val="center"/>
            </w:pPr>
            <w:r>
              <w:rPr>
                <w:rFonts w:ascii="宋体" w:hAnsi="宋体" w:eastAsia="宋体"/>
                <w:sz w:val="16"/>
              </w:rPr>
              <w:t>上年度招募“三支一扶”人员流失率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BFC1D">
            <w:pPr>
              <w:jc w:val="center"/>
            </w:pPr>
            <w:r>
              <w:rPr>
                <w:rFonts w:ascii="宋体" w:hAnsi="宋体" w:eastAsia="宋体"/>
                <w:sz w:val="16"/>
              </w:rPr>
              <w:t>&lt;=20%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395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B67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B72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AF620">
            <w:pPr>
              <w:jc w:val="center"/>
            </w:pPr>
          </w:p>
        </w:tc>
      </w:tr>
      <w:tr w14:paraId="3DC33C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C99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58A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B38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89341">
            <w:pPr>
              <w:jc w:val="center"/>
            </w:pPr>
            <w:r>
              <w:rPr>
                <w:rFonts w:ascii="宋体" w:hAnsi="宋体" w:eastAsia="宋体"/>
                <w:sz w:val="16"/>
              </w:rPr>
              <w:t>当年度服务期满“三支一扶”人员就业率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6411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194A5">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C8B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CD7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50E18">
            <w:pPr>
              <w:jc w:val="center"/>
            </w:pPr>
          </w:p>
        </w:tc>
      </w:tr>
      <w:tr w14:paraId="45FBBB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03F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F0F5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F230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997C0">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8E0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8A6E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2D1E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D056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878EA">
            <w:pPr>
              <w:jc w:val="center"/>
            </w:pPr>
          </w:p>
        </w:tc>
      </w:tr>
      <w:tr w14:paraId="2032EB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A51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2E6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FE9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21BA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99E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E9A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A1E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DE08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84645">
            <w:pPr>
              <w:jc w:val="center"/>
            </w:pPr>
            <w:r>
              <w:rPr>
                <w:rFonts w:ascii="宋体" w:hAnsi="宋体" w:eastAsia="宋体"/>
                <w:sz w:val="16"/>
              </w:rPr>
              <w:t>年初指标设置不精准，今后合理设置指标</w:t>
            </w:r>
          </w:p>
        </w:tc>
      </w:tr>
      <w:tr w14:paraId="7986D7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249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2041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4D13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51E08">
            <w:pPr>
              <w:jc w:val="center"/>
            </w:pPr>
            <w:r>
              <w:rPr>
                <w:rFonts w:ascii="宋体" w:hAnsi="宋体" w:eastAsia="宋体"/>
                <w:sz w:val="16"/>
              </w:rPr>
              <w:t>促进高校毕业生就业水平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D65D">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06D7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CAD8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E6B1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9A665">
            <w:pPr>
              <w:jc w:val="center"/>
            </w:pPr>
          </w:p>
        </w:tc>
      </w:tr>
      <w:tr w14:paraId="6FB610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E0D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466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B55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3A632">
            <w:pPr>
              <w:jc w:val="center"/>
            </w:pPr>
            <w:r>
              <w:rPr>
                <w:rFonts w:ascii="宋体" w:hAnsi="宋体" w:eastAsia="宋体"/>
                <w:sz w:val="16"/>
              </w:rPr>
              <w:t>“三支一扶”人员及基层服务单位的满意度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6AB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BE25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9F6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CE2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767F1">
            <w:pPr>
              <w:jc w:val="center"/>
            </w:pPr>
          </w:p>
        </w:tc>
      </w:tr>
      <w:tr w14:paraId="426B03B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33697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D887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846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332BD">
            <w:pPr>
              <w:jc w:val="center"/>
            </w:pPr>
            <w:r>
              <w:rPr>
                <w:rFonts w:ascii="宋体" w:hAnsi="宋体" w:eastAsia="宋体"/>
                <w:sz w:val="16"/>
              </w:rPr>
              <w:t>84分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11ED37"/>
        </w:tc>
      </w:tr>
    </w:tbl>
    <w:p w14:paraId="23C74897">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194"/>
        <w:gridCol w:w="772"/>
        <w:gridCol w:w="983"/>
        <w:gridCol w:w="983"/>
        <w:gridCol w:w="983"/>
        <w:gridCol w:w="983"/>
      </w:tblGrid>
      <w:tr w14:paraId="06C0DAFC">
        <w:tblPrEx>
          <w:tblCellMar>
            <w:top w:w="0" w:type="dxa"/>
            <w:left w:w="108" w:type="dxa"/>
            <w:bottom w:w="0" w:type="dxa"/>
            <w:right w:w="108" w:type="dxa"/>
          </w:tblCellMar>
        </w:tblPrEx>
        <w:tc>
          <w:tcPr>
            <w:tcW w:w="8847" w:type="dxa"/>
            <w:gridSpan w:val="9"/>
            <w:vAlign w:val="center"/>
          </w:tcPr>
          <w:p w14:paraId="39B72901">
            <w:pPr>
              <w:jc w:val="center"/>
            </w:pPr>
            <w:r>
              <w:rPr>
                <w:rFonts w:ascii="宋体" w:hAnsi="宋体" w:eastAsia="宋体"/>
                <w:sz w:val="24"/>
              </w:rPr>
              <w:t>项目支出绩效自评表</w:t>
            </w:r>
          </w:p>
        </w:tc>
      </w:tr>
      <w:tr w14:paraId="641A811E">
        <w:tblPrEx>
          <w:tblCellMar>
            <w:top w:w="0" w:type="dxa"/>
            <w:left w:w="108" w:type="dxa"/>
            <w:bottom w:w="0" w:type="dxa"/>
            <w:right w:w="108" w:type="dxa"/>
          </w:tblCellMar>
        </w:tblPrEx>
        <w:tc>
          <w:tcPr>
            <w:tcW w:w="8847" w:type="dxa"/>
            <w:gridSpan w:val="9"/>
            <w:vAlign w:val="center"/>
          </w:tcPr>
          <w:p w14:paraId="565A1D8A">
            <w:pPr>
              <w:jc w:val="center"/>
            </w:pPr>
            <w:r>
              <w:rPr>
                <w:rFonts w:ascii="宋体" w:hAnsi="宋体" w:eastAsia="宋体"/>
                <w:sz w:val="24"/>
              </w:rPr>
              <w:t>(2024年度)</w:t>
            </w:r>
          </w:p>
        </w:tc>
      </w:tr>
      <w:tr w14:paraId="0CB524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C424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9855263">
            <w:pPr>
              <w:jc w:val="center"/>
            </w:pPr>
            <w:r>
              <w:rPr>
                <w:rFonts w:ascii="宋体" w:hAnsi="宋体" w:eastAsia="宋体"/>
                <w:sz w:val="16"/>
              </w:rPr>
              <w:t>援疆资金项目</w:t>
            </w:r>
          </w:p>
        </w:tc>
      </w:tr>
      <w:tr w14:paraId="1A19EB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6CF2D">
            <w:pPr>
              <w:jc w:val="center"/>
            </w:pPr>
            <w:r>
              <w:rPr>
                <w:rFonts w:ascii="宋体" w:hAnsi="宋体" w:eastAsia="宋体"/>
                <w:sz w:val="16"/>
              </w:rPr>
              <w:t>主管部门</w:t>
            </w:r>
          </w:p>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9328E1">
            <w:pPr>
              <w:jc w:val="center"/>
            </w:pPr>
            <w:r>
              <w:rPr>
                <w:rFonts w:ascii="宋体" w:hAnsi="宋体" w:eastAsia="宋体"/>
                <w:sz w:val="16"/>
              </w:rPr>
              <w:t>民丰县人力资源和社会保障局</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3E1F6E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EDE231">
            <w:pPr>
              <w:jc w:val="center"/>
            </w:pPr>
            <w:r>
              <w:rPr>
                <w:rFonts w:ascii="宋体" w:hAnsi="宋体" w:eastAsia="宋体"/>
                <w:sz w:val="16"/>
              </w:rPr>
              <w:t>民丰县人力资源和社会保障局</w:t>
            </w:r>
          </w:p>
        </w:tc>
      </w:tr>
      <w:tr w14:paraId="2D2B85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BE34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86967">
            <w:pPr>
              <w:jc w:val="center"/>
            </w:pP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734EC80E">
            <w:pPr>
              <w:jc w:val="center"/>
            </w:pPr>
            <w:r>
              <w:rPr>
                <w:rFonts w:ascii="宋体" w:hAnsi="宋体" w:eastAsia="宋体"/>
                <w:sz w:val="16"/>
              </w:rPr>
              <w:t>年初预算数</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341CF3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F801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B39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FAC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C3CE2">
            <w:pPr>
              <w:jc w:val="center"/>
            </w:pPr>
            <w:r>
              <w:rPr>
                <w:rFonts w:ascii="宋体" w:hAnsi="宋体" w:eastAsia="宋体"/>
                <w:sz w:val="16"/>
              </w:rPr>
              <w:t>得分</w:t>
            </w:r>
          </w:p>
        </w:tc>
      </w:tr>
      <w:tr w14:paraId="65053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15E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40CA">
            <w:pPr>
              <w:jc w:val="center"/>
            </w:pPr>
            <w:r>
              <w:rPr>
                <w:rFonts w:ascii="宋体" w:hAnsi="宋体" w:eastAsia="宋体"/>
                <w:sz w:val="16"/>
              </w:rPr>
              <w:t>年度资金总额</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15BEB05F">
            <w:pPr>
              <w:jc w:val="center"/>
            </w:pPr>
            <w:r>
              <w:rPr>
                <w:rFonts w:ascii="宋体" w:hAnsi="宋体" w:eastAsia="宋体"/>
                <w:sz w:val="16"/>
              </w:rPr>
              <w:t>79.38</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267F4AE">
            <w:pPr>
              <w:jc w:val="center"/>
            </w:pPr>
            <w:r>
              <w:rPr>
                <w:rFonts w:ascii="宋体" w:hAnsi="宋体" w:eastAsia="宋体"/>
                <w:sz w:val="16"/>
              </w:rPr>
              <w:t>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266E8">
            <w:pPr>
              <w:jc w:val="center"/>
            </w:pPr>
            <w:r>
              <w:rPr>
                <w:rFonts w:ascii="宋体" w:hAnsi="宋体" w:eastAsia="宋体"/>
                <w:sz w:val="16"/>
              </w:rPr>
              <w:t>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90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EF3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E17AA">
            <w:pPr>
              <w:jc w:val="center"/>
            </w:pPr>
            <w:r>
              <w:rPr>
                <w:rFonts w:ascii="宋体" w:hAnsi="宋体" w:eastAsia="宋体"/>
                <w:sz w:val="16"/>
              </w:rPr>
              <w:t>10.00分</w:t>
            </w:r>
          </w:p>
        </w:tc>
      </w:tr>
      <w:tr w14:paraId="79B61E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A16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348A">
            <w:pPr>
              <w:jc w:val="center"/>
            </w:pPr>
            <w:r>
              <w:rPr>
                <w:rFonts w:ascii="宋体" w:hAnsi="宋体" w:eastAsia="宋体"/>
                <w:sz w:val="16"/>
              </w:rPr>
              <w:t>其中：当年财政拨款</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5C32BFD1">
            <w:pPr>
              <w:jc w:val="center"/>
            </w:pPr>
            <w:r>
              <w:rPr>
                <w:rFonts w:ascii="宋体" w:hAnsi="宋体" w:eastAsia="宋体"/>
                <w:sz w:val="16"/>
              </w:rPr>
              <w:t>0.00</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69CCA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F0B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E5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732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40C6B">
            <w:pPr>
              <w:jc w:val="center"/>
            </w:pPr>
            <w:r>
              <w:rPr>
                <w:rFonts w:ascii="宋体" w:hAnsi="宋体" w:eastAsia="宋体"/>
                <w:sz w:val="16"/>
              </w:rPr>
              <w:t>—</w:t>
            </w:r>
          </w:p>
        </w:tc>
      </w:tr>
      <w:tr w14:paraId="29CFF9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B7C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2293">
            <w:pPr>
              <w:jc w:val="center"/>
            </w:pPr>
            <w:r>
              <w:rPr>
                <w:rFonts w:ascii="宋体" w:hAnsi="宋体" w:eastAsia="宋体"/>
                <w:sz w:val="16"/>
              </w:rPr>
              <w:t xml:space="preserve">      上年结转资金</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365E9E03">
            <w:pPr>
              <w:jc w:val="center"/>
            </w:pPr>
            <w:r>
              <w:rPr>
                <w:rFonts w:ascii="宋体" w:hAnsi="宋体" w:eastAsia="宋体"/>
                <w:sz w:val="16"/>
              </w:rPr>
              <w:t>0.00</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83736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59B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B57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37D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C529">
            <w:pPr>
              <w:jc w:val="center"/>
            </w:pPr>
            <w:r>
              <w:rPr>
                <w:rFonts w:ascii="宋体" w:hAnsi="宋体" w:eastAsia="宋体"/>
                <w:sz w:val="16"/>
              </w:rPr>
              <w:t>—</w:t>
            </w:r>
          </w:p>
        </w:tc>
      </w:tr>
      <w:tr w14:paraId="08D8D7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ACB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2EDB">
            <w:pPr>
              <w:jc w:val="center"/>
            </w:pPr>
            <w:r>
              <w:rPr>
                <w:rFonts w:ascii="宋体" w:hAnsi="宋体" w:eastAsia="宋体"/>
                <w:sz w:val="16"/>
              </w:rPr>
              <w:t xml:space="preserve">  其他资金</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0C560829">
            <w:pPr>
              <w:jc w:val="center"/>
            </w:pPr>
            <w:r>
              <w:rPr>
                <w:rFonts w:ascii="宋体" w:hAnsi="宋体" w:eastAsia="宋体"/>
                <w:sz w:val="16"/>
              </w:rPr>
              <w:t>79.38</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9A01278">
            <w:pPr>
              <w:jc w:val="center"/>
            </w:pPr>
            <w:r>
              <w:rPr>
                <w:rFonts w:ascii="宋体" w:hAnsi="宋体" w:eastAsia="宋体"/>
                <w:sz w:val="16"/>
              </w:rPr>
              <w:t>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AD8A5">
            <w:pPr>
              <w:jc w:val="center"/>
            </w:pPr>
            <w:r>
              <w:rPr>
                <w:rFonts w:ascii="宋体" w:hAnsi="宋体" w:eastAsia="宋体"/>
                <w:sz w:val="16"/>
              </w:rPr>
              <w:t>79.38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0DE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C6C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B0E94">
            <w:pPr>
              <w:jc w:val="center"/>
            </w:pPr>
            <w:r>
              <w:rPr>
                <w:rFonts w:ascii="宋体" w:hAnsi="宋体" w:eastAsia="宋体"/>
                <w:sz w:val="16"/>
              </w:rPr>
              <w:t>—</w:t>
            </w:r>
          </w:p>
        </w:tc>
      </w:tr>
      <w:tr w14:paraId="48A223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623F5">
            <w:pPr>
              <w:jc w:val="center"/>
            </w:pPr>
            <w:r>
              <w:rPr>
                <w:rFonts w:ascii="宋体" w:hAnsi="宋体" w:eastAsia="宋体"/>
                <w:sz w:val="16"/>
              </w:rPr>
              <w:t>年度总体目标</w:t>
            </w:r>
          </w:p>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C5FD8D">
            <w:pPr>
              <w:jc w:val="center"/>
            </w:pPr>
            <w:r>
              <w:rPr>
                <w:rFonts w:ascii="宋体" w:hAnsi="宋体" w:eastAsia="宋体"/>
                <w:sz w:val="16"/>
              </w:rPr>
              <w:t>预期目标</w:t>
            </w:r>
          </w:p>
        </w:tc>
        <w:tc>
          <w:tcPr>
            <w:tcW w:w="47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CE73D">
            <w:pPr>
              <w:jc w:val="center"/>
            </w:pPr>
            <w:r>
              <w:rPr>
                <w:rFonts w:ascii="宋体" w:hAnsi="宋体" w:eastAsia="宋体"/>
                <w:sz w:val="16"/>
              </w:rPr>
              <w:t>实际完成情况</w:t>
            </w:r>
          </w:p>
        </w:tc>
      </w:tr>
      <w:tr w14:paraId="232E05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92AEC"/>
        </w:tc>
        <w:tc>
          <w:tcPr>
            <w:tcW w:w="31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85B51">
            <w:pPr>
              <w:jc w:val="both"/>
            </w:pPr>
            <w:r>
              <w:rPr>
                <w:rFonts w:ascii="宋体" w:hAnsi="宋体" w:eastAsia="宋体"/>
                <w:sz w:val="16"/>
              </w:rPr>
              <w:t>通过发放公益性岗位补贴，改善就业人员生活水平，提升满意度。</w:t>
            </w:r>
          </w:p>
        </w:tc>
        <w:tc>
          <w:tcPr>
            <w:tcW w:w="47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7C2B8C">
            <w:pPr>
              <w:jc w:val="both"/>
            </w:pPr>
            <w:r>
              <w:rPr>
                <w:rFonts w:ascii="宋体" w:hAnsi="宋体" w:eastAsia="宋体"/>
                <w:sz w:val="16"/>
              </w:rPr>
              <w:t>通过发放公益性岗位补贴，改善就业人员生活水平，提升满意度。</w:t>
            </w:r>
          </w:p>
        </w:tc>
      </w:tr>
      <w:tr w14:paraId="29A213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AFC5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FC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EFA96">
            <w:pPr>
              <w:jc w:val="center"/>
            </w:pPr>
            <w:r>
              <w:rPr>
                <w:rFonts w:ascii="宋体" w:hAnsi="宋体" w:eastAsia="宋体"/>
                <w:sz w:val="16"/>
              </w:rPr>
              <w:t>二级指标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454ED653">
            <w:pPr>
              <w:jc w:val="center"/>
            </w:pPr>
            <w:r>
              <w:rPr>
                <w:rFonts w:ascii="宋体" w:hAnsi="宋体" w:eastAsia="宋体"/>
                <w:sz w:val="16"/>
              </w:rPr>
              <w:t>三级指标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09D8CF9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B2A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8AD1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4B82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4299C">
            <w:pPr>
              <w:jc w:val="center"/>
            </w:pPr>
            <w:r>
              <w:rPr>
                <w:rFonts w:ascii="宋体" w:hAnsi="宋体" w:eastAsia="宋体"/>
                <w:sz w:val="16"/>
              </w:rPr>
              <w:t>偏差原因分析及改进措施</w:t>
            </w:r>
          </w:p>
        </w:tc>
      </w:tr>
      <w:tr w14:paraId="5BACE3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30EA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B59B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BA4F5">
            <w:pPr>
              <w:jc w:val="center"/>
            </w:pPr>
            <w:r>
              <w:rPr>
                <w:rFonts w:ascii="宋体" w:hAnsi="宋体" w:eastAsia="宋体"/>
                <w:sz w:val="16"/>
              </w:rPr>
              <w:t>数量指标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4AC4CF29">
            <w:pPr>
              <w:jc w:val="center"/>
            </w:pPr>
            <w:r>
              <w:rPr>
                <w:rFonts w:ascii="宋体" w:hAnsi="宋体" w:eastAsia="宋体"/>
                <w:sz w:val="16"/>
              </w:rPr>
              <w:t>发放公益性岗位补贴人数</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992C09A">
            <w:pPr>
              <w:jc w:val="center"/>
            </w:pPr>
            <w:r>
              <w:rPr>
                <w:rFonts w:ascii="宋体" w:hAnsi="宋体" w:eastAsia="宋体"/>
                <w:sz w:val="16"/>
              </w:rPr>
              <w:t>=66人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F7858">
            <w:pPr>
              <w:jc w:val="center"/>
            </w:pPr>
            <w:r>
              <w:rPr>
                <w:rFonts w:ascii="宋体" w:hAnsi="宋体" w:eastAsia="宋体"/>
                <w:sz w:val="16"/>
              </w:rPr>
              <w:t>=66人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4E6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944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583A0">
            <w:pPr>
              <w:jc w:val="center"/>
            </w:pPr>
          </w:p>
        </w:tc>
      </w:tr>
      <w:tr w14:paraId="0515AB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588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BA4C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7DCA01"/>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651A26AF">
            <w:pPr>
              <w:jc w:val="center"/>
            </w:pPr>
            <w:r>
              <w:rPr>
                <w:rFonts w:ascii="宋体" w:hAnsi="宋体" w:eastAsia="宋体"/>
                <w:sz w:val="16"/>
              </w:rPr>
              <w:t>发放公益性岗位补贴月数</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1DEDAD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BEEC0">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C94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FB2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23D80">
            <w:pPr>
              <w:jc w:val="center"/>
            </w:pPr>
          </w:p>
        </w:tc>
      </w:tr>
      <w:tr w14:paraId="49246F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EE3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CD4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31BD">
            <w:pPr>
              <w:jc w:val="center"/>
            </w:pPr>
            <w:r>
              <w:rPr>
                <w:rFonts w:ascii="宋体" w:hAnsi="宋体" w:eastAsia="宋体"/>
                <w:sz w:val="16"/>
              </w:rPr>
              <w:t>质量指标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53C1E130">
            <w:pPr>
              <w:jc w:val="center"/>
            </w:pPr>
            <w:r>
              <w:rPr>
                <w:rFonts w:ascii="宋体" w:hAnsi="宋体" w:eastAsia="宋体"/>
                <w:sz w:val="16"/>
              </w:rPr>
              <w:t>公益性岗位补贴发放准确率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CEC3A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2B1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BC31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4BDA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029AF">
            <w:pPr>
              <w:jc w:val="center"/>
            </w:pPr>
          </w:p>
        </w:tc>
      </w:tr>
      <w:tr w14:paraId="27DEC1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378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202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B665">
            <w:pPr>
              <w:jc w:val="center"/>
            </w:pPr>
            <w:r>
              <w:rPr>
                <w:rFonts w:ascii="宋体" w:hAnsi="宋体" w:eastAsia="宋体"/>
                <w:sz w:val="16"/>
              </w:rPr>
              <w:t>时效指标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646DF5C6">
            <w:pPr>
              <w:jc w:val="center"/>
            </w:pPr>
            <w:r>
              <w:rPr>
                <w:rFonts w:ascii="宋体" w:hAnsi="宋体" w:eastAsia="宋体"/>
                <w:sz w:val="16"/>
              </w:rPr>
              <w:t>补贴资金在规定时间内支付到位率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9AFC9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DD4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5AA0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1029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5297">
            <w:pPr>
              <w:jc w:val="center"/>
            </w:pPr>
          </w:p>
        </w:tc>
      </w:tr>
      <w:tr w14:paraId="0C12B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CF0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7E89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A764D">
            <w:pPr>
              <w:jc w:val="center"/>
            </w:pPr>
            <w:r>
              <w:rPr>
                <w:rFonts w:ascii="宋体" w:hAnsi="宋体" w:eastAsia="宋体"/>
                <w:sz w:val="16"/>
              </w:rPr>
              <w:t>经济成本指标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40C2F00A">
            <w:pPr>
              <w:jc w:val="center"/>
            </w:pPr>
            <w:r>
              <w:rPr>
                <w:rFonts w:ascii="宋体" w:hAnsi="宋体" w:eastAsia="宋体"/>
                <w:sz w:val="16"/>
              </w:rPr>
              <w:t>公益性岗位补贴人均标准</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7BC5A51">
            <w:pPr>
              <w:jc w:val="center"/>
            </w:pPr>
            <w:r>
              <w:rPr>
                <w:rFonts w:ascii="宋体" w:hAnsi="宋体" w:eastAsia="宋体"/>
                <w:sz w:val="16"/>
              </w:rPr>
              <w:t>&lt;=2592.26元/人/月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8D64C">
            <w:pPr>
              <w:jc w:val="center"/>
            </w:pPr>
            <w:r>
              <w:rPr>
                <w:rFonts w:ascii="宋体" w:hAnsi="宋体" w:eastAsia="宋体"/>
                <w:sz w:val="16"/>
              </w:rPr>
              <w:t>=2592.26元/人/月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227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F9E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E1DD7">
            <w:pPr>
              <w:jc w:val="center"/>
            </w:pPr>
          </w:p>
        </w:tc>
      </w:tr>
      <w:tr w14:paraId="184504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6CB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E479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AD85">
            <w:pPr>
              <w:jc w:val="center"/>
            </w:pPr>
            <w:r>
              <w:rPr>
                <w:rFonts w:ascii="宋体" w:hAnsi="宋体" w:eastAsia="宋体"/>
                <w:sz w:val="16"/>
              </w:rPr>
              <w:t>社会效益指标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26216031">
            <w:pPr>
              <w:jc w:val="center"/>
            </w:pPr>
            <w:r>
              <w:rPr>
                <w:rFonts w:ascii="宋体" w:hAnsi="宋体" w:eastAsia="宋体"/>
                <w:sz w:val="16"/>
              </w:rPr>
              <w:t>改善就业人员生活水平</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A08B294">
            <w:pPr>
              <w:jc w:val="center"/>
            </w:pPr>
            <w:r>
              <w:rPr>
                <w:rFonts w:ascii="宋体" w:hAnsi="宋体" w:eastAsia="宋体"/>
                <w:sz w:val="16"/>
              </w:rPr>
              <w:t>显著改善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DBE2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6328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4AA8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61360">
            <w:pPr>
              <w:jc w:val="center"/>
            </w:pPr>
          </w:p>
        </w:tc>
      </w:tr>
      <w:tr w14:paraId="1C56F7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96C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F976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18324">
            <w:pPr>
              <w:jc w:val="center"/>
            </w:pPr>
            <w:r>
              <w:rPr>
                <w:rFonts w:ascii="宋体" w:hAnsi="宋体" w:eastAsia="宋体"/>
                <w:sz w:val="16"/>
              </w:rPr>
              <w:t>满意度指标</w:t>
            </w:r>
          </w:p>
        </w:tc>
        <w:tc>
          <w:tcPr>
            <w:tcW w:w="1194" w:type="dxa"/>
            <w:tcBorders>
              <w:top w:val="single" w:color="auto" w:sz="10" w:space="0"/>
              <w:left w:val="single" w:color="auto" w:sz="10" w:space="0"/>
              <w:bottom w:val="single" w:color="auto" w:sz="10" w:space="0"/>
              <w:right w:val="single" w:color="auto" w:sz="10" w:space="0"/>
              <w:insideV w:val="single" w:sz="10" w:space="0"/>
            </w:tcBorders>
            <w:vAlign w:val="center"/>
          </w:tcPr>
          <w:p w14:paraId="5270795F">
            <w:pPr>
              <w:jc w:val="center"/>
            </w:pPr>
            <w:r>
              <w:rPr>
                <w:rFonts w:ascii="宋体" w:hAnsi="宋体" w:eastAsia="宋体"/>
                <w:sz w:val="16"/>
              </w:rPr>
              <w:t>公益性岗位人员满意度</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72A90BD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9A6B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047F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0CA6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CF478">
            <w:pPr>
              <w:jc w:val="center"/>
            </w:pPr>
          </w:p>
        </w:tc>
      </w:tr>
      <w:tr w14:paraId="1D6E1C9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62143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D828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634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E4DB6">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278F1E1"/>
        </w:tc>
      </w:tr>
    </w:tbl>
    <w:p w14:paraId="75BAE5A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11"/>
        <w:gridCol w:w="855"/>
        <w:gridCol w:w="211"/>
        <w:gridCol w:w="772"/>
        <w:gridCol w:w="983"/>
        <w:gridCol w:w="983"/>
        <w:gridCol w:w="983"/>
        <w:gridCol w:w="983"/>
      </w:tblGrid>
      <w:tr w14:paraId="7C09EE9C">
        <w:tblPrEx>
          <w:tblCellMar>
            <w:top w:w="0" w:type="dxa"/>
            <w:left w:w="108" w:type="dxa"/>
            <w:bottom w:w="0" w:type="dxa"/>
            <w:right w:w="108" w:type="dxa"/>
          </w:tblCellMar>
        </w:tblPrEx>
        <w:tc>
          <w:tcPr>
            <w:tcW w:w="8847" w:type="dxa"/>
            <w:gridSpan w:val="10"/>
            <w:vAlign w:val="center"/>
          </w:tcPr>
          <w:p w14:paraId="614CC44A">
            <w:pPr>
              <w:jc w:val="center"/>
            </w:pPr>
            <w:r>
              <w:rPr>
                <w:rFonts w:ascii="宋体" w:hAnsi="宋体" w:eastAsia="宋体"/>
                <w:sz w:val="24"/>
              </w:rPr>
              <w:t>项目支出绩效自评表</w:t>
            </w:r>
          </w:p>
        </w:tc>
      </w:tr>
      <w:tr w14:paraId="55AB0D60">
        <w:tblPrEx>
          <w:tblCellMar>
            <w:top w:w="0" w:type="dxa"/>
            <w:left w:w="108" w:type="dxa"/>
            <w:bottom w:w="0" w:type="dxa"/>
            <w:right w:w="108" w:type="dxa"/>
          </w:tblCellMar>
        </w:tblPrEx>
        <w:tc>
          <w:tcPr>
            <w:tcW w:w="8847" w:type="dxa"/>
            <w:gridSpan w:val="10"/>
            <w:vAlign w:val="center"/>
          </w:tcPr>
          <w:p w14:paraId="0C04FC15">
            <w:pPr>
              <w:jc w:val="center"/>
            </w:pPr>
            <w:r>
              <w:rPr>
                <w:rFonts w:ascii="宋体" w:hAnsi="宋体" w:eastAsia="宋体"/>
                <w:sz w:val="24"/>
              </w:rPr>
              <w:t>(2024年度)</w:t>
            </w:r>
          </w:p>
        </w:tc>
      </w:tr>
      <w:tr w14:paraId="1C5CB4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46C36">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D806FC0">
            <w:pPr>
              <w:jc w:val="center"/>
            </w:pPr>
            <w:r>
              <w:rPr>
                <w:rFonts w:ascii="宋体" w:hAnsi="宋体" w:eastAsia="宋体"/>
                <w:sz w:val="16"/>
              </w:rPr>
              <w:t>资金结余资金</w:t>
            </w:r>
          </w:p>
        </w:tc>
      </w:tr>
      <w:tr w14:paraId="5D2215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5A39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6195F4">
            <w:pPr>
              <w:jc w:val="center"/>
            </w:pPr>
            <w:r>
              <w:rPr>
                <w:rFonts w:ascii="宋体" w:hAnsi="宋体" w:eastAsia="宋体"/>
                <w:sz w:val="16"/>
              </w:rPr>
              <w:t>民丰县人力资源和社会保障局</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CC2D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0E4F55">
            <w:pPr>
              <w:jc w:val="center"/>
            </w:pPr>
            <w:r>
              <w:rPr>
                <w:rFonts w:ascii="宋体" w:hAnsi="宋体" w:eastAsia="宋体"/>
                <w:sz w:val="16"/>
              </w:rPr>
              <w:t>民丰县人力资源和社会保障局</w:t>
            </w:r>
          </w:p>
        </w:tc>
      </w:tr>
      <w:tr w14:paraId="055F2B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F613">
            <w:pPr>
              <w:jc w:val="center"/>
            </w:pPr>
            <w:r>
              <w:rPr>
                <w:rFonts w:ascii="宋体" w:hAnsi="宋体" w:eastAsia="宋体"/>
                <w:sz w:val="16"/>
              </w:rPr>
              <w:t>项目资金 （万元）</w:t>
            </w:r>
          </w:p>
        </w:tc>
        <w:tc>
          <w:tcPr>
            <w:tcW w:w="2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5D8B">
            <w:pPr>
              <w:jc w:val="center"/>
            </w:pP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0989E9A7">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20D8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6D7C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6F63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CC2E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F9597">
            <w:pPr>
              <w:jc w:val="center"/>
            </w:pPr>
            <w:r>
              <w:rPr>
                <w:rFonts w:ascii="宋体" w:hAnsi="宋体" w:eastAsia="宋体"/>
                <w:sz w:val="16"/>
              </w:rPr>
              <w:t>得分</w:t>
            </w:r>
          </w:p>
        </w:tc>
      </w:tr>
      <w:tr w14:paraId="24A409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85145"/>
        </w:tc>
        <w:tc>
          <w:tcPr>
            <w:tcW w:w="2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59EF3">
            <w:pPr>
              <w:jc w:val="center"/>
            </w:pPr>
            <w:r>
              <w:rPr>
                <w:rFonts w:ascii="宋体" w:hAnsi="宋体" w:eastAsia="宋体"/>
                <w:sz w:val="16"/>
              </w:rPr>
              <w:t>年度资金总额</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05CA3DD">
            <w:pPr>
              <w:jc w:val="center"/>
            </w:pPr>
            <w:r>
              <w:rPr>
                <w:rFonts w:ascii="宋体" w:hAnsi="宋体" w:eastAsia="宋体"/>
                <w:sz w:val="16"/>
              </w:rPr>
              <w:t>2.80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7F4D">
            <w:pPr>
              <w:jc w:val="center"/>
            </w:pPr>
            <w:r>
              <w:rPr>
                <w:rFonts w:ascii="宋体" w:hAnsi="宋体" w:eastAsia="宋体"/>
                <w:sz w:val="16"/>
              </w:rPr>
              <w:t>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2F59E">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53F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B1DBB">
            <w:pPr>
              <w:jc w:val="center"/>
            </w:pPr>
            <w:r>
              <w:rPr>
                <w:rFonts w:ascii="宋体" w:hAnsi="宋体" w:eastAsia="宋体"/>
                <w:sz w:val="16"/>
              </w:rPr>
              <w:t xml:space="preserve">85.36%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111C3">
            <w:pPr>
              <w:jc w:val="center"/>
            </w:pPr>
            <w:r>
              <w:rPr>
                <w:rFonts w:ascii="宋体" w:hAnsi="宋体" w:eastAsia="宋体"/>
                <w:sz w:val="16"/>
              </w:rPr>
              <w:t>6.34分</w:t>
            </w:r>
          </w:p>
        </w:tc>
      </w:tr>
      <w:tr w14:paraId="0B079C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736F5"/>
        </w:tc>
        <w:tc>
          <w:tcPr>
            <w:tcW w:w="2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AA81">
            <w:pPr>
              <w:jc w:val="center"/>
            </w:pPr>
            <w:r>
              <w:rPr>
                <w:rFonts w:ascii="宋体" w:hAnsi="宋体" w:eastAsia="宋体"/>
                <w:sz w:val="16"/>
              </w:rPr>
              <w:t>其中：当年财政拨款</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7F9B13D8">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59C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E92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990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3E0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2F64">
            <w:pPr>
              <w:jc w:val="center"/>
            </w:pPr>
            <w:r>
              <w:rPr>
                <w:rFonts w:ascii="宋体" w:hAnsi="宋体" w:eastAsia="宋体"/>
                <w:sz w:val="16"/>
              </w:rPr>
              <w:t>—</w:t>
            </w:r>
          </w:p>
        </w:tc>
      </w:tr>
      <w:tr w14:paraId="47981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1B74C"/>
        </w:tc>
        <w:tc>
          <w:tcPr>
            <w:tcW w:w="2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90E4">
            <w:pPr>
              <w:jc w:val="center"/>
            </w:pPr>
            <w:r>
              <w:rPr>
                <w:rFonts w:ascii="宋体" w:hAnsi="宋体" w:eastAsia="宋体"/>
                <w:sz w:val="16"/>
              </w:rPr>
              <w:t xml:space="preserve">      上年结转资金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2D10B66">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541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AEA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B47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82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5908F">
            <w:pPr>
              <w:jc w:val="center"/>
            </w:pPr>
            <w:r>
              <w:rPr>
                <w:rFonts w:ascii="宋体" w:hAnsi="宋体" w:eastAsia="宋体"/>
                <w:sz w:val="16"/>
              </w:rPr>
              <w:t>—</w:t>
            </w:r>
          </w:p>
        </w:tc>
      </w:tr>
      <w:tr w14:paraId="40EE04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A849F"/>
        </w:tc>
        <w:tc>
          <w:tcPr>
            <w:tcW w:w="2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5DD42">
            <w:pPr>
              <w:jc w:val="center"/>
            </w:pPr>
            <w:r>
              <w:rPr>
                <w:rFonts w:ascii="宋体" w:hAnsi="宋体" w:eastAsia="宋体"/>
                <w:sz w:val="16"/>
              </w:rPr>
              <w:t xml:space="preserve">  其他资金</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982F201">
            <w:pPr>
              <w:jc w:val="center"/>
            </w:pPr>
            <w:r>
              <w:rPr>
                <w:rFonts w:ascii="宋体" w:hAnsi="宋体" w:eastAsia="宋体"/>
                <w:sz w:val="16"/>
              </w:rPr>
              <w:t>2.80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8A5F">
            <w:pPr>
              <w:jc w:val="center"/>
            </w:pPr>
            <w:r>
              <w:rPr>
                <w:rFonts w:ascii="宋体" w:hAnsi="宋体" w:eastAsia="宋体"/>
                <w:sz w:val="16"/>
              </w:rPr>
              <w:t>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CC6E0">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1DD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451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7D38C">
            <w:pPr>
              <w:jc w:val="center"/>
            </w:pPr>
            <w:r>
              <w:rPr>
                <w:rFonts w:ascii="宋体" w:hAnsi="宋体" w:eastAsia="宋体"/>
                <w:sz w:val="16"/>
              </w:rPr>
              <w:t>—</w:t>
            </w:r>
          </w:p>
        </w:tc>
      </w:tr>
      <w:tr w14:paraId="0D51CA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972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2886BE">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1ADEE">
            <w:pPr>
              <w:jc w:val="center"/>
            </w:pPr>
            <w:r>
              <w:rPr>
                <w:rFonts w:ascii="宋体" w:hAnsi="宋体" w:eastAsia="宋体"/>
                <w:sz w:val="16"/>
              </w:rPr>
              <w:t>实际完成情况</w:t>
            </w:r>
          </w:p>
        </w:tc>
      </w:tr>
      <w:tr w14:paraId="47152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72C7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10AA20">
            <w:pPr>
              <w:jc w:val="both"/>
            </w:pPr>
            <w:r>
              <w:rPr>
                <w:rFonts w:ascii="宋体" w:hAnsi="宋体" w:eastAsia="宋体"/>
                <w:sz w:val="16"/>
              </w:rPr>
              <w:t>根据新人社发</w:t>
            </w:r>
            <w:r>
              <w:rPr>
                <w:rFonts w:hint="eastAsia" w:ascii="宋体" w:hAnsi="宋体"/>
                <w:sz w:val="16"/>
                <w:lang w:eastAsia="zh-CN"/>
              </w:rPr>
              <w:t>〔2021〕30号</w:t>
            </w:r>
            <w:r>
              <w:rPr>
                <w:rFonts w:ascii="宋体" w:hAnsi="宋体" w:eastAsia="宋体"/>
                <w:sz w:val="16"/>
              </w:rPr>
              <w:t>文件要求，开展本项目。主要内容：补助人数24人，通过项目实施人社工作稳定性显著改善。</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BFE74">
            <w:pPr>
              <w:jc w:val="both"/>
            </w:pPr>
            <w:r>
              <w:rPr>
                <w:rFonts w:ascii="宋体" w:hAnsi="宋体" w:eastAsia="宋体"/>
                <w:sz w:val="16"/>
              </w:rPr>
              <w:t>根据新人社发</w:t>
            </w:r>
            <w:r>
              <w:rPr>
                <w:rFonts w:hint="eastAsia" w:ascii="宋体" w:hAnsi="宋体"/>
                <w:sz w:val="16"/>
                <w:lang w:eastAsia="zh-CN"/>
              </w:rPr>
              <w:t>〔2021〕30号</w:t>
            </w:r>
            <w:r>
              <w:rPr>
                <w:rFonts w:ascii="宋体" w:hAnsi="宋体" w:eastAsia="宋体"/>
                <w:sz w:val="16"/>
              </w:rPr>
              <w:t>文件要求，开展本项目。主要内容：补助人数9人，其他资金用于单位的各项运行开支，包括手续费、过路费等。通过项目实施人社工作稳定性显著改善。</w:t>
            </w:r>
          </w:p>
        </w:tc>
      </w:tr>
      <w:tr w14:paraId="5D6A1C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D918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0A865">
            <w:pPr>
              <w:jc w:val="center"/>
            </w:pPr>
            <w:r>
              <w:rPr>
                <w:rFonts w:ascii="宋体" w:hAnsi="宋体" w:eastAsia="宋体"/>
                <w:sz w:val="16"/>
              </w:rPr>
              <w:t>一级指标</w:t>
            </w:r>
          </w:p>
        </w:tc>
        <w:tc>
          <w:tcPr>
            <w:tcW w:w="1111" w:type="dxa"/>
            <w:tcBorders>
              <w:top w:val="single" w:color="auto" w:sz="10" w:space="0"/>
              <w:left w:val="single" w:color="auto" w:sz="10" w:space="0"/>
              <w:bottom w:val="single" w:color="auto" w:sz="10" w:space="0"/>
              <w:right w:val="single" w:color="auto" w:sz="10" w:space="0"/>
              <w:insideV w:val="single" w:sz="10" w:space="0"/>
            </w:tcBorders>
            <w:vAlign w:val="center"/>
          </w:tcPr>
          <w:p w14:paraId="575BCAB9">
            <w:pPr>
              <w:jc w:val="center"/>
            </w:pPr>
            <w:r>
              <w:rPr>
                <w:rFonts w:ascii="宋体" w:hAnsi="宋体" w:eastAsia="宋体"/>
                <w:sz w:val="16"/>
              </w:rPr>
              <w:t>二级指标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86D8947">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38D1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660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1AF3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1E31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86651">
            <w:pPr>
              <w:jc w:val="center"/>
            </w:pPr>
            <w:r>
              <w:rPr>
                <w:rFonts w:ascii="宋体" w:hAnsi="宋体" w:eastAsia="宋体"/>
                <w:sz w:val="16"/>
              </w:rPr>
              <w:t>偏差原因分析及改进措施</w:t>
            </w:r>
          </w:p>
        </w:tc>
      </w:tr>
      <w:tr w14:paraId="5F67C0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A5B6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F7A0">
            <w:pPr>
              <w:jc w:val="center"/>
            </w:pPr>
            <w:r>
              <w:rPr>
                <w:rFonts w:ascii="宋体" w:hAnsi="宋体" w:eastAsia="宋体"/>
                <w:sz w:val="16"/>
              </w:rPr>
              <w:t>产出指标</w:t>
            </w:r>
          </w:p>
        </w:tc>
        <w:tc>
          <w:tcPr>
            <w:tcW w:w="11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1DF1C">
            <w:pPr>
              <w:jc w:val="center"/>
            </w:pPr>
            <w:r>
              <w:rPr>
                <w:rFonts w:ascii="宋体" w:hAnsi="宋体" w:eastAsia="宋体"/>
                <w:sz w:val="16"/>
              </w:rPr>
              <w:t>数量指标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02634CE">
            <w:pPr>
              <w:jc w:val="center"/>
            </w:pPr>
            <w:r>
              <w:rPr>
                <w:rFonts w:ascii="宋体" w:hAnsi="宋体" w:eastAsia="宋体"/>
                <w:sz w:val="16"/>
              </w:rPr>
              <w:t>差费补助人数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0458">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0039C">
            <w:pPr>
              <w:jc w:val="center"/>
            </w:pPr>
            <w:r>
              <w:rPr>
                <w:rFonts w:ascii="宋体" w:hAnsi="宋体" w:eastAsia="宋体"/>
                <w:sz w:val="16"/>
              </w:rPr>
              <w:t>=9人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0AA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F517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6245E">
            <w:pPr>
              <w:jc w:val="center"/>
            </w:pPr>
            <w:r>
              <w:rPr>
                <w:rFonts w:ascii="宋体" w:hAnsi="宋体" w:eastAsia="宋体"/>
                <w:sz w:val="16"/>
              </w:rPr>
              <w:t>生活补助发放是用人单位谁用人谁发放，人社局目前有9人在岗，其他人员在各乡镇。</w:t>
            </w:r>
          </w:p>
        </w:tc>
      </w:tr>
      <w:tr w14:paraId="389F3C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489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1DF2A4"/>
        </w:tc>
        <w:tc>
          <w:tcPr>
            <w:tcW w:w="1111" w:type="dxa"/>
            <w:vMerge w:val="continue"/>
            <w:tcBorders>
              <w:top w:val="single" w:color="auto" w:sz="10" w:space="0"/>
              <w:left w:val="single" w:color="auto" w:sz="10" w:space="0"/>
              <w:bottom w:val="single" w:color="auto" w:sz="10" w:space="0"/>
              <w:right w:val="single" w:color="auto" w:sz="10" w:space="0"/>
              <w:insideV w:val="single" w:sz="10" w:space="0"/>
            </w:tcBorders>
          </w:tcPr>
          <w:p w14:paraId="2661E5A7"/>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EA570A7">
            <w:pPr>
              <w:jc w:val="center"/>
            </w:pPr>
            <w:r>
              <w:rPr>
                <w:rFonts w:ascii="宋体" w:hAnsi="宋体" w:eastAsia="宋体"/>
                <w:sz w:val="16"/>
              </w:rPr>
              <w:t>生活补助发放期限</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576C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41ABC">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85B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A4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9815">
            <w:pPr>
              <w:jc w:val="center"/>
            </w:pPr>
          </w:p>
        </w:tc>
      </w:tr>
      <w:tr w14:paraId="159557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C7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F4F019"/>
        </w:tc>
        <w:tc>
          <w:tcPr>
            <w:tcW w:w="1111" w:type="dxa"/>
            <w:tcBorders>
              <w:top w:val="single" w:color="auto" w:sz="10" w:space="0"/>
              <w:left w:val="single" w:color="auto" w:sz="10" w:space="0"/>
              <w:bottom w:val="single" w:color="auto" w:sz="10" w:space="0"/>
              <w:right w:val="single" w:color="auto" w:sz="10" w:space="0"/>
              <w:insideV w:val="single" w:sz="10" w:space="0"/>
            </w:tcBorders>
            <w:vAlign w:val="center"/>
          </w:tcPr>
          <w:p w14:paraId="42DA3945">
            <w:pPr>
              <w:jc w:val="center"/>
            </w:pPr>
            <w:r>
              <w:rPr>
                <w:rFonts w:ascii="宋体" w:hAnsi="宋体" w:eastAsia="宋体"/>
                <w:sz w:val="16"/>
              </w:rPr>
              <w:t>质量指标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2837EEC">
            <w:pPr>
              <w:jc w:val="center"/>
            </w:pPr>
            <w:r>
              <w:rPr>
                <w:rFonts w:ascii="宋体" w:hAnsi="宋体" w:eastAsia="宋体"/>
                <w:sz w:val="16"/>
              </w:rPr>
              <w:t>资金使用合规率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5F7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590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8FC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6A2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9A9BC">
            <w:pPr>
              <w:jc w:val="center"/>
            </w:pPr>
          </w:p>
        </w:tc>
      </w:tr>
      <w:tr w14:paraId="2C41FD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7CC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F4701"/>
        </w:tc>
        <w:tc>
          <w:tcPr>
            <w:tcW w:w="11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F57D3">
            <w:pPr>
              <w:jc w:val="center"/>
            </w:pPr>
            <w:r>
              <w:rPr>
                <w:rFonts w:ascii="宋体" w:hAnsi="宋体" w:eastAsia="宋体"/>
                <w:sz w:val="16"/>
              </w:rPr>
              <w:t>时效指标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4F87F1F">
            <w:pPr>
              <w:jc w:val="center"/>
            </w:pPr>
            <w:r>
              <w:rPr>
                <w:rFonts w:ascii="宋体" w:hAnsi="宋体" w:eastAsia="宋体"/>
                <w:sz w:val="16"/>
              </w:rPr>
              <w:t>项目完成时间</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880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F3A8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1F2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B7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BAAE4">
            <w:pPr>
              <w:jc w:val="center"/>
            </w:pPr>
          </w:p>
        </w:tc>
      </w:tr>
      <w:tr w14:paraId="62FE0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C56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11FB3"/>
        </w:tc>
        <w:tc>
          <w:tcPr>
            <w:tcW w:w="1111" w:type="dxa"/>
            <w:vMerge w:val="continue"/>
            <w:tcBorders>
              <w:top w:val="single" w:color="auto" w:sz="10" w:space="0"/>
              <w:left w:val="single" w:color="auto" w:sz="10" w:space="0"/>
              <w:bottom w:val="single" w:color="auto" w:sz="10" w:space="0"/>
              <w:right w:val="single" w:color="auto" w:sz="10" w:space="0"/>
              <w:insideV w:val="single" w:sz="10" w:space="0"/>
            </w:tcBorders>
          </w:tcPr>
          <w:p w14:paraId="544E2197"/>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4B085E9">
            <w:pPr>
              <w:jc w:val="center"/>
            </w:pPr>
            <w:r>
              <w:rPr>
                <w:rFonts w:ascii="宋体" w:hAnsi="宋体" w:eastAsia="宋体"/>
                <w:sz w:val="16"/>
              </w:rPr>
              <w:t>资金拨付及时率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2B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86C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8ED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E62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B32AF">
            <w:pPr>
              <w:jc w:val="center"/>
            </w:pPr>
          </w:p>
        </w:tc>
      </w:tr>
      <w:tr w14:paraId="3B5E59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04B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1FEB">
            <w:pPr>
              <w:jc w:val="center"/>
            </w:pPr>
            <w:r>
              <w:rPr>
                <w:rFonts w:ascii="宋体" w:hAnsi="宋体" w:eastAsia="宋体"/>
                <w:sz w:val="16"/>
              </w:rPr>
              <w:t>效益指标</w:t>
            </w:r>
          </w:p>
        </w:tc>
        <w:tc>
          <w:tcPr>
            <w:tcW w:w="1111" w:type="dxa"/>
            <w:tcBorders>
              <w:top w:val="single" w:color="auto" w:sz="10" w:space="0"/>
              <w:left w:val="single" w:color="auto" w:sz="10" w:space="0"/>
              <w:bottom w:val="single" w:color="auto" w:sz="10" w:space="0"/>
              <w:right w:val="single" w:color="auto" w:sz="10" w:space="0"/>
              <w:insideV w:val="single" w:sz="10" w:space="0"/>
            </w:tcBorders>
            <w:vAlign w:val="center"/>
          </w:tcPr>
          <w:p w14:paraId="0AFC49B5">
            <w:pPr>
              <w:jc w:val="center"/>
            </w:pPr>
            <w:r>
              <w:rPr>
                <w:rFonts w:ascii="宋体" w:hAnsi="宋体" w:eastAsia="宋体"/>
                <w:sz w:val="16"/>
              </w:rPr>
              <w:t>社会效益指标</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E6F3">
            <w:pPr>
              <w:jc w:val="center"/>
            </w:pPr>
            <w:r>
              <w:rPr>
                <w:rFonts w:ascii="宋体" w:hAnsi="宋体" w:eastAsia="宋体"/>
                <w:sz w:val="16"/>
              </w:rPr>
              <w:t>人社工作稳定性</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24398B0A">
            <w:pPr>
              <w:jc w:val="center"/>
            </w:pPr>
            <w:r>
              <w:rPr>
                <w:rFonts w:ascii="宋体" w:hAnsi="宋体" w:eastAsia="宋体"/>
                <w:sz w:val="16"/>
              </w:rPr>
              <w:t>显著改善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B8C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AC8B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89F0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C06F4">
            <w:pPr>
              <w:jc w:val="center"/>
            </w:pPr>
          </w:p>
        </w:tc>
      </w:tr>
      <w:tr w14:paraId="66C88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705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7FC0">
            <w:pPr>
              <w:jc w:val="center"/>
            </w:pPr>
            <w:r>
              <w:rPr>
                <w:rFonts w:ascii="宋体" w:hAnsi="宋体" w:eastAsia="宋体"/>
                <w:sz w:val="16"/>
              </w:rPr>
              <w:t>满意度指标</w:t>
            </w:r>
          </w:p>
        </w:tc>
        <w:tc>
          <w:tcPr>
            <w:tcW w:w="1111" w:type="dxa"/>
            <w:tcBorders>
              <w:top w:val="single" w:color="auto" w:sz="10" w:space="0"/>
              <w:left w:val="single" w:color="auto" w:sz="10" w:space="0"/>
              <w:bottom w:val="single" w:color="auto" w:sz="10" w:space="0"/>
              <w:right w:val="single" w:color="auto" w:sz="10" w:space="0"/>
              <w:insideV w:val="single" w:sz="10" w:space="0"/>
            </w:tcBorders>
            <w:vAlign w:val="center"/>
          </w:tcPr>
          <w:p w14:paraId="59321839">
            <w:pPr>
              <w:jc w:val="center"/>
            </w:pPr>
            <w:r>
              <w:rPr>
                <w:rFonts w:ascii="宋体" w:hAnsi="宋体" w:eastAsia="宋体"/>
                <w:sz w:val="16"/>
              </w:rPr>
              <w:t>满意度指标</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E073">
            <w:pPr>
              <w:jc w:val="center"/>
            </w:pPr>
            <w:r>
              <w:rPr>
                <w:rFonts w:ascii="宋体" w:hAnsi="宋体" w:eastAsia="宋体"/>
                <w:sz w:val="16"/>
              </w:rPr>
              <w:t>工作人员满意度</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7141DD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6AC0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803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204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24ED">
            <w:pPr>
              <w:jc w:val="center"/>
            </w:pPr>
          </w:p>
        </w:tc>
      </w:tr>
      <w:tr w14:paraId="14D781EB">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F1DD7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C8F3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580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19A46">
            <w:pPr>
              <w:jc w:val="center"/>
            </w:pPr>
            <w:r>
              <w:rPr>
                <w:rFonts w:ascii="宋体" w:hAnsi="宋体" w:eastAsia="宋体"/>
                <w:sz w:val="16"/>
              </w:rPr>
              <w:t>86.34分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20089F"/>
        </w:tc>
      </w:tr>
    </w:tbl>
    <w:p w14:paraId="1D43ED64">
      <w:r>
        <w:br w:type="page"/>
      </w:r>
    </w:p>
    <w:p w14:paraId="770330FF">
      <w:pPr>
        <w:spacing w:line="640" w:lineRule="exact"/>
        <w:ind w:firstLine="640"/>
        <w:jc w:val="both"/>
        <w:outlineLvl w:val="2"/>
      </w:pPr>
      <w:r>
        <w:rPr>
          <w:rFonts w:ascii="黑体" w:hAnsi="黑体" w:eastAsia="黑体"/>
          <w:sz w:val="32"/>
        </w:rPr>
        <w:t>十二、其他需说明的事项</w:t>
      </w:r>
    </w:p>
    <w:p w14:paraId="7EAB9C42">
      <w:pPr>
        <w:spacing w:line="580" w:lineRule="exact"/>
        <w:ind w:firstLine="640"/>
        <w:jc w:val="both"/>
      </w:pPr>
      <w:r>
        <w:rPr>
          <w:rFonts w:ascii="仿宋_GB2312" w:hAnsi="仿宋_GB2312" w:eastAsia="仿宋_GB2312"/>
          <w:b w:val="0"/>
          <w:sz w:val="32"/>
        </w:rPr>
        <w:t>本单位无其他需说明的事项。</w:t>
      </w:r>
    </w:p>
    <w:p w14:paraId="5048C06D">
      <w:r>
        <w:br w:type="page"/>
      </w:r>
    </w:p>
    <w:p w14:paraId="2C6D08AA">
      <w:pPr>
        <w:spacing w:line="240" w:lineRule="auto"/>
        <w:jc w:val="center"/>
        <w:outlineLvl w:val="1"/>
      </w:pPr>
      <w:r>
        <w:rPr>
          <w:rFonts w:ascii="黑体" w:hAnsi="黑体" w:eastAsia="黑体"/>
          <w:sz w:val="32"/>
        </w:rPr>
        <w:t>第三部分 专业名词解释</w:t>
      </w:r>
    </w:p>
    <w:p w14:paraId="6603B26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19851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FADE8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C337F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AD3A8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0DE8B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C85E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71F0F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6C7FA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45AA4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770EC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D91D63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1C94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75395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527F5A">
      <w:r>
        <w:br w:type="page"/>
      </w:r>
    </w:p>
    <w:p w14:paraId="735AEA70">
      <w:pPr>
        <w:spacing w:line="240" w:lineRule="auto"/>
        <w:jc w:val="center"/>
        <w:outlineLvl w:val="1"/>
      </w:pPr>
      <w:r>
        <w:rPr>
          <w:rFonts w:ascii="黑体" w:hAnsi="黑体" w:eastAsia="黑体"/>
          <w:sz w:val="32"/>
        </w:rPr>
        <w:t>第四部分 部门决算报表（见附表）</w:t>
      </w:r>
    </w:p>
    <w:p w14:paraId="46B2920D">
      <w:pPr>
        <w:spacing w:line="240" w:lineRule="auto"/>
        <w:ind w:firstLine="640"/>
        <w:jc w:val="both"/>
      </w:pPr>
      <w:r>
        <w:rPr>
          <w:rFonts w:ascii="仿宋_GB2312" w:hAnsi="仿宋_GB2312" w:eastAsia="仿宋_GB2312"/>
          <w:b w:val="0"/>
          <w:sz w:val="32"/>
        </w:rPr>
        <w:t>一、《收入支出决算总表》</w:t>
      </w:r>
    </w:p>
    <w:p w14:paraId="6339A468">
      <w:pPr>
        <w:spacing w:line="240" w:lineRule="auto"/>
        <w:ind w:firstLine="640"/>
        <w:jc w:val="both"/>
      </w:pPr>
      <w:r>
        <w:rPr>
          <w:rFonts w:ascii="仿宋_GB2312" w:hAnsi="仿宋_GB2312" w:eastAsia="仿宋_GB2312"/>
          <w:b w:val="0"/>
          <w:sz w:val="32"/>
        </w:rPr>
        <w:t>二、《收入决算表》</w:t>
      </w:r>
    </w:p>
    <w:p w14:paraId="1E99466B">
      <w:pPr>
        <w:spacing w:line="240" w:lineRule="auto"/>
        <w:ind w:firstLine="640"/>
        <w:jc w:val="both"/>
      </w:pPr>
      <w:r>
        <w:rPr>
          <w:rFonts w:ascii="仿宋_GB2312" w:hAnsi="仿宋_GB2312" w:eastAsia="仿宋_GB2312"/>
          <w:b w:val="0"/>
          <w:sz w:val="32"/>
        </w:rPr>
        <w:t>三、《支出决算表》</w:t>
      </w:r>
    </w:p>
    <w:p w14:paraId="51581D51">
      <w:pPr>
        <w:spacing w:line="240" w:lineRule="auto"/>
        <w:ind w:firstLine="640"/>
        <w:jc w:val="both"/>
      </w:pPr>
      <w:r>
        <w:rPr>
          <w:rFonts w:ascii="仿宋_GB2312" w:hAnsi="仿宋_GB2312" w:eastAsia="仿宋_GB2312"/>
          <w:b w:val="0"/>
          <w:sz w:val="32"/>
        </w:rPr>
        <w:t>四、《财政拨款收入支出决算总表》</w:t>
      </w:r>
    </w:p>
    <w:p w14:paraId="55465515">
      <w:pPr>
        <w:spacing w:line="240" w:lineRule="auto"/>
        <w:ind w:firstLine="640"/>
        <w:jc w:val="both"/>
      </w:pPr>
      <w:r>
        <w:rPr>
          <w:rFonts w:ascii="仿宋_GB2312" w:hAnsi="仿宋_GB2312" w:eastAsia="仿宋_GB2312"/>
          <w:b w:val="0"/>
          <w:sz w:val="32"/>
        </w:rPr>
        <w:t>五、《一般公共预算财政拨款支出决算表》</w:t>
      </w:r>
    </w:p>
    <w:p w14:paraId="439E93F1">
      <w:pPr>
        <w:spacing w:line="240" w:lineRule="auto"/>
        <w:ind w:firstLine="640"/>
        <w:jc w:val="both"/>
      </w:pPr>
      <w:r>
        <w:rPr>
          <w:rFonts w:ascii="仿宋_GB2312" w:hAnsi="仿宋_GB2312" w:eastAsia="仿宋_GB2312"/>
          <w:b w:val="0"/>
          <w:sz w:val="32"/>
        </w:rPr>
        <w:t>六、《一般公共预算财政拨款基本支出决算表》</w:t>
      </w:r>
    </w:p>
    <w:p w14:paraId="07E6593B">
      <w:pPr>
        <w:spacing w:line="240" w:lineRule="auto"/>
        <w:ind w:firstLine="640"/>
        <w:jc w:val="both"/>
      </w:pPr>
      <w:r>
        <w:rPr>
          <w:rFonts w:ascii="仿宋_GB2312" w:hAnsi="仿宋_GB2312" w:eastAsia="仿宋_GB2312"/>
          <w:b w:val="0"/>
          <w:sz w:val="32"/>
        </w:rPr>
        <w:t>七、《政府性基金预算财政拨款收入支出决算表》</w:t>
      </w:r>
    </w:p>
    <w:p w14:paraId="3C6C3EE7">
      <w:pPr>
        <w:spacing w:line="240" w:lineRule="auto"/>
        <w:ind w:firstLine="640"/>
        <w:jc w:val="both"/>
      </w:pPr>
      <w:r>
        <w:rPr>
          <w:rFonts w:ascii="仿宋_GB2312" w:hAnsi="仿宋_GB2312" w:eastAsia="仿宋_GB2312"/>
          <w:b w:val="0"/>
          <w:sz w:val="32"/>
        </w:rPr>
        <w:t>八、《国有资本经营预算财政拨款收入支出决算表》</w:t>
      </w:r>
    </w:p>
    <w:p w14:paraId="31817758">
      <w:pPr>
        <w:spacing w:line="240" w:lineRule="auto"/>
        <w:ind w:firstLine="640"/>
        <w:jc w:val="both"/>
      </w:pPr>
      <w:r>
        <w:rPr>
          <w:rFonts w:ascii="仿宋_GB2312" w:hAnsi="仿宋_GB2312" w:eastAsia="仿宋_GB2312"/>
          <w:b w:val="0"/>
          <w:sz w:val="32"/>
        </w:rPr>
        <w:t>九、《财政拨款“三公”经费支出决算表》</w:t>
      </w:r>
    </w:p>
    <w:p w14:paraId="337122EF">
      <w:pPr>
        <w:spacing w:line="240" w:lineRule="auto"/>
        <w:ind w:firstLine="640"/>
        <w:jc w:val="both"/>
      </w:pPr>
    </w:p>
    <w:p w14:paraId="73D04ACE">
      <w:pPr>
        <w:spacing w:line="240" w:lineRule="auto"/>
        <w:ind w:firstLine="640"/>
        <w:jc w:val="both"/>
      </w:pPr>
    </w:p>
    <w:p w14:paraId="2A15424A">
      <w:pPr>
        <w:spacing w:line="240" w:lineRule="auto"/>
        <w:ind w:firstLine="640"/>
        <w:jc w:val="both"/>
      </w:pPr>
    </w:p>
    <w:p w14:paraId="4A1BACB4">
      <w:pPr>
        <w:spacing w:line="240" w:lineRule="auto"/>
        <w:ind w:firstLine="640"/>
        <w:jc w:val="both"/>
      </w:pPr>
    </w:p>
    <w:p w14:paraId="01242BE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2FF31BF"/>
    <w:rsid w:val="543D17CB"/>
    <w:rsid w:val="55DA564E"/>
    <w:rsid w:val="56E07045"/>
    <w:rsid w:val="583059FA"/>
    <w:rsid w:val="587E6212"/>
    <w:rsid w:val="5AFC6609"/>
    <w:rsid w:val="5EBB61A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22351</Words>
  <Characters>26335</Characters>
  <Lines>0</Lines>
  <Paragraphs>0</Paragraphs>
  <TotalTime>15</TotalTime>
  <ScaleCrop>false</ScaleCrop>
  <LinksUpToDate>false</LinksUpToDate>
  <CharactersWithSpaces>26537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