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C1DE74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中共民丰县委员会组织部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86474C">
      <w:r>
        <w:br w:type="page"/>
      </w:r>
    </w:p>
    <w:p w14:paraId="25397EA9">
      <w:pPr>
        <w:spacing w:line="640" w:lineRule="exact"/>
        <w:jc w:val="center"/>
        <w:outlineLvl w:val="1"/>
      </w:pPr>
      <w:r>
        <w:rPr>
          <w:rFonts w:ascii="黑体" w:hAnsi="黑体" w:eastAsia="黑体"/>
          <w:sz w:val="32"/>
        </w:rPr>
        <w:t>第一部分 单位概况</w:t>
      </w:r>
    </w:p>
    <w:p w14:paraId="65A54A61">
      <w:pPr>
        <w:spacing w:line="640" w:lineRule="exact"/>
        <w:ind w:firstLine="640"/>
        <w:jc w:val="both"/>
        <w:outlineLvl w:val="2"/>
      </w:pPr>
      <w:r>
        <w:rPr>
          <w:rFonts w:ascii="黑体" w:hAnsi="黑体" w:eastAsia="黑体"/>
          <w:sz w:val="32"/>
        </w:rPr>
        <w:t>一、主要职能</w:t>
      </w:r>
    </w:p>
    <w:p w14:paraId="527E84AD">
      <w:pPr>
        <w:spacing w:line="580" w:lineRule="exact"/>
        <w:ind w:firstLine="640"/>
        <w:jc w:val="both"/>
      </w:pPr>
      <w:r>
        <w:rPr>
          <w:rFonts w:ascii="仿宋_GB2312" w:hAnsi="仿宋_GB2312" w:eastAsia="仿宋_GB2312"/>
          <w:sz w:val="32"/>
        </w:rPr>
        <w:t>（一）负责党的组织制度建设、基层组织和党员队伍建设，负责党的建设和组织工作研究。指导、协调全县组织系统的调研工作，组织部内和组织系统重点课题调研和研讨交流活动。会同有关方面对贯彻执行民主集中制情况进行督促检查，对乡镇党委和全县基层党组织换届选举、贯彻党委（党组）工作制度和民主生活会进行指导。负责村（社区）基层组织建设工作的政策研究和宏观指导，提出加强改进的措施。负责贯彻落实非公有制经济组织、社会组织、派驻内地民丰籍人员服务管理工作组等新兴组织党建工作的政策研究和宏观指导，提出加强改进的措施。负责党费管理，承担组工信息撰写、上报工作。</w:t>
      </w:r>
    </w:p>
    <w:p w14:paraId="4315D653">
      <w:pPr>
        <w:spacing w:line="580" w:lineRule="exact"/>
        <w:ind w:firstLine="640"/>
        <w:jc w:val="both"/>
      </w:pPr>
      <w:r>
        <w:rPr>
          <w:rFonts w:ascii="仿宋_GB2312" w:hAnsi="仿宋_GB2312" w:eastAsia="仿宋_GB2312"/>
          <w:sz w:val="32"/>
        </w:rPr>
        <w:t>（二）负责领导班子和领导干部队伍特别是优秀年轻干部队伍建设及公务员队伍建设，负责干部队伍建设宏观指导和管理监督工作。负责办理地委管理干部职务任免、工资、退（离）休、兼职的呈报工作。负责全县干部队伍、公务员队伍日常考核、分类考核、年度绩效考核的政策、方法研究和宏观指导；负责县委管理领导班子、领导干部日常考核、分类考核、专项考核、年度绩效考核的方案制定、组织实施和考核结果运用。负责贯彻落实公务员奖励、惩戒、申诉等政策法规，研究制定相关制度及办法。负责县委管理干部监督工作的综合协调和宏观指导，研究制定干部监督工作的制度、规定。负责县委管理干部人事档案管理工作，协助自治区党委组织部、地委组织部管理县处级干部和乡镇党政正职人事档案。</w:t>
      </w:r>
    </w:p>
    <w:p w14:paraId="2B6AB328">
      <w:pPr>
        <w:spacing w:line="580" w:lineRule="exact"/>
        <w:ind w:firstLine="640"/>
        <w:jc w:val="both"/>
      </w:pPr>
      <w:r>
        <w:rPr>
          <w:rFonts w:ascii="仿宋_GB2312" w:hAnsi="仿宋_GB2312" w:eastAsia="仿宋_GB2312"/>
          <w:sz w:val="32"/>
        </w:rPr>
        <w:t>（三）负责干部教育培训、挂职工作。研究制定全县干部教育培训工作政策、规划，指导、检查、协调乡镇（街道）、部门单位干部教育培训工作；组织、协调县委管理干部、年轻干部、组织系统干部，以及机关公务员、企业领导人员、事业单位领导人员、专业技术人员、基层干部教育培训；指导、开展双语示范培训、挂职培训、网络（视频）培训；指导做好干部教育培训基地建设、师资队伍建设、教材编写、培训经费管理使用、干部教育培训信息库建设；组织、指导干部教育培训研究；指导、开展国家通用语言培训。</w:t>
      </w:r>
    </w:p>
    <w:p w14:paraId="23FCD6FD">
      <w:pPr>
        <w:spacing w:line="580" w:lineRule="exact"/>
        <w:ind w:firstLine="640"/>
        <w:jc w:val="both"/>
      </w:pPr>
      <w:r>
        <w:rPr>
          <w:rFonts w:ascii="仿宋_GB2312" w:hAnsi="仿宋_GB2312" w:eastAsia="仿宋_GB2312"/>
          <w:sz w:val="32"/>
        </w:rPr>
        <w:t>（四）负责人才工作，负责干部人才援疆工作。负责县人才队伍建设的宏观指导，统筹拟订全县人才发展规划和政策法规，指导、协调、督促各部门的人才工作。负责干部人才援疆工作的综合管理和统筹协调，研究拟订相关政策制度并督促落实。负责协调做好援疆干部人才的年度考核、集中考核和期满考核工作，并提出定等建议。负责援疆专业技术人才的管理服务和培训等工作，指导援疆人才项目的组织实施和柔性引才工作，督促落实援疆干部人才津补贴、子女高考、就医等有关待遇。会同有关部门负责对“组团式”援疆工作进行指导和考核，研究拟订“组团式”援疆有关政策并督促落实。承担干部人才援疆工作宣传、典型选树、表彰奖励、管理维护援疆干部人才信息库等工作。</w:t>
      </w:r>
    </w:p>
    <w:p w14:paraId="53A68E36">
      <w:pPr>
        <w:spacing w:line="580" w:lineRule="exact"/>
        <w:ind w:firstLine="640"/>
        <w:jc w:val="both"/>
      </w:pPr>
      <w:r>
        <w:rPr>
          <w:rFonts w:ascii="仿宋_GB2312" w:hAnsi="仿宋_GB2312" w:eastAsia="仿宋_GB2312"/>
          <w:sz w:val="32"/>
        </w:rPr>
        <w:t>（五）负责老干部工作。负责指导全县离退休干部政治建设、思想建设和党组织建设，组织引导离退休干部在贯彻以习近平同志为核心的党中央治疆方略特别是新疆社会稳定和长治久安总目标中发挥作用，为党和人民事业增添正能量；组织开</w:t>
      </w:r>
      <w:r>
        <w:rPr>
          <w:rFonts w:hint="eastAsia" w:ascii="仿宋_GB2312" w:hAnsi="仿宋_GB2312" w:eastAsia="仿宋_GB2312"/>
          <w:sz w:val="32"/>
          <w:lang w:eastAsia="zh-CN"/>
        </w:rPr>
        <w:t>展全</w:t>
      </w:r>
      <w:r>
        <w:rPr>
          <w:rFonts w:ascii="仿宋_GB2312" w:hAnsi="仿宋_GB2312" w:eastAsia="仿宋_GB2312"/>
          <w:sz w:val="32"/>
        </w:rPr>
        <w:t>县离退休干部工作调查研究，制</w:t>
      </w:r>
      <w:r>
        <w:rPr>
          <w:rFonts w:hint="eastAsia" w:ascii="仿宋_GB2312" w:hAnsi="仿宋_GB2312" w:eastAsia="仿宋_GB2312"/>
          <w:sz w:val="32"/>
          <w:lang w:eastAsia="zh-CN"/>
        </w:rPr>
        <w:t>定全</w:t>
      </w:r>
      <w:r>
        <w:rPr>
          <w:rFonts w:ascii="仿宋_GB2312" w:hAnsi="仿宋_GB2312" w:eastAsia="仿宋_GB2312"/>
          <w:sz w:val="32"/>
        </w:rPr>
        <w:t>县离退休干部工作的具体意见和措施；负责全县离退休干部工作政策业务的指导和检查工作，并办理相关业务，督促有关部门落实离退休干部政治待遇和生活待遇；推动全县离退休干部工作精准化、信息化建设；组织协调开展离退休干部各项活动；严格管理、合理使用离退休干部各项专用经费；负责宣传党的离退休干部工作方针政策</w:t>
      </w:r>
      <w:r>
        <w:rPr>
          <w:rFonts w:hint="eastAsia" w:ascii="仿宋_GB2312" w:hAnsi="仿宋_GB2312" w:eastAsia="仿宋_GB2312"/>
          <w:sz w:val="32"/>
          <w:lang w:eastAsia="zh-CN"/>
        </w:rPr>
        <w:t>及</w:t>
      </w:r>
      <w:r>
        <w:rPr>
          <w:rFonts w:ascii="仿宋_GB2312" w:hAnsi="仿宋_GB2312" w:eastAsia="仿宋_GB2312"/>
          <w:sz w:val="32"/>
        </w:rPr>
        <w:t>典型经验做法；负责指导全县老干部信息库建设并负责老干部信息库管理和维护；负责编发老干部工作刊物。</w:t>
      </w:r>
    </w:p>
    <w:p w14:paraId="5AEDD389">
      <w:pPr>
        <w:spacing w:line="580" w:lineRule="exact"/>
        <w:ind w:firstLine="640"/>
        <w:jc w:val="both"/>
      </w:pPr>
      <w:r>
        <w:rPr>
          <w:rFonts w:ascii="仿宋_GB2312" w:hAnsi="仿宋_GB2312" w:eastAsia="仿宋_GB2312"/>
          <w:sz w:val="32"/>
        </w:rPr>
        <w:t>（六）统一管理民丰县委机构编制委员会办公室。</w:t>
      </w:r>
    </w:p>
    <w:p w14:paraId="523D273F">
      <w:pPr>
        <w:spacing w:line="580" w:lineRule="exact"/>
        <w:ind w:firstLine="640"/>
        <w:jc w:val="both"/>
      </w:pPr>
      <w:r>
        <w:rPr>
          <w:rFonts w:ascii="仿宋_GB2312" w:hAnsi="仿宋_GB2312" w:eastAsia="仿宋_GB2312"/>
          <w:sz w:val="32"/>
        </w:rPr>
        <w:t>（七）完成县委交办的其他任务。</w:t>
      </w:r>
    </w:p>
    <w:p w14:paraId="4E113C20">
      <w:pPr>
        <w:spacing w:line="640" w:lineRule="exact"/>
        <w:ind w:firstLine="640"/>
        <w:jc w:val="both"/>
        <w:outlineLvl w:val="2"/>
      </w:pPr>
      <w:r>
        <w:rPr>
          <w:rFonts w:ascii="黑体" w:hAnsi="黑体" w:eastAsia="黑体"/>
          <w:sz w:val="32"/>
        </w:rPr>
        <w:t>二、机构设置及人员情况</w:t>
      </w:r>
    </w:p>
    <w:p w14:paraId="66B67019">
      <w:pPr>
        <w:spacing w:line="580" w:lineRule="exact"/>
        <w:ind w:firstLine="640"/>
        <w:jc w:val="both"/>
      </w:pPr>
      <w:r>
        <w:rPr>
          <w:rFonts w:ascii="仿宋_GB2312" w:hAnsi="仿宋_GB2312" w:eastAsia="仿宋_GB2312"/>
          <w:sz w:val="32"/>
        </w:rPr>
        <w:t>中共民丰县委员会组织部2024年度，实有人数77人，其中：在职人员33人，增加4人；离休人员0人，增加0人；退休人员44人,增加2人。</w:t>
      </w:r>
    </w:p>
    <w:p w14:paraId="737353E8">
      <w:pPr>
        <w:spacing w:line="580" w:lineRule="exact"/>
        <w:ind w:firstLine="640"/>
        <w:jc w:val="both"/>
      </w:pPr>
      <w:r>
        <w:rPr>
          <w:rFonts w:ascii="仿宋_GB2312" w:hAnsi="仿宋_GB2312" w:eastAsia="仿宋_GB2312"/>
          <w:sz w:val="32"/>
        </w:rPr>
        <w:t>中共民丰县委员会组织部无下属预算单位，下设3个科室，分别是：民丰县机构编制委员会、民丰县干部信息中心、民丰县党员教育中心。</w:t>
      </w:r>
    </w:p>
    <w:p w14:paraId="52D9FC7A">
      <w:r>
        <w:br w:type="page"/>
      </w:r>
    </w:p>
    <w:p w14:paraId="4CAE7A9C">
      <w:pPr>
        <w:spacing w:line="240" w:lineRule="auto"/>
        <w:jc w:val="center"/>
        <w:outlineLvl w:val="1"/>
      </w:pPr>
      <w:r>
        <w:rPr>
          <w:rFonts w:ascii="黑体" w:hAnsi="黑体" w:eastAsia="黑体"/>
          <w:sz w:val="32"/>
        </w:rPr>
        <w:t>第二部分 部门决算情况说明</w:t>
      </w:r>
    </w:p>
    <w:p w14:paraId="64DAFF80">
      <w:pPr>
        <w:spacing w:line="640" w:lineRule="exact"/>
        <w:ind w:firstLine="640"/>
        <w:jc w:val="both"/>
        <w:outlineLvl w:val="2"/>
      </w:pPr>
      <w:r>
        <w:rPr>
          <w:rFonts w:ascii="黑体" w:hAnsi="黑体" w:eastAsia="黑体"/>
          <w:sz w:val="32"/>
        </w:rPr>
        <w:t>一、收入支出决算总体情况说明</w:t>
      </w:r>
    </w:p>
    <w:p w14:paraId="5F663AA4">
      <w:pPr>
        <w:spacing w:line="580" w:lineRule="exact"/>
        <w:ind w:firstLine="640"/>
        <w:jc w:val="both"/>
      </w:pPr>
      <w:r>
        <w:rPr>
          <w:rFonts w:ascii="仿宋_GB2312" w:hAnsi="仿宋_GB2312" w:eastAsia="仿宋_GB2312"/>
          <w:b/>
          <w:sz w:val="32"/>
        </w:rPr>
        <w:t>2024年度收入总计3,708.68万元，</w:t>
      </w:r>
      <w:r>
        <w:rPr>
          <w:rFonts w:ascii="仿宋_GB2312" w:hAnsi="仿宋_GB2312" w:eastAsia="仿宋_GB2312"/>
          <w:b w:val="0"/>
          <w:sz w:val="32"/>
        </w:rPr>
        <w:t>其中：本年收入合计3,667.25万元，使用非财政拨款结余（含专用结余）0.00万元，年初结转和结余41.43万元。</w:t>
      </w:r>
    </w:p>
    <w:p w14:paraId="46A06D80">
      <w:pPr>
        <w:spacing w:line="580" w:lineRule="exact"/>
        <w:ind w:firstLine="640"/>
        <w:jc w:val="both"/>
      </w:pPr>
      <w:r>
        <w:rPr>
          <w:rFonts w:ascii="仿宋_GB2312" w:hAnsi="仿宋_GB2312" w:eastAsia="仿宋_GB2312"/>
          <w:b/>
          <w:sz w:val="32"/>
        </w:rPr>
        <w:t>2024年度支出总计3,708.68万元，</w:t>
      </w:r>
      <w:r>
        <w:rPr>
          <w:rFonts w:ascii="仿宋_GB2312" w:hAnsi="仿宋_GB2312" w:eastAsia="仿宋_GB2312"/>
          <w:b w:val="0"/>
          <w:sz w:val="32"/>
        </w:rPr>
        <w:t>其中：本年支出合计3,538.15万元，结余分配0.00万元，年末结转和结余170.53万元。</w:t>
      </w:r>
    </w:p>
    <w:p w14:paraId="210526A0">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收入支出总体与上年相比，减少63.22万元，下降1.68%，主要原因是：本年度减少和田地区民丰县2023年五小工程、和田地区民丰县2023年乡镇干部周转宿舍工程</w:t>
      </w:r>
      <w:r>
        <w:rPr>
          <w:rFonts w:hint="eastAsia" w:ascii="仿宋_GB2312" w:hAnsi="仿宋_GB2312" w:eastAsia="仿宋_GB2312"/>
          <w:b w:val="0"/>
          <w:sz w:val="32"/>
          <w:lang w:eastAsia="zh-CN"/>
        </w:rPr>
        <w:t>、</w:t>
      </w:r>
      <w:r>
        <w:rPr>
          <w:rFonts w:ascii="仿宋_GB2312" w:hAnsi="仿宋_GB2312" w:eastAsia="仿宋_GB2312"/>
          <w:b w:val="0"/>
          <w:sz w:val="32"/>
        </w:rPr>
        <w:t>民丰县南苑社区基层组织建设经费、84名国家干部到村任职补助、2023年</w:t>
      </w:r>
      <w:r>
        <w:rPr>
          <w:rFonts w:hint="eastAsia" w:ascii="仿宋_GB2312" w:hAnsi="仿宋_GB2312" w:eastAsia="仿宋_GB2312"/>
          <w:b w:val="0"/>
          <w:sz w:val="32"/>
          <w:lang w:eastAsia="zh-CN"/>
        </w:rPr>
        <w:t>艰苦边远</w:t>
      </w:r>
      <w:r>
        <w:rPr>
          <w:rFonts w:ascii="仿宋_GB2312" w:hAnsi="仿宋_GB2312" w:eastAsia="仿宋_GB2312"/>
          <w:b w:val="0"/>
          <w:sz w:val="32"/>
        </w:rPr>
        <w:t>津贴、退休去世人员补发待遇</w:t>
      </w:r>
      <w:r>
        <w:rPr>
          <w:rFonts w:hint="eastAsia" w:ascii="仿宋_GB2312" w:hAnsi="仿宋_GB2312" w:eastAsia="仿宋_GB2312"/>
          <w:b w:val="0"/>
          <w:sz w:val="32"/>
          <w:lang w:eastAsia="zh-CN"/>
        </w:rPr>
        <w:t>、</w:t>
      </w:r>
      <w:r>
        <w:rPr>
          <w:rFonts w:ascii="仿宋_GB2312" w:hAnsi="仿宋_GB2312" w:eastAsia="仿宋_GB2312"/>
          <w:b w:val="0"/>
          <w:sz w:val="32"/>
        </w:rPr>
        <w:t>尼雅镇南苑社区石榴籽服务站功能提升</w:t>
      </w:r>
      <w:r>
        <w:rPr>
          <w:rFonts w:hint="eastAsia" w:ascii="仿宋_GB2312" w:hAnsi="仿宋_GB2312" w:eastAsia="仿宋_GB2312"/>
          <w:b w:val="0"/>
          <w:sz w:val="32"/>
          <w:lang w:eastAsia="zh-CN"/>
        </w:rPr>
        <w:t>、</w:t>
      </w:r>
      <w:r>
        <w:rPr>
          <w:rFonts w:ascii="仿宋_GB2312" w:hAnsi="仿宋_GB2312" w:eastAsia="仿宋_GB2312"/>
          <w:b w:val="0"/>
          <w:sz w:val="32"/>
        </w:rPr>
        <w:t>民丰县2023年下派选调生到村工作中央财政补助资金</w:t>
      </w:r>
      <w:r>
        <w:rPr>
          <w:rFonts w:hint="eastAsia" w:ascii="仿宋_GB2312" w:hAnsi="仿宋_GB2312" w:eastAsia="仿宋_GB2312"/>
          <w:b w:val="0"/>
          <w:sz w:val="32"/>
          <w:lang w:eastAsia="zh-CN"/>
        </w:rPr>
        <w:t>、</w:t>
      </w:r>
      <w:r>
        <w:rPr>
          <w:rFonts w:ascii="仿宋_GB2312" w:hAnsi="仿宋_GB2312" w:eastAsia="仿宋_GB2312"/>
          <w:b w:val="0"/>
          <w:sz w:val="32"/>
        </w:rPr>
        <w:t>民丰县安迪尔乡和谐村、萨勒吾则克乡红旗村电采暖设施采购</w:t>
      </w:r>
      <w:r>
        <w:rPr>
          <w:rFonts w:hint="eastAsia" w:ascii="仿宋_GB2312" w:hAnsi="仿宋_GB2312" w:eastAsia="仿宋_GB2312"/>
          <w:b w:val="0"/>
          <w:sz w:val="32"/>
          <w:lang w:val="en-US" w:eastAsia="zh-CN"/>
        </w:rPr>
        <w:t>等项目经费，导致相关经费减少。</w:t>
      </w:r>
    </w:p>
    <w:p w14:paraId="6FF2A3B9">
      <w:pPr>
        <w:spacing w:line="640" w:lineRule="exact"/>
        <w:ind w:firstLine="640"/>
        <w:jc w:val="both"/>
        <w:outlineLvl w:val="2"/>
      </w:pPr>
      <w:r>
        <w:rPr>
          <w:rFonts w:ascii="黑体" w:hAnsi="黑体" w:eastAsia="黑体"/>
          <w:sz w:val="32"/>
        </w:rPr>
        <w:t>二、收入决算情况说明</w:t>
      </w:r>
    </w:p>
    <w:p w14:paraId="6CB7C132">
      <w:pPr>
        <w:spacing w:line="580" w:lineRule="exact"/>
        <w:ind w:firstLine="640"/>
        <w:jc w:val="both"/>
      </w:pPr>
      <w:r>
        <w:rPr>
          <w:rFonts w:ascii="仿宋_GB2312" w:hAnsi="仿宋_GB2312" w:eastAsia="仿宋_GB2312"/>
          <w:b/>
          <w:sz w:val="32"/>
        </w:rPr>
        <w:t>本年收入3,667.25万元，</w:t>
      </w:r>
      <w:r>
        <w:rPr>
          <w:rFonts w:ascii="仿宋_GB2312" w:hAnsi="仿宋_GB2312" w:eastAsia="仿宋_GB2312"/>
          <w:b w:val="0"/>
          <w:sz w:val="32"/>
        </w:rPr>
        <w:t>其中：财政拨款收入2,097.78万元，占57.20%；上级补助收入0.00万元，占0.00%；事业收入0.00万元，占0.00%；经营收入0.00万元，占0.00%；附属单位上缴收入0.00万元，占0.00%；其他收入1,569.47万元，占42.80%。</w:t>
      </w:r>
    </w:p>
    <w:p w14:paraId="46DF57CB">
      <w:pPr>
        <w:spacing w:line="640" w:lineRule="exact"/>
        <w:ind w:firstLine="640"/>
        <w:jc w:val="both"/>
        <w:outlineLvl w:val="2"/>
      </w:pPr>
      <w:r>
        <w:rPr>
          <w:rFonts w:ascii="黑体" w:hAnsi="黑体" w:eastAsia="黑体"/>
          <w:sz w:val="32"/>
        </w:rPr>
        <w:t>三、支出决算情况说明</w:t>
      </w:r>
    </w:p>
    <w:p w14:paraId="3E206268">
      <w:pPr>
        <w:spacing w:line="580" w:lineRule="exact"/>
        <w:ind w:firstLine="640"/>
        <w:jc w:val="both"/>
      </w:pPr>
      <w:r>
        <w:rPr>
          <w:rFonts w:ascii="仿宋_GB2312" w:hAnsi="仿宋_GB2312" w:eastAsia="仿宋_GB2312"/>
          <w:b/>
          <w:sz w:val="32"/>
        </w:rPr>
        <w:t>本年支出3,538.15万元，</w:t>
      </w:r>
      <w:r>
        <w:rPr>
          <w:rFonts w:ascii="仿宋_GB2312" w:hAnsi="仿宋_GB2312" w:eastAsia="仿宋_GB2312"/>
          <w:b w:val="0"/>
          <w:sz w:val="32"/>
        </w:rPr>
        <w:t>其中：基本支出1,151.51万元，占32.55%；项目支出2,386.63万元，占67.45%；上缴上级支出0.00万元，占0.00%；经营支出0.00万元，占0.00%；对附属单位补助支出0.00万元，占0.00%。</w:t>
      </w:r>
    </w:p>
    <w:p w14:paraId="0225CA3B">
      <w:pPr>
        <w:spacing w:line="640" w:lineRule="exact"/>
        <w:ind w:firstLine="640"/>
        <w:jc w:val="both"/>
        <w:outlineLvl w:val="2"/>
      </w:pPr>
      <w:r>
        <w:rPr>
          <w:rFonts w:ascii="黑体" w:hAnsi="黑体" w:eastAsia="黑体"/>
          <w:sz w:val="32"/>
        </w:rPr>
        <w:t>四、财政拨款收入支出决算总体情况说明</w:t>
      </w:r>
    </w:p>
    <w:p w14:paraId="77024141">
      <w:pPr>
        <w:spacing w:line="580" w:lineRule="exact"/>
        <w:ind w:firstLine="640"/>
        <w:jc w:val="both"/>
      </w:pPr>
      <w:r>
        <w:rPr>
          <w:rFonts w:ascii="仿宋_GB2312" w:hAnsi="仿宋_GB2312" w:eastAsia="仿宋_GB2312"/>
          <w:b/>
          <w:sz w:val="32"/>
        </w:rPr>
        <w:t>2024年度财政拨款收入总计2,097.78万元，</w:t>
      </w:r>
      <w:r>
        <w:rPr>
          <w:rFonts w:ascii="仿宋_GB2312" w:hAnsi="仿宋_GB2312" w:eastAsia="仿宋_GB2312"/>
          <w:b w:val="0"/>
          <w:sz w:val="32"/>
        </w:rPr>
        <w:t>其中：年初财政拨款结转和结余0.00万元，本年财政拨款收入2,097.78万元。</w:t>
      </w:r>
      <w:r>
        <w:rPr>
          <w:rFonts w:ascii="仿宋_GB2312" w:hAnsi="仿宋_GB2312" w:eastAsia="仿宋_GB2312"/>
          <w:b/>
          <w:sz w:val="32"/>
        </w:rPr>
        <w:t>财政拨款支出总计2,097.78万元，</w:t>
      </w:r>
      <w:r>
        <w:rPr>
          <w:rFonts w:ascii="仿宋_GB2312" w:hAnsi="仿宋_GB2312" w:eastAsia="仿宋_GB2312"/>
          <w:b w:val="0"/>
          <w:sz w:val="32"/>
        </w:rPr>
        <w:t>其中：年末财政拨款结转和结余0.00万元，本年财政拨款支出2,097.78万元。</w:t>
      </w:r>
    </w:p>
    <w:p w14:paraId="293778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减少1,444.97万元，下降40.79%，主要原因是：1.本年度减少民丰县2022年“五小”五小工程项目；2.本年度减少和田地区民丰县2023年五小工程、和田地区民丰县2023年乡镇干部周转宿舍工程支出；</w:t>
      </w:r>
      <w:r>
        <w:rPr>
          <w:rFonts w:hint="eastAsia" w:ascii="仿宋_GB2312" w:hAnsi="仿宋_GB2312" w:eastAsia="仿宋_GB2312"/>
          <w:b w:val="0"/>
          <w:sz w:val="32"/>
          <w:lang w:val="en-US" w:eastAsia="zh-CN"/>
        </w:rPr>
        <w:t>3</w:t>
      </w:r>
      <w:r>
        <w:rPr>
          <w:rFonts w:ascii="仿宋_GB2312" w:hAnsi="仿宋_GB2312" w:eastAsia="仿宋_GB2312"/>
          <w:b w:val="0"/>
          <w:sz w:val="32"/>
        </w:rPr>
        <w:t>.减少民丰县南苑社区基层组织建设经费、84名国家干部到村任职补助、2023年</w:t>
      </w:r>
      <w:r>
        <w:rPr>
          <w:rFonts w:hint="eastAsia" w:ascii="仿宋_GB2312" w:hAnsi="仿宋_GB2312" w:eastAsia="仿宋_GB2312"/>
          <w:b w:val="0"/>
          <w:sz w:val="32"/>
          <w:lang w:eastAsia="zh-CN"/>
        </w:rPr>
        <w:t>艰苦边远</w:t>
      </w:r>
      <w:r>
        <w:rPr>
          <w:rFonts w:ascii="仿宋_GB2312" w:hAnsi="仿宋_GB2312" w:eastAsia="仿宋_GB2312"/>
          <w:b w:val="0"/>
          <w:sz w:val="32"/>
        </w:rPr>
        <w:t>津贴、退休去世人员补发待遇；</w:t>
      </w:r>
      <w:r>
        <w:rPr>
          <w:rFonts w:hint="eastAsia" w:ascii="仿宋_GB2312" w:hAnsi="仿宋_GB2312" w:eastAsia="仿宋_GB2312"/>
          <w:b w:val="0"/>
          <w:sz w:val="32"/>
          <w:lang w:val="en-US" w:eastAsia="zh-CN"/>
        </w:rPr>
        <w:t>4</w:t>
      </w:r>
      <w:r>
        <w:rPr>
          <w:rFonts w:ascii="仿宋_GB2312" w:hAnsi="仿宋_GB2312" w:eastAsia="仿宋_GB2312"/>
          <w:b w:val="0"/>
          <w:sz w:val="32"/>
        </w:rPr>
        <w:t>.减少尼雅镇南苑社区石榴籽服务站功能提升项目，减少民丰县2023年下派选调生到村工作中央财政补助资金支出；</w:t>
      </w:r>
      <w:r>
        <w:rPr>
          <w:rFonts w:hint="eastAsia" w:ascii="仿宋_GB2312" w:hAnsi="仿宋_GB2312" w:eastAsia="仿宋_GB2312"/>
          <w:b w:val="0"/>
          <w:sz w:val="32"/>
          <w:lang w:val="en-US" w:eastAsia="zh-CN"/>
        </w:rPr>
        <w:t>5</w:t>
      </w:r>
      <w:r>
        <w:rPr>
          <w:rFonts w:ascii="仿宋_GB2312" w:hAnsi="仿宋_GB2312" w:eastAsia="仿宋_GB2312"/>
          <w:b w:val="0"/>
          <w:sz w:val="32"/>
        </w:rPr>
        <w:t>.减少民丰县安迪尔乡和谐村、萨勒吾则克乡红旗村电采暖设施采购项目。</w:t>
      </w:r>
      <w:r>
        <w:rPr>
          <w:rFonts w:ascii="仿宋_GB2312" w:hAnsi="仿宋_GB2312" w:eastAsia="仿宋_GB2312"/>
          <w:b/>
          <w:sz w:val="32"/>
        </w:rPr>
        <w:t>与年初预算相比，</w:t>
      </w:r>
      <w:r>
        <w:rPr>
          <w:rFonts w:ascii="仿宋_GB2312" w:hAnsi="仿宋_GB2312" w:eastAsia="仿宋_GB2312"/>
          <w:b w:val="0"/>
          <w:sz w:val="32"/>
        </w:rPr>
        <w:t>年初预算数2,143.55万元，决算数2,097.78万元，预决算差异率-2.14%，主要原因是：年中调减和田地区萨勒吾则可乡2023年“小五”工程项目资金。</w:t>
      </w:r>
    </w:p>
    <w:p w14:paraId="16739730">
      <w:pPr>
        <w:spacing w:line="640" w:lineRule="exact"/>
        <w:ind w:firstLine="640"/>
        <w:jc w:val="both"/>
        <w:outlineLvl w:val="2"/>
      </w:pPr>
      <w:r>
        <w:rPr>
          <w:rFonts w:ascii="黑体" w:hAnsi="黑体" w:eastAsia="黑体"/>
          <w:sz w:val="32"/>
        </w:rPr>
        <w:t>五、一般公共预算财政拨款支出决算情况说明</w:t>
      </w:r>
    </w:p>
    <w:p w14:paraId="1A16BD46">
      <w:pPr>
        <w:spacing w:line="640" w:lineRule="exact"/>
        <w:ind w:firstLine="640"/>
        <w:jc w:val="both"/>
        <w:outlineLvl w:val="3"/>
      </w:pPr>
      <w:r>
        <w:rPr>
          <w:rFonts w:ascii="楷体_GB2312" w:hAnsi="楷体_GB2312" w:eastAsia="楷体_GB2312"/>
          <w:b/>
          <w:sz w:val="32"/>
        </w:rPr>
        <w:t>（一）一般公共预算财政拨款支出决算总体情况</w:t>
      </w:r>
    </w:p>
    <w:p w14:paraId="33CE9B8D">
      <w:pPr>
        <w:spacing w:line="580" w:lineRule="exact"/>
        <w:ind w:firstLine="640"/>
        <w:jc w:val="both"/>
      </w:pPr>
      <w:r>
        <w:rPr>
          <w:rFonts w:ascii="仿宋_GB2312" w:hAnsi="仿宋_GB2312" w:eastAsia="仿宋_GB2312"/>
          <w:b/>
          <w:sz w:val="32"/>
        </w:rPr>
        <w:t>2024年度一般公共预算财政拨款支出2,097.78万元，</w:t>
      </w:r>
      <w:r>
        <w:rPr>
          <w:rFonts w:ascii="仿宋_GB2312" w:hAnsi="仿宋_GB2312" w:eastAsia="仿宋_GB2312"/>
          <w:b w:val="0"/>
          <w:sz w:val="32"/>
        </w:rPr>
        <w:t>占本年支出合计的59.29%。</w:t>
      </w:r>
      <w:r>
        <w:rPr>
          <w:rFonts w:ascii="仿宋_GB2312" w:hAnsi="仿宋_GB2312" w:eastAsia="仿宋_GB2312"/>
          <w:b/>
          <w:sz w:val="32"/>
        </w:rPr>
        <w:t>与上年相比，</w:t>
      </w:r>
      <w:r>
        <w:rPr>
          <w:rFonts w:ascii="仿宋_GB2312" w:hAnsi="仿宋_GB2312" w:eastAsia="仿宋_GB2312"/>
          <w:b w:val="0"/>
          <w:sz w:val="32"/>
        </w:rPr>
        <w:t>减少1,444.97万元，下降40.79%，主要原因是：1.本年度减少民丰县2022年“五小”五小工程项目；2.本年度减少和田地区民丰县2023年五小工程、和田地区民丰县2023年乡镇干部周转宿舍工程支出；</w:t>
      </w:r>
      <w:r>
        <w:rPr>
          <w:rFonts w:hint="eastAsia" w:ascii="仿宋_GB2312" w:hAnsi="仿宋_GB2312" w:eastAsia="仿宋_GB2312"/>
          <w:b w:val="0"/>
          <w:sz w:val="32"/>
          <w:lang w:val="en-US" w:eastAsia="zh-CN"/>
        </w:rPr>
        <w:t>3</w:t>
      </w:r>
      <w:r>
        <w:rPr>
          <w:rFonts w:ascii="仿宋_GB2312" w:hAnsi="仿宋_GB2312" w:eastAsia="仿宋_GB2312"/>
          <w:b w:val="0"/>
          <w:sz w:val="32"/>
        </w:rPr>
        <w:t>.减少民丰县南苑社区基层组织建设经费、84名国家干部到村任职补助、2023年</w:t>
      </w:r>
      <w:r>
        <w:rPr>
          <w:rFonts w:hint="eastAsia" w:ascii="仿宋_GB2312" w:hAnsi="仿宋_GB2312" w:eastAsia="仿宋_GB2312"/>
          <w:b w:val="0"/>
          <w:sz w:val="32"/>
          <w:lang w:eastAsia="zh-CN"/>
        </w:rPr>
        <w:t>艰苦边远</w:t>
      </w:r>
      <w:r>
        <w:rPr>
          <w:rFonts w:ascii="仿宋_GB2312" w:hAnsi="仿宋_GB2312" w:eastAsia="仿宋_GB2312"/>
          <w:b w:val="0"/>
          <w:sz w:val="32"/>
        </w:rPr>
        <w:t>津贴、退休去世人员补发待遇；</w:t>
      </w:r>
      <w:r>
        <w:rPr>
          <w:rFonts w:hint="eastAsia" w:ascii="仿宋_GB2312" w:hAnsi="仿宋_GB2312" w:eastAsia="仿宋_GB2312"/>
          <w:b w:val="0"/>
          <w:sz w:val="32"/>
          <w:lang w:val="en-US" w:eastAsia="zh-CN"/>
        </w:rPr>
        <w:t>4</w:t>
      </w:r>
      <w:r>
        <w:rPr>
          <w:rFonts w:ascii="仿宋_GB2312" w:hAnsi="仿宋_GB2312" w:eastAsia="仿宋_GB2312"/>
          <w:b w:val="0"/>
          <w:sz w:val="32"/>
        </w:rPr>
        <w:t>.减少尼雅镇南苑社区石榴籽服务站功能提升项目，减少民丰县2023年下派选调生到村工作中央财政补助资金支出；</w:t>
      </w:r>
      <w:r>
        <w:rPr>
          <w:rFonts w:hint="eastAsia" w:ascii="仿宋_GB2312" w:hAnsi="仿宋_GB2312" w:eastAsia="仿宋_GB2312"/>
          <w:b w:val="0"/>
          <w:sz w:val="32"/>
          <w:lang w:val="en-US" w:eastAsia="zh-CN"/>
        </w:rPr>
        <w:t>5</w:t>
      </w:r>
      <w:r>
        <w:rPr>
          <w:rFonts w:ascii="仿宋_GB2312" w:hAnsi="仿宋_GB2312" w:eastAsia="仿宋_GB2312"/>
          <w:b w:val="0"/>
          <w:sz w:val="32"/>
        </w:rPr>
        <w:t>.减少民丰县安迪尔乡和谐村、萨勒吾则克乡红旗村电采暖设施采购项目。</w:t>
      </w:r>
      <w:r>
        <w:rPr>
          <w:rFonts w:ascii="仿宋_GB2312" w:hAnsi="仿宋_GB2312" w:eastAsia="仿宋_GB2312"/>
          <w:b/>
          <w:sz w:val="32"/>
        </w:rPr>
        <w:t>与年初预算相比,</w:t>
      </w:r>
      <w:r>
        <w:rPr>
          <w:rFonts w:ascii="仿宋_GB2312" w:hAnsi="仿宋_GB2312" w:eastAsia="仿宋_GB2312"/>
          <w:b w:val="0"/>
          <w:sz w:val="32"/>
        </w:rPr>
        <w:t>年初预算数2,143.55万元，决算数2,097.78万元，预决算差异率-2.14%，主要原因是：年中调减和田地区萨勒吾则可乡2023年“小五”工程项目资金。</w:t>
      </w:r>
    </w:p>
    <w:p w14:paraId="0691ACAA">
      <w:pPr>
        <w:spacing w:line="640" w:lineRule="exact"/>
        <w:ind w:firstLine="640"/>
        <w:jc w:val="both"/>
        <w:outlineLvl w:val="3"/>
      </w:pPr>
      <w:r>
        <w:rPr>
          <w:rFonts w:ascii="楷体_GB2312" w:hAnsi="楷体_GB2312" w:eastAsia="楷体_GB2312"/>
          <w:b/>
          <w:sz w:val="32"/>
        </w:rPr>
        <w:t>（二）一般公共预算财政拨款支出决算结构情况</w:t>
      </w:r>
    </w:p>
    <w:p w14:paraId="2A667106">
      <w:pPr>
        <w:spacing w:line="580" w:lineRule="exact"/>
        <w:ind w:firstLine="640"/>
        <w:jc w:val="both"/>
      </w:pPr>
      <w:r>
        <w:rPr>
          <w:rFonts w:ascii="仿宋_GB2312" w:hAnsi="仿宋_GB2312" w:eastAsia="仿宋_GB2312"/>
          <w:b w:val="0"/>
          <w:sz w:val="32"/>
        </w:rPr>
        <w:t>1.一般公共服务支出(类)575.50万元,占27.43%。</w:t>
      </w:r>
    </w:p>
    <w:p w14:paraId="0933A9A4">
      <w:pPr>
        <w:spacing w:line="580" w:lineRule="exact"/>
        <w:ind w:firstLine="640"/>
        <w:jc w:val="both"/>
      </w:pPr>
      <w:r>
        <w:rPr>
          <w:rFonts w:ascii="仿宋_GB2312" w:hAnsi="仿宋_GB2312" w:eastAsia="仿宋_GB2312"/>
          <w:b w:val="0"/>
          <w:sz w:val="32"/>
        </w:rPr>
        <w:t>2.社会保障和就业支出(类)142.80万元,占6.81%。</w:t>
      </w:r>
    </w:p>
    <w:p w14:paraId="4AE7ECA2">
      <w:pPr>
        <w:spacing w:line="580" w:lineRule="exact"/>
        <w:ind w:firstLine="640"/>
        <w:jc w:val="both"/>
      </w:pPr>
      <w:r>
        <w:rPr>
          <w:rFonts w:ascii="仿宋_GB2312" w:hAnsi="仿宋_GB2312" w:eastAsia="仿宋_GB2312"/>
          <w:b w:val="0"/>
          <w:sz w:val="32"/>
        </w:rPr>
        <w:t>3.卫生健康支出(类)36.30万元,占1.73%。</w:t>
      </w:r>
    </w:p>
    <w:p w14:paraId="03CEC137">
      <w:pPr>
        <w:spacing w:line="580" w:lineRule="exact"/>
        <w:ind w:firstLine="640"/>
        <w:jc w:val="both"/>
      </w:pPr>
      <w:r>
        <w:rPr>
          <w:rFonts w:ascii="仿宋_GB2312" w:hAnsi="仿宋_GB2312" w:eastAsia="仿宋_GB2312"/>
          <w:b w:val="0"/>
          <w:sz w:val="32"/>
        </w:rPr>
        <w:t>4.农林水支出(类)448.23万元,占21.37%。</w:t>
      </w:r>
    </w:p>
    <w:p w14:paraId="595DC1AD">
      <w:pPr>
        <w:spacing w:line="580" w:lineRule="exact"/>
        <w:ind w:firstLine="640"/>
        <w:jc w:val="both"/>
      </w:pPr>
      <w:r>
        <w:rPr>
          <w:rFonts w:ascii="仿宋_GB2312" w:hAnsi="仿宋_GB2312" w:eastAsia="仿宋_GB2312"/>
          <w:b w:val="0"/>
          <w:sz w:val="32"/>
        </w:rPr>
        <w:t>5.住房保障支出(类)46.12万元,占2.20%。</w:t>
      </w:r>
    </w:p>
    <w:p w14:paraId="6C31970B">
      <w:pPr>
        <w:spacing w:line="580" w:lineRule="exact"/>
        <w:ind w:firstLine="640"/>
        <w:jc w:val="both"/>
      </w:pPr>
      <w:r>
        <w:rPr>
          <w:rFonts w:ascii="仿宋_GB2312" w:hAnsi="仿宋_GB2312" w:eastAsia="仿宋_GB2312"/>
          <w:b w:val="0"/>
          <w:sz w:val="32"/>
        </w:rPr>
        <w:t>6.其他支出(类)848.83万元,占40.46%。</w:t>
      </w:r>
    </w:p>
    <w:p w14:paraId="359FE72B">
      <w:pPr>
        <w:spacing w:line="640" w:lineRule="exact"/>
        <w:ind w:firstLine="640"/>
        <w:jc w:val="both"/>
        <w:outlineLvl w:val="3"/>
      </w:pPr>
      <w:r>
        <w:rPr>
          <w:rFonts w:ascii="楷体_GB2312" w:hAnsi="楷体_GB2312" w:eastAsia="楷体_GB2312"/>
          <w:b/>
          <w:sz w:val="32"/>
        </w:rPr>
        <w:t>（三）一般公共预算财政拨款支出决算具体情况</w:t>
      </w:r>
    </w:p>
    <w:p w14:paraId="28228002">
      <w:pPr>
        <w:spacing w:line="580" w:lineRule="exact"/>
        <w:ind w:firstLine="640"/>
        <w:jc w:val="both"/>
      </w:pPr>
      <w:r>
        <w:rPr>
          <w:rFonts w:ascii="仿宋_GB2312" w:hAnsi="仿宋_GB2312" w:eastAsia="仿宋_GB2312"/>
          <w:b w:val="0"/>
          <w:sz w:val="32"/>
        </w:rPr>
        <w:t>1.一般公共服务支出(类)组织事务(款)行政运行(项):支出决算数为548.79万元，比上年决算减少848.77万元，下降60.73%,主要原因是：一是本年度减少民丰县南苑社区基层组织建设经费、84名国家干部到村任职补助、2023年</w:t>
      </w:r>
      <w:r>
        <w:rPr>
          <w:rFonts w:hint="eastAsia" w:ascii="仿宋_GB2312" w:hAnsi="仿宋_GB2312" w:eastAsia="仿宋_GB2312"/>
          <w:b w:val="0"/>
          <w:sz w:val="32"/>
          <w:lang w:eastAsia="zh-CN"/>
        </w:rPr>
        <w:t>艰苦边远</w:t>
      </w:r>
      <w:r>
        <w:rPr>
          <w:rFonts w:ascii="仿宋_GB2312" w:hAnsi="仿宋_GB2312" w:eastAsia="仿宋_GB2312"/>
          <w:b w:val="0"/>
          <w:sz w:val="32"/>
        </w:rPr>
        <w:t>津贴、退休去世人员补发待遇；二是科目调整，职工住房公积金，医疗保险，公务员医疗补助等经费上年在主科目列支，本年单独列支。</w:t>
      </w:r>
    </w:p>
    <w:p w14:paraId="4E4B8CFC">
      <w:pPr>
        <w:spacing w:line="580" w:lineRule="exact"/>
        <w:ind w:firstLine="640"/>
        <w:jc w:val="both"/>
      </w:pPr>
      <w:r>
        <w:rPr>
          <w:rFonts w:ascii="仿宋_GB2312" w:hAnsi="仿宋_GB2312" w:eastAsia="仿宋_GB2312"/>
          <w:b w:val="0"/>
          <w:sz w:val="32"/>
        </w:rPr>
        <w:t>2.一般公共服务支出(类)组织事务(款)其他组织事务支出(项):支出决算数为26.71万元，比上年决算减少92.79万元，下降77.65%,主要原因是：本年度减少尼雅镇南苑社区石榴籽服务站功能提升项目，减少民丰县2023年下派选调生到村工作中央财政补助资金支出。</w:t>
      </w:r>
    </w:p>
    <w:p w14:paraId="4A208DEF">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74.61万元，比上年决算增加74.61万元，增长100.00%,主要原因是：本年功能科目调整，行政单位离退休在主科目列支，本年单独列支，导致经费较上年增加。</w:t>
      </w:r>
    </w:p>
    <w:p w14:paraId="34A95EA0">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60.16万元，比上年决算增加11.57万元，增长23.81%,主要原因是：本年在职人员增加及人员工资调增，养老保险缴费较上年增加。</w:t>
      </w:r>
    </w:p>
    <w:p w14:paraId="412D985D">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8.03万元，比上年决算减少4.60万元，下降36.42%,主要原因是：本年度新增退休人员比上年度减少，职业年金经费减少。</w:t>
      </w:r>
    </w:p>
    <w:p w14:paraId="031E275A">
      <w:pPr>
        <w:spacing w:line="580" w:lineRule="exact"/>
        <w:ind w:firstLine="640"/>
        <w:jc w:val="both"/>
      </w:pPr>
      <w:r>
        <w:rPr>
          <w:rFonts w:ascii="仿宋_GB2312" w:hAnsi="仿宋_GB2312" w:eastAsia="仿宋_GB2312"/>
          <w:b w:val="0"/>
          <w:sz w:val="32"/>
        </w:rPr>
        <w:t>6.社会保障和就业支出(类)就业补助(款)就业见习补贴(项):支出决算数为0.00万元，比上年决算减少4.40万元，下降100.00%,主要原因是：本年减少内招生家属工资补贴。</w:t>
      </w:r>
    </w:p>
    <w:p w14:paraId="0357A21D">
      <w:pPr>
        <w:spacing w:line="580" w:lineRule="exact"/>
        <w:ind w:firstLine="640"/>
        <w:jc w:val="both"/>
      </w:pPr>
      <w:r>
        <w:rPr>
          <w:rFonts w:ascii="仿宋_GB2312" w:hAnsi="仿宋_GB2312" w:eastAsia="仿宋_GB2312"/>
          <w:b w:val="0"/>
          <w:sz w:val="32"/>
        </w:rPr>
        <w:t>7.卫生健康支出(类)行政事业单位医疗(款)行政单位医疗(项):支出决算数为24.53万元，比上年决算增加24.53万元，增长100.00%,主要原因是：本年功能科目调整，行政单位医疗补助上年度在主科目列支，本年单独列支，导致经费较上年增加。</w:t>
      </w:r>
    </w:p>
    <w:p w14:paraId="34E05503">
      <w:pPr>
        <w:spacing w:line="580" w:lineRule="exact"/>
        <w:ind w:firstLine="640"/>
        <w:jc w:val="both"/>
      </w:pPr>
      <w:r>
        <w:rPr>
          <w:rFonts w:ascii="仿宋_GB2312" w:hAnsi="仿宋_GB2312" w:eastAsia="仿宋_GB2312"/>
          <w:b w:val="0"/>
          <w:sz w:val="32"/>
        </w:rPr>
        <w:t>8.卫生健康支出(类)行政事业单位医疗(款)公务员医疗补助(项):支出决算数为10.04万元，比上年决算增加10.04万元，增长100.00%,主要原因是：本年功能科目调整，公务员医疗补助上年度在主科目列支，本年单独列支，导致经费较上年增加。</w:t>
      </w:r>
    </w:p>
    <w:p w14:paraId="495BAC64">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1.73万元，比上年决算增加1.73万元，增长100.00%,主要原因是：本年功能科目调整，职工大病，工伤，失业保险上年度在主科目列支，本年单独列支，导致经费较上年增加。</w:t>
      </w:r>
    </w:p>
    <w:p w14:paraId="11DADF81">
      <w:pPr>
        <w:spacing w:line="580" w:lineRule="exact"/>
        <w:ind w:firstLine="640"/>
        <w:jc w:val="both"/>
      </w:pPr>
      <w:r>
        <w:rPr>
          <w:rFonts w:ascii="仿宋_GB2312" w:hAnsi="仿宋_GB2312" w:eastAsia="仿宋_GB2312"/>
          <w:b w:val="0"/>
          <w:sz w:val="32"/>
        </w:rPr>
        <w:t>10.农林水支出(类)农村综合改革(款)对村级公益事业建设的补助(项):支出决算数为448.23万元，比上年决算减少173.07万元，下降27.86%,主要原因是：本年度减少民丰县安迪尔乡和谐村、萨勒吾则克乡红旗村电采暖设施采购项目。</w:t>
      </w:r>
    </w:p>
    <w:p w14:paraId="1C3926A9">
      <w:pPr>
        <w:spacing w:line="580" w:lineRule="exact"/>
        <w:ind w:firstLine="640"/>
        <w:jc w:val="both"/>
      </w:pPr>
      <w:r>
        <w:rPr>
          <w:rFonts w:ascii="仿宋_GB2312" w:hAnsi="仿宋_GB2312" w:eastAsia="仿宋_GB2312"/>
          <w:b w:val="0"/>
          <w:sz w:val="32"/>
        </w:rPr>
        <w:t>11.住房保障支出(类)住房改革支出(款)住房公积金(项):支出决算数为46.12万元，比上年决算增加46.12万元，增长100.00%,主要原因是：本年功能科目调整，住房公积金上年度在主科目列支，本年单独列支，导致经费较上年增加。</w:t>
      </w:r>
    </w:p>
    <w:p w14:paraId="5B4D0EB7">
      <w:pPr>
        <w:spacing w:line="580" w:lineRule="exact"/>
        <w:ind w:firstLine="640"/>
        <w:jc w:val="both"/>
      </w:pPr>
      <w:r>
        <w:rPr>
          <w:rFonts w:ascii="仿宋_GB2312" w:hAnsi="仿宋_GB2312" w:eastAsia="仿宋_GB2312"/>
          <w:b w:val="0"/>
          <w:sz w:val="32"/>
        </w:rPr>
        <w:t>12.其他支出(类)其他支出(款)其他支出(项):支出决算数为848.83万元，比上年决算减少489.94万元，下降36.60%,主要原因是：1.本年度减少民丰县2022年“五小”五小工程项目；2.本年度减少和田地区民丰县2023年五小工程、和田地区民丰县2023年乡镇干部周转宿舍工程支出。</w:t>
      </w:r>
    </w:p>
    <w:p w14:paraId="558FBAB8">
      <w:pPr>
        <w:spacing w:line="640" w:lineRule="exact"/>
        <w:ind w:firstLine="640"/>
        <w:jc w:val="both"/>
        <w:outlineLvl w:val="2"/>
      </w:pPr>
      <w:r>
        <w:rPr>
          <w:rFonts w:ascii="黑体" w:hAnsi="黑体" w:eastAsia="黑体"/>
          <w:sz w:val="32"/>
        </w:rPr>
        <w:t>六、一般公共预算财政拨款基本支出决算情况说明</w:t>
      </w:r>
    </w:p>
    <w:p w14:paraId="5D17D98F">
      <w:pPr>
        <w:spacing w:line="580" w:lineRule="exact"/>
        <w:ind w:firstLine="640"/>
        <w:jc w:val="both"/>
      </w:pPr>
      <w:r>
        <w:rPr>
          <w:rFonts w:ascii="仿宋_GB2312" w:hAnsi="仿宋_GB2312" w:eastAsia="仿宋_GB2312"/>
          <w:b w:val="0"/>
          <w:sz w:val="32"/>
        </w:rPr>
        <w:t>2024年度一般公共预算财政拨款基本支出774.01万元，其中：</w:t>
      </w:r>
      <w:r>
        <w:rPr>
          <w:rFonts w:ascii="仿宋_GB2312" w:hAnsi="仿宋_GB2312" w:eastAsia="仿宋_GB2312"/>
          <w:b/>
          <w:sz w:val="32"/>
        </w:rPr>
        <w:t>人员经费723.15万元，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1637B1C4">
      <w:pPr>
        <w:spacing w:line="580" w:lineRule="exact"/>
        <w:ind w:firstLine="640"/>
        <w:jc w:val="both"/>
      </w:pPr>
      <w:r>
        <w:rPr>
          <w:rFonts w:ascii="仿宋_GB2312" w:hAnsi="仿宋_GB2312" w:eastAsia="仿宋_GB2312"/>
          <w:b/>
          <w:sz w:val="32"/>
        </w:rPr>
        <w:t>公用经费50.86万元，</w:t>
      </w:r>
      <w:r>
        <w:rPr>
          <w:rFonts w:ascii="仿宋_GB2312" w:hAnsi="仿宋_GB2312" w:eastAsia="仿宋_GB2312"/>
          <w:b w:val="0"/>
          <w:sz w:val="32"/>
        </w:rPr>
        <w:t>包括：办公费、差旅费、工会经费、公务用车运行维护费、其他交通费用。</w:t>
      </w:r>
    </w:p>
    <w:p w14:paraId="7834F78C">
      <w:pPr>
        <w:spacing w:line="640" w:lineRule="exact"/>
        <w:ind w:firstLine="640"/>
        <w:jc w:val="both"/>
        <w:outlineLvl w:val="2"/>
      </w:pPr>
      <w:r>
        <w:rPr>
          <w:rFonts w:ascii="黑体" w:hAnsi="黑体" w:eastAsia="黑体"/>
          <w:sz w:val="32"/>
        </w:rPr>
        <w:t>七、政府性基金预算财政拨款收入支出决算情况说明</w:t>
      </w:r>
    </w:p>
    <w:p w14:paraId="63E9BC3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399AE7A">
      <w:pPr>
        <w:spacing w:line="640" w:lineRule="exact"/>
        <w:ind w:firstLine="640"/>
        <w:jc w:val="both"/>
        <w:outlineLvl w:val="2"/>
      </w:pPr>
      <w:r>
        <w:rPr>
          <w:rFonts w:ascii="黑体" w:hAnsi="黑体" w:eastAsia="黑体"/>
          <w:sz w:val="32"/>
        </w:rPr>
        <w:t>八、国有资本经营预算财政拨款收入支出决算情况说明</w:t>
      </w:r>
    </w:p>
    <w:p w14:paraId="1F615D7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E5D6D5">
      <w:pPr>
        <w:spacing w:line="640" w:lineRule="exact"/>
        <w:ind w:firstLine="640"/>
        <w:jc w:val="both"/>
        <w:outlineLvl w:val="2"/>
      </w:pPr>
      <w:r>
        <w:rPr>
          <w:rFonts w:ascii="黑体" w:hAnsi="黑体" w:eastAsia="黑体"/>
          <w:sz w:val="32"/>
        </w:rPr>
        <w:t>九、财政拨款“三公”经费支出决算情况说明</w:t>
      </w:r>
    </w:p>
    <w:p w14:paraId="0A07926B">
      <w:pPr>
        <w:spacing w:line="580" w:lineRule="exact"/>
        <w:ind w:firstLine="640"/>
        <w:jc w:val="both"/>
      </w:pPr>
      <w:r>
        <w:rPr>
          <w:rFonts w:ascii="仿宋_GB2312" w:hAnsi="仿宋_GB2312" w:eastAsia="仿宋_GB2312"/>
          <w:b/>
          <w:sz w:val="32"/>
        </w:rPr>
        <w:t>2024年度财政拨款“三公”经费支出1.99万元，</w:t>
      </w:r>
      <w:r>
        <w:rPr>
          <w:rFonts w:ascii="仿宋_GB2312" w:hAnsi="仿宋_GB2312" w:eastAsia="仿宋_GB2312"/>
          <w:b w:val="0"/>
          <w:sz w:val="32"/>
        </w:rPr>
        <w:t>比上年减少0.01万元，下降0.50%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1.99万元，占100.00%，比上年减少0.01万元，下降0.50%，主要原因是：严格落实中央八项规定精神，厉行节约，减少公务用车运行维护费。公务接待费支出0.00万元，占0.00%，比上年增加0.00万元，增长0.00%，主要原因是：2023年与2024年均未安排公务接待费支出。</w:t>
      </w:r>
    </w:p>
    <w:p w14:paraId="21B7F947">
      <w:pPr>
        <w:spacing w:line="580" w:lineRule="exact"/>
        <w:ind w:firstLine="640"/>
        <w:jc w:val="both"/>
      </w:pPr>
      <w:r>
        <w:rPr>
          <w:rFonts w:ascii="仿宋_GB2312" w:hAnsi="仿宋_GB2312" w:eastAsia="仿宋_GB2312"/>
          <w:b/>
          <w:sz w:val="32"/>
        </w:rPr>
        <w:t>具体情况如下：</w:t>
      </w:r>
    </w:p>
    <w:p w14:paraId="71D4D21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52CD09">
      <w:pPr>
        <w:spacing w:line="580" w:lineRule="exact"/>
        <w:ind w:firstLine="640"/>
        <w:jc w:val="both"/>
      </w:pPr>
      <w:r>
        <w:rPr>
          <w:rFonts w:ascii="仿宋_GB2312" w:hAnsi="仿宋_GB2312" w:eastAsia="仿宋_GB2312"/>
          <w:b w:val="0"/>
          <w:sz w:val="32"/>
        </w:rPr>
        <w:t>公务用车购置及运行维护费1.99万元，其中：公务用车购置费0.00万元，公务用车运行维护费1.99万元。公务用车运行维护费开支内容包括车辆加油费、维修费、保险费、审车费等费用。公务用车购置数0辆，公务用车保有量3辆。国有资产占用情况中固定资产车辆3辆，与公务用车保有量差异原因是：本单位固定资产车辆与公务用车保有量一致无差异。</w:t>
      </w:r>
    </w:p>
    <w:p w14:paraId="477D80F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421C8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1.99万元，决算数1.99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1.99万元，决算数1.99万元，预决算差异率0.00%，主要原因是：严格按照预算执行，预决算无差异。公务接待费全年预算数0.00万元，决算数0.00万元，预决算差异率0.00%，主要原因是：本单位无公务接待费。</w:t>
      </w:r>
    </w:p>
    <w:p w14:paraId="4EEDD481">
      <w:pPr>
        <w:spacing w:line="640" w:lineRule="exact"/>
        <w:ind w:firstLine="640"/>
        <w:jc w:val="both"/>
        <w:outlineLvl w:val="2"/>
      </w:pPr>
      <w:r>
        <w:rPr>
          <w:rFonts w:ascii="黑体" w:hAnsi="黑体" w:eastAsia="黑体"/>
          <w:sz w:val="32"/>
        </w:rPr>
        <w:t>十、其他重要事项的情况说明</w:t>
      </w:r>
    </w:p>
    <w:p w14:paraId="4C401D3F">
      <w:pPr>
        <w:spacing w:line="640" w:lineRule="exact"/>
        <w:ind w:firstLine="640"/>
        <w:jc w:val="both"/>
        <w:outlineLvl w:val="3"/>
      </w:pPr>
      <w:r>
        <w:rPr>
          <w:rFonts w:ascii="楷体_GB2312" w:hAnsi="楷体_GB2312" w:eastAsia="楷体_GB2312"/>
          <w:b/>
          <w:sz w:val="32"/>
        </w:rPr>
        <w:t>（一）机关运行经费及公用经费支出情况</w:t>
      </w:r>
    </w:p>
    <w:p w14:paraId="546FEB31">
      <w:pPr>
        <w:spacing w:line="580" w:lineRule="exact"/>
        <w:ind w:firstLine="640"/>
        <w:jc w:val="both"/>
      </w:pPr>
      <w:r>
        <w:rPr>
          <w:rFonts w:ascii="仿宋_GB2312" w:hAnsi="仿宋_GB2312" w:eastAsia="仿宋_GB2312"/>
          <w:b w:val="0"/>
          <w:sz w:val="32"/>
        </w:rPr>
        <w:t>2024年度中共民丰县委员会组织部（行政单位和参照公务员法管理事业单位）机关运行经费支出50.86万元，比上年减少31.25万元，下降38.06%，主要原因是：严控经费支出，厉行节约，减少办公费、维修费、其他交通费支出。</w:t>
      </w:r>
    </w:p>
    <w:p w14:paraId="6AD1251C">
      <w:pPr>
        <w:spacing w:line="640" w:lineRule="exact"/>
        <w:ind w:firstLine="640"/>
        <w:jc w:val="both"/>
        <w:outlineLvl w:val="3"/>
      </w:pPr>
      <w:r>
        <w:rPr>
          <w:rFonts w:ascii="楷体_GB2312" w:hAnsi="楷体_GB2312" w:eastAsia="楷体_GB2312"/>
          <w:b/>
          <w:sz w:val="32"/>
        </w:rPr>
        <w:t>（二）政府采购情况</w:t>
      </w:r>
    </w:p>
    <w:p w14:paraId="3A54F677">
      <w:pPr>
        <w:spacing w:line="580" w:lineRule="exact"/>
        <w:ind w:firstLine="640"/>
        <w:jc w:val="both"/>
      </w:pPr>
      <w:r>
        <w:rPr>
          <w:rFonts w:ascii="仿宋_GB2312" w:hAnsi="仿宋_GB2312" w:eastAsia="仿宋_GB2312"/>
          <w:b w:val="0"/>
          <w:sz w:val="32"/>
        </w:rPr>
        <w:t>2024年度政府采购支出总额428.02万元，其中：政府采购货物支出135.57万元、政府采购工程支出13.10万元、政府采购服务支出279.35万元。</w:t>
      </w:r>
    </w:p>
    <w:p w14:paraId="65938C73">
      <w:pPr>
        <w:spacing w:line="580" w:lineRule="exact"/>
        <w:ind w:firstLine="640"/>
        <w:jc w:val="both"/>
      </w:pPr>
      <w:r>
        <w:rPr>
          <w:rFonts w:ascii="仿宋_GB2312" w:hAnsi="仿宋_GB2312" w:eastAsia="仿宋_GB2312"/>
          <w:b w:val="0"/>
          <w:sz w:val="32"/>
        </w:rPr>
        <w:t>授予中小企业合同金额428.02万元，占政府采购支出总额的100.00%，其中：授予小微企业合同金额428.02万元，占政府采购支出总额的100.00%。</w:t>
      </w:r>
    </w:p>
    <w:p w14:paraId="7D70219F">
      <w:pPr>
        <w:spacing w:line="640" w:lineRule="exact"/>
        <w:ind w:firstLine="640"/>
        <w:jc w:val="both"/>
        <w:outlineLvl w:val="3"/>
      </w:pPr>
      <w:r>
        <w:rPr>
          <w:rFonts w:ascii="楷体_GB2312" w:hAnsi="楷体_GB2312" w:eastAsia="楷体_GB2312"/>
          <w:b/>
          <w:sz w:val="32"/>
        </w:rPr>
        <w:t>（三）国有资产占用情况说明</w:t>
      </w:r>
    </w:p>
    <w:p w14:paraId="366DEEF2">
      <w:pPr>
        <w:spacing w:line="580" w:lineRule="exact"/>
        <w:ind w:firstLine="640"/>
        <w:jc w:val="both"/>
      </w:pPr>
      <w:r>
        <w:rPr>
          <w:rFonts w:ascii="仿宋_GB2312" w:hAnsi="仿宋_GB2312" w:eastAsia="仿宋_GB2312"/>
          <w:b w:val="0"/>
          <w:sz w:val="32"/>
        </w:rPr>
        <w:t>截至2024年12月31日，房屋2,191.04平方米，价值561.55万元。车辆3辆，价值45.58万元，其中：副部（省）级及以上领导用车0辆、主要负责人用车1辆、机要通信用车0辆、应急保障用车0辆、执法执勤用车0辆、特种专业技术用车0辆、离退休干部服务用车0辆、其他用车2辆，其他用车主要是：一般公务用车。单价100万元（含）以上设备（不含车辆）0台（套）。</w:t>
      </w:r>
    </w:p>
    <w:p w14:paraId="14C4D450">
      <w:pPr>
        <w:spacing w:line="640" w:lineRule="exact"/>
        <w:ind w:firstLine="640"/>
        <w:jc w:val="both"/>
        <w:outlineLvl w:val="2"/>
      </w:pPr>
      <w:r>
        <w:rPr>
          <w:rFonts w:ascii="黑体" w:hAnsi="黑体" w:eastAsia="黑体"/>
          <w:sz w:val="32"/>
        </w:rPr>
        <w:t>十一、预算绩效的情况说明</w:t>
      </w:r>
    </w:p>
    <w:p w14:paraId="35AD351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3,708.68万元，实际执行总额3,538.15万元；预算绩效评价项目27个，全年预算数3,665.03万元，全年执行数2,531.26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2024年度部门整体支出绩效目标，围绕部门职能、中长期规划、年度工作计划、重点工作任务及要求，确定年度部门整体支出的绩效目标，按照确定的部门职责履行情况、部门运行有效情况及部门职能设置具体的指标。拟通过绩效评价分析部门整体支出对单位基本运转及单位职能履职的保障作用，总结经验做法，找出资金使用和管理中的薄弱环节，进一步加强预算管理，提高财政资金使用效益，为部门科学决策、规范管理提供参考。发现的问题及原因：一是部分项目预算缺乏测算依据，存在与项目支出差异的问题；二是预算编制未坚持“先有项目，后有预算”的原则，导致预算与实际脱节。三是预算执行与编制存在差异，部分项目未完成或调整幅度过大。下一步改进措施：一是优化预算编制。一是坚持“以事定费”原则，细化项目预算，优化保障性支出。二是建立预算测算机制，结合历史数据、行业标准及部门战略综合测算。三是鼓励部门</w:t>
      </w:r>
      <w:r>
        <w:rPr>
          <w:rFonts w:hint="eastAsia" w:ascii="仿宋_GB2312" w:hAnsi="仿宋_GB2312" w:eastAsia="仿宋_GB2312"/>
          <w:b w:val="0"/>
          <w:sz w:val="32"/>
          <w:lang w:eastAsia="zh-CN"/>
        </w:rPr>
        <w:t>举一反三</w:t>
      </w:r>
      <w:r>
        <w:rPr>
          <w:rFonts w:ascii="仿宋_GB2312" w:hAnsi="仿宋_GB2312" w:eastAsia="仿宋_GB2312"/>
          <w:b w:val="0"/>
          <w:sz w:val="32"/>
        </w:rPr>
        <w:t>，建立自查自纠机制。通过以上措施，可有效提升部门整体支出绩效管理水平，促进财政资金科学化、精细化使用。具体附整体支出绩效自评表，项目支出绩效自评表和评价报告。</w:t>
      </w:r>
    </w:p>
    <w:p w14:paraId="541B03F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4B72D7">
        <w:tblPrEx>
          <w:tblCellMar>
            <w:top w:w="0" w:type="dxa"/>
            <w:left w:w="108" w:type="dxa"/>
            <w:bottom w:w="0" w:type="dxa"/>
            <w:right w:w="108" w:type="dxa"/>
          </w:tblCellMar>
        </w:tblPrEx>
        <w:tc>
          <w:tcPr>
            <w:tcW w:w="8847" w:type="dxa"/>
            <w:gridSpan w:val="9"/>
            <w:vAlign w:val="center"/>
          </w:tcPr>
          <w:p w14:paraId="44888057">
            <w:pPr>
              <w:jc w:val="center"/>
            </w:pPr>
            <w:r>
              <w:rPr>
                <w:rFonts w:ascii="宋体" w:hAnsi="宋体" w:eastAsia="宋体"/>
                <w:sz w:val="24"/>
              </w:rPr>
              <w:t>单位整体支出绩效自评表</w:t>
            </w:r>
          </w:p>
        </w:tc>
      </w:tr>
      <w:tr w14:paraId="5859ACDA">
        <w:tblPrEx>
          <w:tblCellMar>
            <w:top w:w="0" w:type="dxa"/>
            <w:left w:w="108" w:type="dxa"/>
            <w:bottom w:w="0" w:type="dxa"/>
            <w:right w:w="108" w:type="dxa"/>
          </w:tblCellMar>
        </w:tblPrEx>
        <w:tc>
          <w:tcPr>
            <w:tcW w:w="8847" w:type="dxa"/>
            <w:gridSpan w:val="9"/>
            <w:vAlign w:val="center"/>
          </w:tcPr>
          <w:p w14:paraId="5FBA6809">
            <w:pPr>
              <w:jc w:val="center"/>
            </w:pPr>
            <w:r>
              <w:rPr>
                <w:rFonts w:ascii="宋体" w:hAnsi="宋体" w:eastAsia="宋体"/>
                <w:sz w:val="24"/>
              </w:rPr>
              <w:t>（2024年度）</w:t>
            </w:r>
          </w:p>
        </w:tc>
      </w:tr>
      <w:tr w14:paraId="0481B2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7D4D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FBBD66">
            <w:pPr>
              <w:jc w:val="center"/>
            </w:pPr>
            <w:r>
              <w:rPr>
                <w:rFonts w:ascii="宋体" w:hAnsi="宋体" w:eastAsia="宋体"/>
                <w:sz w:val="16"/>
              </w:rPr>
              <w:t>中共民丰县委员会组织部</w:t>
            </w:r>
          </w:p>
        </w:tc>
      </w:tr>
      <w:tr w14:paraId="1ED9CF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7BF9D">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29C5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1FA7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EB4B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DC5D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7374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8417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B1AC8">
            <w:pPr>
              <w:jc w:val="center"/>
            </w:pPr>
            <w:r>
              <w:rPr>
                <w:rFonts w:ascii="宋体" w:hAnsi="宋体" w:eastAsia="宋体"/>
                <w:sz w:val="16"/>
              </w:rPr>
              <w:t>得分</w:t>
            </w:r>
          </w:p>
        </w:tc>
      </w:tr>
      <w:tr w14:paraId="640725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3E8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B9BDE">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C507B">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001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45C6D">
            <w:pPr>
              <w:jc w:val="center"/>
            </w:pPr>
            <w:r>
              <w:rPr>
                <w:rFonts w:ascii="宋体" w:hAnsi="宋体" w:eastAsia="宋体"/>
                <w:sz w:val="16"/>
              </w:rPr>
              <w:t>1,323.77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9CF98">
            <w:pPr>
              <w:jc w:val="center"/>
            </w:pPr>
            <w:r>
              <w:rPr>
                <w:rFonts w:ascii="宋体" w:hAnsi="宋体" w:eastAsia="宋体"/>
                <w:sz w:val="16"/>
              </w:rPr>
              <w:t>1,323.77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95C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8E3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92760">
            <w:pPr>
              <w:jc w:val="center"/>
            </w:pPr>
            <w:r>
              <w:rPr>
                <w:rFonts w:ascii="宋体" w:hAnsi="宋体" w:eastAsia="宋体"/>
                <w:sz w:val="16"/>
              </w:rPr>
              <w:t>-</w:t>
            </w:r>
          </w:p>
        </w:tc>
      </w:tr>
      <w:tr w14:paraId="0150AB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3D4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E22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B977A">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D3322">
            <w:pPr>
              <w:jc w:val="center"/>
            </w:pPr>
            <w:r>
              <w:rPr>
                <w:rFonts w:ascii="宋体" w:hAnsi="宋体" w:eastAsia="宋体"/>
                <w:sz w:val="16"/>
              </w:rPr>
              <w:t>2,143.55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52579">
            <w:pPr>
              <w:jc w:val="center"/>
            </w:pPr>
            <w:r>
              <w:rPr>
                <w:rFonts w:ascii="宋体" w:hAnsi="宋体" w:eastAsia="宋体"/>
                <w:sz w:val="16"/>
              </w:rPr>
              <w:t>815.44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01D04">
            <w:pPr>
              <w:jc w:val="center"/>
            </w:pPr>
            <w:r>
              <w:rPr>
                <w:rFonts w:ascii="宋体" w:hAnsi="宋体" w:eastAsia="宋体"/>
                <w:sz w:val="16"/>
              </w:rPr>
              <w:t>774.00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C96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9CB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F5153">
            <w:pPr>
              <w:jc w:val="center"/>
            </w:pPr>
            <w:r>
              <w:rPr>
                <w:rFonts w:ascii="宋体" w:hAnsi="宋体" w:eastAsia="宋体"/>
                <w:sz w:val="16"/>
              </w:rPr>
              <w:t>-</w:t>
            </w:r>
          </w:p>
        </w:tc>
      </w:tr>
      <w:tr w14:paraId="0D06AF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09D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D7F4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0A4A4">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C9DBC">
            <w:pPr>
              <w:jc w:val="center"/>
            </w:pPr>
            <w:r>
              <w:rPr>
                <w:rFonts w:ascii="宋体" w:hAnsi="宋体" w:eastAsia="宋体"/>
                <w:sz w:val="16"/>
              </w:rPr>
              <w:t>1,334.94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4163C">
            <w:pPr>
              <w:jc w:val="center"/>
            </w:pPr>
            <w:r>
              <w:rPr>
                <w:rFonts w:ascii="宋体" w:hAnsi="宋体" w:eastAsia="宋体"/>
                <w:sz w:val="16"/>
              </w:rPr>
              <w:t>1,569.47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4FACA">
            <w:pPr>
              <w:jc w:val="center"/>
            </w:pPr>
            <w:r>
              <w:rPr>
                <w:rFonts w:ascii="宋体" w:hAnsi="宋体" w:eastAsia="宋体"/>
                <w:sz w:val="16"/>
              </w:rPr>
              <w:t>1,440.38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63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FB0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D1669">
            <w:pPr>
              <w:jc w:val="center"/>
            </w:pPr>
            <w:r>
              <w:rPr>
                <w:rFonts w:ascii="宋体" w:hAnsi="宋体" w:eastAsia="宋体"/>
                <w:sz w:val="16"/>
              </w:rPr>
              <w:t>-</w:t>
            </w:r>
          </w:p>
        </w:tc>
      </w:tr>
      <w:tr w14:paraId="25EF74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41F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CC4F4">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2EE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B0FD1">
            <w:pPr>
              <w:jc w:val="center"/>
            </w:pPr>
            <w:r>
              <w:rPr>
                <w:rFonts w:ascii="宋体" w:hAnsi="宋体" w:eastAsia="宋体"/>
                <w:sz w:val="16"/>
              </w:rPr>
              <w:t>3,478.49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7D4E5">
            <w:pPr>
              <w:jc w:val="center"/>
            </w:pPr>
            <w:r>
              <w:rPr>
                <w:rFonts w:ascii="宋体" w:hAnsi="宋体" w:eastAsia="宋体"/>
                <w:sz w:val="16"/>
              </w:rPr>
              <w:t>3,708.68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44053">
            <w:pPr>
              <w:jc w:val="center"/>
            </w:pPr>
            <w:r>
              <w:rPr>
                <w:rFonts w:ascii="宋体" w:hAnsi="宋体" w:eastAsia="宋体"/>
                <w:sz w:val="16"/>
              </w:rPr>
              <w:t>3,538.15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287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22BB3">
            <w:pPr>
              <w:jc w:val="center"/>
            </w:pPr>
            <w:r>
              <w:rPr>
                <w:rFonts w:ascii="宋体" w:hAnsi="宋体" w:eastAsia="宋体"/>
                <w:sz w:val="16"/>
              </w:rPr>
              <w:t>95.40%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46A1F">
            <w:pPr>
              <w:jc w:val="center"/>
            </w:pPr>
            <w:r>
              <w:rPr>
                <w:rFonts w:ascii="宋体" w:hAnsi="宋体" w:eastAsia="宋体"/>
                <w:sz w:val="16"/>
              </w:rPr>
              <w:t>9.5</w:t>
            </w:r>
          </w:p>
        </w:tc>
      </w:tr>
      <w:tr w14:paraId="3114D5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C573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7F37B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592279">
            <w:pPr>
              <w:jc w:val="center"/>
            </w:pPr>
            <w:r>
              <w:rPr>
                <w:rFonts w:ascii="宋体" w:hAnsi="宋体" w:eastAsia="宋体"/>
                <w:sz w:val="16"/>
              </w:rPr>
              <w:t>实际完成情况</w:t>
            </w:r>
          </w:p>
        </w:tc>
      </w:tr>
      <w:tr w14:paraId="083958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FB6C2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42D999">
            <w:pPr>
              <w:jc w:val="both"/>
            </w:pPr>
            <w:r>
              <w:rPr>
                <w:rFonts w:ascii="宋体" w:hAnsi="宋体" w:eastAsia="宋体"/>
                <w:sz w:val="16"/>
              </w:rPr>
              <w:t xml:space="preserve">目标1：加强党的基层组织建设、党员教育管理、党内发展、党费管理、党的工作制度等；加强领导干部和干部队伍建设，干部人事制度改革等方面；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目标2：负责人才工作和人才队伍建设宏观管理；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目标3：强化干部日常监督和年终考核，科学运用考核结果，推进用人选拔规范性和真实性，推进公务员职务与职级并行制度实行，统一管理公务员录用调配、考核奖惩、培训和工资福利等事务。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1DCB44">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共计支出3538.14万元，预算执行率95.53%。</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1.完成了上级专项资金支付1323.77万元，预算执行率为100%；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2.完成了本级资金支出774万元，预算执行率为94.92% 3.完成了其他资金支出1440.37万元，预算执行率为91.77%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3.完成了加强党的基层组织建设、党员教育管理、党内发展、党费管理、党的工作制度等；加强领导干部和干部队伍建设，干部人事制度改革等方面；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4.完成了负责人才工作和人才队伍建设宏观管理；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5.完成了强化干部日常监督和年终考核，科学运用考核结果，推进用人选拔规范性和真实性，推进公务员职务与职级并行制度实行，统一管理公务员录用调配、考核奖惩、培训和工资福利等事务。</w:t>
            </w:r>
          </w:p>
        </w:tc>
      </w:tr>
      <w:tr w14:paraId="51BC786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02E1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A74B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649E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542CD">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C52A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49BC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91AC5">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C2561">
            <w:pPr>
              <w:jc w:val="center"/>
            </w:pPr>
            <w:r>
              <w:rPr>
                <w:rFonts w:ascii="宋体" w:hAnsi="宋体" w:eastAsia="宋体"/>
                <w:sz w:val="16"/>
              </w:rPr>
              <w:t>得分</w:t>
            </w:r>
          </w:p>
        </w:tc>
      </w:tr>
      <w:tr w14:paraId="67A53D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B0EB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86525">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FB90B">
            <w:pPr>
              <w:jc w:val="center"/>
            </w:pPr>
            <w:r>
              <w:rPr>
                <w:rFonts w:ascii="宋体" w:hAnsi="宋体" w:eastAsia="宋体"/>
                <w:sz w:val="16"/>
              </w:rPr>
              <w:t>人才引进人数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FBC45">
            <w:pPr>
              <w:jc w:val="center"/>
            </w:pPr>
            <w:r>
              <w:rPr>
                <w:rFonts w:ascii="宋体" w:hAnsi="宋体" w:eastAsia="宋体"/>
                <w:sz w:val="16"/>
              </w:rPr>
              <w:t>&gt;=25人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4F43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B163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8F88D">
            <w:pPr>
              <w:jc w:val="center"/>
            </w:pPr>
            <w:r>
              <w:rPr>
                <w:rFonts w:ascii="宋体" w:hAnsi="宋体" w:eastAsia="宋体"/>
                <w:sz w:val="16"/>
              </w:rPr>
              <w: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9547D">
            <w:pPr>
              <w:jc w:val="center"/>
            </w:pPr>
            <w:r>
              <w:rPr>
                <w:rFonts w:ascii="宋体" w:hAnsi="宋体" w:eastAsia="宋体"/>
                <w:sz w:val="16"/>
              </w:rPr>
              <w:t>18</w:t>
            </w:r>
          </w:p>
        </w:tc>
      </w:tr>
      <w:tr w14:paraId="0E2FEA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8A4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F205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77E81">
            <w:pPr>
              <w:jc w:val="center"/>
            </w:pPr>
            <w:r>
              <w:rPr>
                <w:rFonts w:ascii="宋体" w:hAnsi="宋体" w:eastAsia="宋体"/>
                <w:sz w:val="16"/>
              </w:rPr>
              <w:t>开展培训活动场次数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CA728">
            <w:pPr>
              <w:jc w:val="center"/>
            </w:pPr>
            <w:r>
              <w:rPr>
                <w:rFonts w:ascii="宋体" w:hAnsi="宋体" w:eastAsia="宋体"/>
                <w:sz w:val="16"/>
              </w:rPr>
              <w:t>&gt;=36场次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0049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0546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3E1B6">
            <w:pPr>
              <w:jc w:val="center"/>
            </w:pPr>
            <w:r>
              <w:rPr>
                <w:rFonts w:ascii="宋体" w:hAnsi="宋体" w:eastAsia="宋体"/>
                <w:sz w:val="16"/>
              </w:rPr>
              <w:tab/>
            </w:r>
            <w:r>
              <w:rPr>
                <w:rFonts w:ascii="宋体" w:hAnsi="宋体" w:eastAsia="宋体"/>
                <w:sz w:val="16"/>
              </w:rPr>
              <w:t>36场次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80AD4">
            <w:pPr>
              <w:jc w:val="center"/>
            </w:pPr>
            <w:r>
              <w:rPr>
                <w:rFonts w:ascii="宋体" w:hAnsi="宋体" w:eastAsia="宋体"/>
                <w:sz w:val="16"/>
              </w:rPr>
              <w:t>18</w:t>
            </w:r>
          </w:p>
        </w:tc>
      </w:tr>
      <w:tr w14:paraId="1A9B80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6C9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DEC6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4C71">
            <w:pPr>
              <w:jc w:val="center"/>
            </w:pPr>
            <w:r>
              <w:rPr>
                <w:rFonts w:ascii="宋体" w:hAnsi="宋体" w:eastAsia="宋体"/>
                <w:sz w:val="16"/>
              </w:rPr>
              <w:t>基层调研次数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03F4D">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7B31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CD79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EED55">
            <w:pPr>
              <w:jc w:val="center"/>
            </w:pPr>
            <w:r>
              <w:rPr>
                <w:rFonts w:ascii="宋体" w:hAnsi="宋体" w:eastAsia="宋体"/>
                <w:sz w:val="16"/>
              </w:rPr>
              <w:t>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77DA0">
            <w:pPr>
              <w:jc w:val="center"/>
            </w:pPr>
            <w:r>
              <w:rPr>
                <w:rFonts w:ascii="宋体" w:hAnsi="宋体" w:eastAsia="宋体"/>
                <w:sz w:val="16"/>
              </w:rPr>
              <w:t>18</w:t>
            </w:r>
          </w:p>
        </w:tc>
      </w:tr>
      <w:tr w14:paraId="7EB251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51A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B783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8792B">
            <w:pPr>
              <w:jc w:val="center"/>
            </w:pPr>
            <w:r>
              <w:rPr>
                <w:rFonts w:ascii="宋体" w:hAnsi="宋体" w:eastAsia="宋体"/>
                <w:sz w:val="16"/>
              </w:rPr>
              <w:t>保障援疆干部生活人数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CCCA3">
            <w:pPr>
              <w:jc w:val="center"/>
            </w:pPr>
            <w:r>
              <w:rPr>
                <w:rFonts w:ascii="宋体" w:hAnsi="宋体" w:eastAsia="宋体"/>
                <w:sz w:val="16"/>
              </w:rPr>
              <w:t>&gt;=19人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81F4E">
            <w:pPr>
              <w:jc w:val="center"/>
            </w:pPr>
            <w:r>
              <w:rPr>
                <w:rFonts w:ascii="宋体" w:hAnsi="宋体" w:eastAsia="宋体"/>
                <w:sz w:val="16"/>
              </w:rPr>
              <w:t>2024年工资计划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8DAD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EE0AA">
            <w:pPr>
              <w:jc w:val="center"/>
            </w:pPr>
            <w:r>
              <w:rPr>
                <w:rFonts w:ascii="宋体" w:hAnsi="宋体" w:eastAsia="宋体"/>
                <w:sz w:val="16"/>
              </w:rPr>
              <w:tab/>
            </w:r>
            <w:r>
              <w:rPr>
                <w:rFonts w:ascii="宋体" w:hAnsi="宋体" w:eastAsia="宋体"/>
                <w:sz w:val="16"/>
              </w:rPr>
              <w: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23769">
            <w:pPr>
              <w:jc w:val="center"/>
            </w:pPr>
            <w:r>
              <w:rPr>
                <w:rFonts w:ascii="宋体" w:hAnsi="宋体" w:eastAsia="宋体"/>
                <w:sz w:val="16"/>
              </w:rPr>
              <w:t>18</w:t>
            </w:r>
          </w:p>
        </w:tc>
      </w:tr>
      <w:tr w14:paraId="34AD33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AFCF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9A7FD">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E389F">
            <w:pPr>
              <w:jc w:val="center"/>
            </w:pPr>
            <w:r>
              <w:rPr>
                <w:rFonts w:ascii="宋体" w:hAnsi="宋体" w:eastAsia="宋体"/>
                <w:sz w:val="16"/>
              </w:rPr>
              <w:t>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2B4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5B33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C996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403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727D9">
            <w:pPr>
              <w:jc w:val="center"/>
            </w:pPr>
            <w:r>
              <w:rPr>
                <w:rFonts w:ascii="宋体" w:hAnsi="宋体" w:eastAsia="宋体"/>
                <w:sz w:val="16"/>
              </w:rPr>
              <w:t>18</w:t>
            </w:r>
          </w:p>
        </w:tc>
      </w:tr>
    </w:tbl>
    <w:p w14:paraId="0416B4A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989CF6">
        <w:tc>
          <w:tcPr>
            <w:tcW w:w="8847" w:type="dxa"/>
            <w:gridSpan w:val="9"/>
            <w:vAlign w:val="center"/>
          </w:tcPr>
          <w:p w14:paraId="60ADF430">
            <w:pPr>
              <w:jc w:val="center"/>
            </w:pPr>
            <w:r>
              <w:rPr>
                <w:rFonts w:ascii="宋体" w:hAnsi="宋体" w:eastAsia="宋体"/>
                <w:sz w:val="24"/>
              </w:rPr>
              <w:t>项目支出绩效自评表</w:t>
            </w:r>
          </w:p>
        </w:tc>
      </w:tr>
      <w:tr w14:paraId="79F90402">
        <w:tblPrEx>
          <w:tblCellMar>
            <w:top w:w="0" w:type="dxa"/>
            <w:left w:w="108" w:type="dxa"/>
            <w:bottom w:w="0" w:type="dxa"/>
            <w:right w:w="108" w:type="dxa"/>
          </w:tblCellMar>
        </w:tblPrEx>
        <w:tc>
          <w:tcPr>
            <w:tcW w:w="8847" w:type="dxa"/>
            <w:gridSpan w:val="9"/>
            <w:vAlign w:val="center"/>
          </w:tcPr>
          <w:p w14:paraId="2C13DCA7">
            <w:pPr>
              <w:jc w:val="center"/>
            </w:pPr>
            <w:r>
              <w:rPr>
                <w:rFonts w:ascii="宋体" w:hAnsi="宋体" w:eastAsia="宋体"/>
                <w:sz w:val="24"/>
              </w:rPr>
              <w:t>(2024年度)</w:t>
            </w:r>
          </w:p>
        </w:tc>
      </w:tr>
      <w:tr w14:paraId="5D9C21F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2C02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69C6EC">
            <w:pPr>
              <w:jc w:val="center"/>
            </w:pPr>
            <w:r>
              <w:rPr>
                <w:rFonts w:ascii="宋体" w:hAnsi="宋体" w:eastAsia="宋体"/>
                <w:sz w:val="16"/>
              </w:rPr>
              <w:t>2023年下半年自治区FHJ个人补助经费</w:t>
            </w:r>
          </w:p>
        </w:tc>
      </w:tr>
      <w:tr w14:paraId="158057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524C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1EBCAB">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8733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4544E3">
            <w:pPr>
              <w:jc w:val="center"/>
            </w:pPr>
            <w:r>
              <w:rPr>
                <w:rFonts w:ascii="宋体" w:hAnsi="宋体" w:eastAsia="宋体"/>
                <w:sz w:val="16"/>
              </w:rPr>
              <w:t>中共民丰县委员会组织部</w:t>
            </w:r>
          </w:p>
        </w:tc>
      </w:tr>
      <w:tr w14:paraId="0BC834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0841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3575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010C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9E8B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F3F6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DB3A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39E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31F0F">
            <w:pPr>
              <w:jc w:val="center"/>
            </w:pPr>
            <w:r>
              <w:rPr>
                <w:rFonts w:ascii="宋体" w:hAnsi="宋体" w:eastAsia="宋体"/>
                <w:sz w:val="16"/>
              </w:rPr>
              <w:t>得分</w:t>
            </w:r>
          </w:p>
        </w:tc>
      </w:tr>
      <w:tr w14:paraId="7A1AF3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6D4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B708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07394">
            <w:pPr>
              <w:jc w:val="center"/>
            </w:pPr>
            <w:r>
              <w:rPr>
                <w:rFonts w:ascii="宋体" w:hAnsi="宋体" w:eastAsia="宋体"/>
                <w:sz w:val="16"/>
              </w:rPr>
              <w:t>64.32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79617">
            <w:pPr>
              <w:jc w:val="center"/>
            </w:pPr>
            <w:r>
              <w:rPr>
                <w:rFonts w:ascii="宋体" w:hAnsi="宋体" w:eastAsia="宋体"/>
                <w:sz w:val="16"/>
              </w:rPr>
              <w:t>64.32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90172">
            <w:pPr>
              <w:jc w:val="center"/>
            </w:pPr>
            <w:r>
              <w:rPr>
                <w:rFonts w:ascii="宋体" w:hAnsi="宋体" w:eastAsia="宋体"/>
                <w:sz w:val="16"/>
              </w:rPr>
              <w:t>64.32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6A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DA33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9AC1B">
            <w:pPr>
              <w:jc w:val="center"/>
            </w:pPr>
            <w:r>
              <w:rPr>
                <w:rFonts w:ascii="宋体" w:hAnsi="宋体" w:eastAsia="宋体"/>
                <w:sz w:val="16"/>
              </w:rPr>
              <w:t>10.00分</w:t>
            </w:r>
          </w:p>
        </w:tc>
      </w:tr>
      <w:tr w14:paraId="1ADBB5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512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EC93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86A58">
            <w:pPr>
              <w:jc w:val="center"/>
            </w:pPr>
            <w:r>
              <w:rPr>
                <w:rFonts w:ascii="宋体" w:hAnsi="宋体" w:eastAsia="宋体"/>
                <w:sz w:val="16"/>
              </w:rPr>
              <w:t>64.32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6D39C">
            <w:pPr>
              <w:jc w:val="center"/>
            </w:pPr>
            <w:r>
              <w:rPr>
                <w:rFonts w:ascii="宋体" w:hAnsi="宋体" w:eastAsia="宋体"/>
                <w:sz w:val="16"/>
              </w:rPr>
              <w:t>64.32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F8166">
            <w:pPr>
              <w:jc w:val="center"/>
            </w:pPr>
            <w:r>
              <w:rPr>
                <w:rFonts w:ascii="宋体" w:hAnsi="宋体" w:eastAsia="宋体"/>
                <w:sz w:val="16"/>
              </w:rPr>
              <w:t>64.32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74A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24D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18ED8">
            <w:pPr>
              <w:jc w:val="center"/>
            </w:pPr>
            <w:r>
              <w:rPr>
                <w:rFonts w:ascii="宋体" w:hAnsi="宋体" w:eastAsia="宋体"/>
                <w:sz w:val="16"/>
              </w:rPr>
              <w:t>—</w:t>
            </w:r>
          </w:p>
        </w:tc>
      </w:tr>
      <w:tr w14:paraId="756C70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42A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0639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3AD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047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0D4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C4D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F34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BE9B1">
            <w:pPr>
              <w:jc w:val="center"/>
            </w:pPr>
            <w:r>
              <w:rPr>
                <w:rFonts w:ascii="宋体" w:hAnsi="宋体" w:eastAsia="宋体"/>
                <w:sz w:val="16"/>
              </w:rPr>
              <w:t>—</w:t>
            </w:r>
          </w:p>
        </w:tc>
      </w:tr>
      <w:tr w14:paraId="68B021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4991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2B2B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E59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93F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123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9AF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072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CE9A1">
            <w:pPr>
              <w:jc w:val="center"/>
            </w:pPr>
            <w:r>
              <w:rPr>
                <w:rFonts w:ascii="宋体" w:hAnsi="宋体" w:eastAsia="宋体"/>
                <w:sz w:val="16"/>
              </w:rPr>
              <w:t>—</w:t>
            </w:r>
          </w:p>
        </w:tc>
      </w:tr>
      <w:tr w14:paraId="58DA7E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2E54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9D0CC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7DB7C7">
            <w:pPr>
              <w:jc w:val="center"/>
            </w:pPr>
            <w:r>
              <w:rPr>
                <w:rFonts w:ascii="宋体" w:hAnsi="宋体" w:eastAsia="宋体"/>
                <w:sz w:val="16"/>
              </w:rPr>
              <w:t>实际完成情况</w:t>
            </w:r>
          </w:p>
        </w:tc>
      </w:tr>
      <w:tr w14:paraId="443F6D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D54E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587D48">
            <w:pPr>
              <w:jc w:val="both"/>
            </w:pPr>
            <w:r>
              <w:rPr>
                <w:rFonts w:ascii="宋体" w:hAnsi="宋体" w:eastAsia="宋体"/>
                <w:sz w:val="16"/>
              </w:rPr>
              <w:t>目标1：民丰县设立FHJ工作队45个248名FHJ工作人员，按照每人每月3030元标准发放生活补助，条管单位</w:t>
            </w:r>
            <w:r>
              <w:rPr>
                <w:rFonts w:hint="eastAsia" w:ascii="宋体" w:hAnsi="宋体"/>
                <w:sz w:val="16"/>
                <w:lang w:eastAsia="zh-CN"/>
              </w:rPr>
              <w:t>为民办实事</w:t>
            </w:r>
            <w:r>
              <w:rPr>
                <w:rFonts w:ascii="宋体" w:hAnsi="宋体" w:eastAsia="宋体"/>
                <w:sz w:val="16"/>
              </w:rPr>
              <w:t>工作人员每月以1830元标准发放，按时生活补助发放到位。 目标2：加强基层组织建设，推进提高</w:t>
            </w:r>
            <w:r>
              <w:rPr>
                <w:rFonts w:hint="eastAsia" w:ascii="宋体" w:hAnsi="宋体"/>
                <w:sz w:val="16"/>
                <w:lang w:eastAsia="zh-CN"/>
              </w:rPr>
              <w:t>为民办实事</w:t>
            </w:r>
            <w:r>
              <w:rPr>
                <w:rFonts w:ascii="宋体" w:hAnsi="宋体" w:eastAsia="宋体"/>
                <w:sz w:val="16"/>
              </w:rPr>
              <w:t>工作队人员工作质量，保障和改善农村民生。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8D8CF6">
            <w:pPr>
              <w:jc w:val="both"/>
            </w:pPr>
            <w:r>
              <w:rPr>
                <w:rFonts w:ascii="宋体" w:hAnsi="宋体" w:eastAsia="宋体"/>
                <w:sz w:val="16"/>
              </w:rPr>
              <w:t>截至2024年12月底，本项目预算安排64.32万元，实际支出64.32万元，预算执行率100%。项目已经完成民丰县设立FHJ工作队45个248名FHJ工作人员，按照每人每月3030元标准发放生活补助，条管单位</w:t>
            </w:r>
            <w:r>
              <w:rPr>
                <w:rFonts w:hint="eastAsia" w:ascii="宋体" w:hAnsi="宋体"/>
                <w:sz w:val="16"/>
                <w:lang w:eastAsia="zh-CN"/>
              </w:rPr>
              <w:t>为民办实事</w:t>
            </w:r>
            <w:r>
              <w:rPr>
                <w:rFonts w:ascii="宋体" w:hAnsi="宋体" w:eastAsia="宋体"/>
                <w:sz w:val="16"/>
              </w:rPr>
              <w:t>工作人员每月以1830元标准发放，按时生活补助发放到位，通过项目实施，达到了加强基层组织建设，推进提高</w:t>
            </w:r>
            <w:r>
              <w:rPr>
                <w:rFonts w:hint="eastAsia" w:ascii="宋体" w:hAnsi="宋体"/>
                <w:sz w:val="16"/>
                <w:lang w:eastAsia="zh-CN"/>
              </w:rPr>
              <w:t>为民办实事</w:t>
            </w:r>
            <w:r>
              <w:rPr>
                <w:rFonts w:ascii="宋体" w:hAnsi="宋体" w:eastAsia="宋体"/>
                <w:sz w:val="16"/>
              </w:rPr>
              <w:t>工作队人员工作质量，保障和改善农村民生的效果”。</w:t>
            </w:r>
          </w:p>
        </w:tc>
      </w:tr>
      <w:tr w14:paraId="7B93AF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EC2B5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0146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90E3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3240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779B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58A7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5071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927B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B3154">
            <w:pPr>
              <w:jc w:val="center"/>
            </w:pPr>
            <w:r>
              <w:rPr>
                <w:rFonts w:ascii="宋体" w:hAnsi="宋体" w:eastAsia="宋体"/>
                <w:sz w:val="16"/>
              </w:rPr>
              <w:t>偏差原因分析及改进措施</w:t>
            </w:r>
          </w:p>
        </w:tc>
      </w:tr>
      <w:tr w14:paraId="3CDB24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B8A7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F7CE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C410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1391A">
            <w:pPr>
              <w:jc w:val="center"/>
            </w:pPr>
            <w:r>
              <w:rPr>
                <w:rFonts w:hint="eastAsia" w:ascii="宋体" w:hAnsi="宋体"/>
                <w:sz w:val="16"/>
                <w:lang w:eastAsia="zh-CN"/>
              </w:rPr>
              <w:t>为民办实事</w:t>
            </w:r>
            <w:r>
              <w:rPr>
                <w:rFonts w:ascii="宋体" w:hAnsi="宋体" w:eastAsia="宋体"/>
                <w:sz w:val="16"/>
              </w:rPr>
              <w:t>工作队数量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16420">
            <w:pPr>
              <w:jc w:val="center"/>
            </w:pPr>
            <w:r>
              <w:rPr>
                <w:rFonts w:ascii="宋体" w:hAnsi="宋体" w:eastAsia="宋体"/>
                <w:sz w:val="16"/>
              </w:rPr>
              <w:t>=45人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18715">
            <w:pPr>
              <w:jc w:val="center"/>
            </w:pPr>
            <w:r>
              <w:rPr>
                <w:rFonts w:ascii="宋体" w:hAnsi="宋体" w:eastAsia="宋体"/>
                <w:sz w:val="16"/>
              </w:rPr>
              <w:t>=45人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49D6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4C91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48967">
            <w:pPr>
              <w:jc w:val="center"/>
            </w:pPr>
          </w:p>
        </w:tc>
      </w:tr>
      <w:tr w14:paraId="0E0FFB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294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FFF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1C3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225A4">
            <w:pPr>
              <w:jc w:val="center"/>
            </w:pPr>
            <w:r>
              <w:rPr>
                <w:rFonts w:ascii="宋体" w:hAnsi="宋体" w:eastAsia="宋体"/>
                <w:sz w:val="16"/>
              </w:rPr>
              <w:t>发放</w:t>
            </w:r>
            <w:r>
              <w:rPr>
                <w:rFonts w:hint="eastAsia" w:ascii="宋体" w:hAnsi="宋体"/>
                <w:sz w:val="16"/>
                <w:lang w:eastAsia="zh-CN"/>
              </w:rPr>
              <w:t>为民办实事</w:t>
            </w:r>
            <w:r>
              <w:rPr>
                <w:rFonts w:ascii="宋体" w:hAnsi="宋体" w:eastAsia="宋体"/>
                <w:sz w:val="16"/>
              </w:rPr>
              <w:t>工作人数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3C97B">
            <w:pPr>
              <w:jc w:val="center"/>
            </w:pPr>
            <w:r>
              <w:rPr>
                <w:rFonts w:ascii="宋体" w:hAnsi="宋体" w:eastAsia="宋体"/>
                <w:sz w:val="16"/>
              </w:rPr>
              <w:t>=144人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FC9EF">
            <w:pPr>
              <w:jc w:val="center"/>
            </w:pPr>
            <w:r>
              <w:rPr>
                <w:rFonts w:ascii="宋体" w:hAnsi="宋体" w:eastAsia="宋体"/>
                <w:sz w:val="16"/>
              </w:rPr>
              <w:t>=157人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B127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E111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9FAAD">
            <w:pPr>
              <w:jc w:val="center"/>
            </w:pPr>
          </w:p>
        </w:tc>
      </w:tr>
      <w:tr w14:paraId="0FF70F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690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D5E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89C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2909C">
            <w:pPr>
              <w:jc w:val="center"/>
            </w:pPr>
            <w:r>
              <w:rPr>
                <w:rFonts w:ascii="宋体" w:hAnsi="宋体" w:eastAsia="宋体"/>
                <w:sz w:val="16"/>
              </w:rPr>
              <w:t>发放各单位</w:t>
            </w:r>
            <w:r>
              <w:rPr>
                <w:rFonts w:hint="eastAsia" w:ascii="宋体" w:hAnsi="宋体"/>
                <w:sz w:val="16"/>
                <w:lang w:eastAsia="zh-CN"/>
              </w:rPr>
              <w:t>为民办实事</w:t>
            </w:r>
            <w:r>
              <w:rPr>
                <w:rFonts w:ascii="宋体" w:hAnsi="宋体" w:eastAsia="宋体"/>
                <w:sz w:val="16"/>
              </w:rPr>
              <w:t>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B7AE9">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DD13C">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3ACD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8B11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BB153">
            <w:pPr>
              <w:jc w:val="center"/>
            </w:pPr>
          </w:p>
        </w:tc>
      </w:tr>
      <w:tr w14:paraId="04C9E1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DB6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76D1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F4E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59414">
            <w:pPr>
              <w:jc w:val="center"/>
            </w:pPr>
            <w:r>
              <w:rPr>
                <w:rFonts w:ascii="宋体" w:hAnsi="宋体" w:eastAsia="宋体"/>
                <w:sz w:val="16"/>
              </w:rPr>
              <w:t>发放月份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51E44">
            <w:pPr>
              <w:jc w:val="center"/>
            </w:pPr>
            <w:r>
              <w:rPr>
                <w:rFonts w:ascii="宋体" w:hAnsi="宋体" w:eastAsia="宋体"/>
                <w:sz w:val="16"/>
              </w:rPr>
              <w:t>=6个/月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F2F29">
            <w:pPr>
              <w:jc w:val="center"/>
            </w:pPr>
            <w:r>
              <w:rPr>
                <w:rFonts w:ascii="宋体" w:hAnsi="宋体" w:eastAsia="宋体"/>
                <w:sz w:val="16"/>
              </w:rPr>
              <w:t>=6个/月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D6AA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AE63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0C923">
            <w:pPr>
              <w:jc w:val="center"/>
            </w:pPr>
          </w:p>
        </w:tc>
      </w:tr>
      <w:tr w14:paraId="3C29E3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22F1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90E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FBA6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FCA97">
            <w:pPr>
              <w:jc w:val="center"/>
            </w:pPr>
            <w:r>
              <w:rPr>
                <w:rFonts w:ascii="宋体" w:hAnsi="宋体" w:eastAsia="宋体"/>
                <w:sz w:val="16"/>
              </w:rPr>
              <w:t>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8C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5ED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4108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F8C3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C9940">
            <w:pPr>
              <w:jc w:val="center"/>
            </w:pPr>
          </w:p>
        </w:tc>
      </w:tr>
      <w:tr w14:paraId="08D451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48E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79F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0A74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6ABF0">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BAE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1BD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1134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E7D7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1B229">
            <w:pPr>
              <w:jc w:val="center"/>
            </w:pPr>
          </w:p>
        </w:tc>
      </w:tr>
      <w:tr w14:paraId="36AA00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3C00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86FD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A057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91477">
            <w:pPr>
              <w:jc w:val="center"/>
            </w:pPr>
            <w:r>
              <w:rPr>
                <w:rFonts w:ascii="宋体" w:hAnsi="宋体" w:eastAsia="宋体"/>
                <w:sz w:val="16"/>
              </w:rPr>
              <w:t>补助发放</w:t>
            </w:r>
            <w:r>
              <w:rPr>
                <w:rFonts w:hint="eastAsia" w:ascii="宋体" w:hAnsi="宋体"/>
                <w:sz w:val="16"/>
                <w:lang w:eastAsia="zh-CN"/>
              </w:rPr>
              <w:t>为民办实事</w:t>
            </w:r>
            <w:r>
              <w:rPr>
                <w:rFonts w:ascii="宋体" w:hAnsi="宋体" w:eastAsia="宋体"/>
                <w:sz w:val="16"/>
              </w:rPr>
              <w:t>工作人员标准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41E1F">
            <w:pPr>
              <w:jc w:val="center"/>
            </w:pPr>
            <w:r>
              <w:rPr>
                <w:rFonts w:ascii="宋体" w:hAnsi="宋体" w:eastAsia="宋体"/>
                <w:sz w:val="16"/>
              </w:rPr>
              <w:t>&lt;=3030元/人/月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EE58F">
            <w:pPr>
              <w:jc w:val="center"/>
            </w:pPr>
            <w:r>
              <w:rPr>
                <w:rFonts w:ascii="宋体" w:hAnsi="宋体" w:eastAsia="宋体"/>
                <w:sz w:val="16"/>
              </w:rPr>
              <w:t>=3030元/人/月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245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EDE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A2ED9">
            <w:pPr>
              <w:jc w:val="center"/>
            </w:pPr>
          </w:p>
        </w:tc>
      </w:tr>
      <w:tr w14:paraId="6640A7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E62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C2A5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656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6586E">
            <w:pPr>
              <w:jc w:val="center"/>
            </w:pPr>
            <w:r>
              <w:rPr>
                <w:rFonts w:ascii="宋体" w:hAnsi="宋体" w:eastAsia="宋体"/>
                <w:sz w:val="16"/>
              </w:rPr>
              <w:t>补助发放各单位人员标准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A0179">
            <w:pPr>
              <w:jc w:val="center"/>
            </w:pPr>
            <w:r>
              <w:rPr>
                <w:rFonts w:ascii="宋体" w:hAnsi="宋体" w:eastAsia="宋体"/>
                <w:sz w:val="16"/>
              </w:rPr>
              <w:t>&lt;=1830元/人/月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A09CC">
            <w:pPr>
              <w:jc w:val="center"/>
            </w:pPr>
            <w:r>
              <w:rPr>
                <w:rFonts w:ascii="宋体" w:hAnsi="宋体" w:eastAsia="宋体"/>
                <w:sz w:val="16"/>
              </w:rPr>
              <w:t>=1830元/人/月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82D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E43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F6EB0">
            <w:pPr>
              <w:jc w:val="center"/>
            </w:pPr>
          </w:p>
        </w:tc>
      </w:tr>
      <w:tr w14:paraId="345E9E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E79BF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F5E6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DB9E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485F5">
            <w:pPr>
              <w:jc w:val="center"/>
            </w:pPr>
            <w:r>
              <w:rPr>
                <w:rFonts w:ascii="宋体" w:hAnsi="宋体" w:eastAsia="宋体"/>
                <w:sz w:val="16"/>
              </w:rPr>
              <w:t>保障和改善农村民生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82E3A">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CF4D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795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A98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E0045">
            <w:pPr>
              <w:jc w:val="center"/>
            </w:pPr>
          </w:p>
        </w:tc>
      </w:tr>
      <w:tr w14:paraId="3AE2A6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C96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A7B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D4FF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0FC48">
            <w:pPr>
              <w:jc w:val="center"/>
            </w:pPr>
            <w:r>
              <w:rPr>
                <w:rFonts w:ascii="宋体" w:hAnsi="宋体" w:eastAsia="宋体"/>
                <w:sz w:val="16"/>
              </w:rPr>
              <w:t>加强基层组织建设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02966">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25B7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795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41A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EBF97">
            <w:pPr>
              <w:jc w:val="center"/>
            </w:pPr>
          </w:p>
        </w:tc>
      </w:tr>
      <w:tr w14:paraId="4B5379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986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3859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6872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068FB">
            <w:pPr>
              <w:jc w:val="center"/>
            </w:pPr>
            <w:r>
              <w:rPr>
                <w:rFonts w:ascii="宋体" w:hAnsi="宋体" w:eastAsia="宋体"/>
                <w:sz w:val="16"/>
              </w:rPr>
              <w:t>工作人员满意度（%）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242DE">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9E1BD">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805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A56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C3C0A">
            <w:pPr>
              <w:jc w:val="center"/>
            </w:pPr>
          </w:p>
        </w:tc>
      </w:tr>
      <w:tr w14:paraId="7B7961F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038D6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FE88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4E2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356B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BF7C8A"/>
        </w:tc>
      </w:tr>
    </w:tbl>
    <w:p w14:paraId="4414D62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E2E475">
        <w:tblPrEx>
          <w:tblCellMar>
            <w:top w:w="0" w:type="dxa"/>
            <w:left w:w="108" w:type="dxa"/>
            <w:bottom w:w="0" w:type="dxa"/>
            <w:right w:w="108" w:type="dxa"/>
          </w:tblCellMar>
        </w:tblPrEx>
        <w:tc>
          <w:tcPr>
            <w:tcW w:w="8847" w:type="dxa"/>
            <w:gridSpan w:val="9"/>
            <w:vAlign w:val="center"/>
          </w:tcPr>
          <w:p w14:paraId="7302E4C1">
            <w:pPr>
              <w:jc w:val="center"/>
            </w:pPr>
            <w:r>
              <w:rPr>
                <w:rFonts w:ascii="宋体" w:hAnsi="宋体" w:eastAsia="宋体"/>
                <w:sz w:val="24"/>
              </w:rPr>
              <w:t>项目支出绩效自评表</w:t>
            </w:r>
          </w:p>
        </w:tc>
      </w:tr>
      <w:tr w14:paraId="6762173A">
        <w:tblPrEx>
          <w:tblCellMar>
            <w:top w:w="0" w:type="dxa"/>
            <w:left w:w="108" w:type="dxa"/>
            <w:bottom w:w="0" w:type="dxa"/>
            <w:right w:w="108" w:type="dxa"/>
          </w:tblCellMar>
        </w:tblPrEx>
        <w:tc>
          <w:tcPr>
            <w:tcW w:w="8847" w:type="dxa"/>
            <w:gridSpan w:val="9"/>
            <w:vAlign w:val="center"/>
          </w:tcPr>
          <w:p w14:paraId="685150AE">
            <w:pPr>
              <w:jc w:val="center"/>
            </w:pPr>
            <w:r>
              <w:rPr>
                <w:rFonts w:ascii="宋体" w:hAnsi="宋体" w:eastAsia="宋体"/>
                <w:sz w:val="24"/>
              </w:rPr>
              <w:t>(2024年度)</w:t>
            </w:r>
          </w:p>
        </w:tc>
      </w:tr>
      <w:tr w14:paraId="286C6D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29DF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E61AC8">
            <w:pPr>
              <w:jc w:val="center"/>
            </w:pPr>
            <w:r>
              <w:rPr>
                <w:rFonts w:ascii="宋体" w:hAnsi="宋体" w:eastAsia="宋体"/>
                <w:sz w:val="16"/>
              </w:rPr>
              <w:t>2024年下半年</w:t>
            </w:r>
            <w:r>
              <w:rPr>
                <w:rFonts w:hint="eastAsia" w:ascii="宋体" w:hAnsi="宋体"/>
                <w:sz w:val="16"/>
                <w:lang w:eastAsia="zh-CN"/>
              </w:rPr>
              <w:t>为民办实事</w:t>
            </w:r>
            <w:r>
              <w:rPr>
                <w:rFonts w:ascii="宋体" w:hAnsi="宋体" w:eastAsia="宋体"/>
                <w:sz w:val="16"/>
              </w:rPr>
              <w:t>工作专项经费</w:t>
            </w:r>
          </w:p>
        </w:tc>
      </w:tr>
      <w:tr w14:paraId="05ABD3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B12E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B68F96">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896C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D81B7E">
            <w:pPr>
              <w:jc w:val="center"/>
            </w:pPr>
            <w:r>
              <w:rPr>
                <w:rFonts w:ascii="宋体" w:hAnsi="宋体" w:eastAsia="宋体"/>
                <w:sz w:val="16"/>
              </w:rPr>
              <w:t>中共民丰县委员会组织部</w:t>
            </w:r>
          </w:p>
        </w:tc>
      </w:tr>
      <w:tr w14:paraId="6A595D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282E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D3EF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2C75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2868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6842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E243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60C6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2EAF8">
            <w:pPr>
              <w:jc w:val="center"/>
            </w:pPr>
            <w:r>
              <w:rPr>
                <w:rFonts w:ascii="宋体" w:hAnsi="宋体" w:eastAsia="宋体"/>
                <w:sz w:val="16"/>
              </w:rPr>
              <w:t>得分</w:t>
            </w:r>
          </w:p>
        </w:tc>
      </w:tr>
      <w:tr w14:paraId="2097DA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CCC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8F23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9D532">
            <w:pPr>
              <w:jc w:val="center"/>
            </w:pPr>
            <w:r>
              <w:rPr>
                <w:rFonts w:ascii="宋体" w:hAnsi="宋体" w:eastAsia="宋体"/>
                <w:sz w:val="16"/>
              </w:rPr>
              <w:t>211.61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D0E3E">
            <w:pPr>
              <w:jc w:val="center"/>
            </w:pPr>
            <w:r>
              <w:rPr>
                <w:rFonts w:ascii="宋体" w:hAnsi="宋体" w:eastAsia="宋体"/>
                <w:sz w:val="16"/>
              </w:rPr>
              <w:t>211.61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66066">
            <w:pPr>
              <w:jc w:val="center"/>
            </w:pPr>
            <w:r>
              <w:rPr>
                <w:rFonts w:ascii="宋体" w:hAnsi="宋体" w:eastAsia="宋体"/>
                <w:sz w:val="16"/>
              </w:rPr>
              <w:t>211.61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85B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567E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4B927">
            <w:pPr>
              <w:jc w:val="center"/>
            </w:pPr>
            <w:r>
              <w:rPr>
                <w:rFonts w:ascii="宋体" w:hAnsi="宋体" w:eastAsia="宋体"/>
                <w:sz w:val="16"/>
              </w:rPr>
              <w:t>10.00分</w:t>
            </w:r>
          </w:p>
        </w:tc>
      </w:tr>
      <w:tr w14:paraId="5B1A10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7F472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41E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AFCB9">
            <w:pPr>
              <w:jc w:val="center"/>
            </w:pPr>
            <w:r>
              <w:rPr>
                <w:rFonts w:ascii="宋体" w:hAnsi="宋体" w:eastAsia="宋体"/>
                <w:sz w:val="16"/>
              </w:rPr>
              <w:t>211.61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EF2DC">
            <w:pPr>
              <w:jc w:val="center"/>
            </w:pPr>
            <w:r>
              <w:rPr>
                <w:rFonts w:ascii="宋体" w:hAnsi="宋体" w:eastAsia="宋体"/>
                <w:sz w:val="16"/>
              </w:rPr>
              <w:t>211.61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31B6A">
            <w:pPr>
              <w:jc w:val="center"/>
            </w:pPr>
            <w:r>
              <w:rPr>
                <w:rFonts w:ascii="宋体" w:hAnsi="宋体" w:eastAsia="宋体"/>
                <w:sz w:val="16"/>
              </w:rPr>
              <w:t>211.61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30F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90C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ADA24">
            <w:pPr>
              <w:jc w:val="center"/>
            </w:pPr>
            <w:r>
              <w:rPr>
                <w:rFonts w:ascii="宋体" w:hAnsi="宋体" w:eastAsia="宋体"/>
                <w:sz w:val="16"/>
              </w:rPr>
              <w:t>—</w:t>
            </w:r>
          </w:p>
        </w:tc>
      </w:tr>
      <w:tr w14:paraId="0EC78B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525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CCF3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50F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26A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479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C6E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A52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39CC8">
            <w:pPr>
              <w:jc w:val="center"/>
            </w:pPr>
            <w:r>
              <w:rPr>
                <w:rFonts w:ascii="宋体" w:hAnsi="宋体" w:eastAsia="宋体"/>
                <w:sz w:val="16"/>
              </w:rPr>
              <w:t>—</w:t>
            </w:r>
          </w:p>
        </w:tc>
      </w:tr>
      <w:tr w14:paraId="587471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462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947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D0A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7CE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F32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83E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AFA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8ECF7">
            <w:pPr>
              <w:jc w:val="center"/>
            </w:pPr>
            <w:r>
              <w:rPr>
                <w:rFonts w:ascii="宋体" w:hAnsi="宋体" w:eastAsia="宋体"/>
                <w:sz w:val="16"/>
              </w:rPr>
              <w:t>—</w:t>
            </w:r>
          </w:p>
        </w:tc>
      </w:tr>
      <w:tr w14:paraId="76E00D9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17F2A">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9D61E1">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FC610A">
            <w:pPr>
              <w:jc w:val="center"/>
            </w:pPr>
            <w:r>
              <w:rPr>
                <w:rFonts w:ascii="宋体" w:hAnsi="宋体" w:eastAsia="宋体"/>
                <w:sz w:val="16"/>
              </w:rPr>
              <w:t>实际完成情况</w:t>
            </w:r>
          </w:p>
        </w:tc>
      </w:tr>
      <w:tr w14:paraId="118479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DF0BA"/>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2B8490">
            <w:pPr>
              <w:jc w:val="both"/>
            </w:pPr>
            <w:r>
              <w:rPr>
                <w:rFonts w:ascii="宋体" w:hAnsi="宋体" w:eastAsia="宋体"/>
                <w:sz w:val="16"/>
              </w:rPr>
              <w:t>根据项目实施方案实施本项目。项目实施内容：民丰县设立FHJ工作队29个157名</w:t>
            </w:r>
            <w:r>
              <w:rPr>
                <w:rFonts w:hint="eastAsia" w:ascii="宋体" w:hAnsi="宋体"/>
                <w:sz w:val="16"/>
                <w:lang w:eastAsia="zh-CN"/>
              </w:rPr>
              <w:t>为民办实事</w:t>
            </w:r>
            <w:r>
              <w:rPr>
                <w:rFonts w:ascii="宋体" w:hAnsi="宋体" w:eastAsia="宋体"/>
                <w:sz w:val="16"/>
              </w:rPr>
              <w:t>工作人员，其中139人按照每人每月3030元标准发放生活补助，18人条管单位</w:t>
            </w:r>
            <w:r>
              <w:rPr>
                <w:rFonts w:hint="eastAsia" w:ascii="宋体" w:hAnsi="宋体"/>
                <w:sz w:val="16"/>
                <w:lang w:eastAsia="zh-CN"/>
              </w:rPr>
              <w:t>为民办实事</w:t>
            </w:r>
            <w:r>
              <w:rPr>
                <w:rFonts w:ascii="宋体" w:hAnsi="宋体" w:eastAsia="宋体"/>
                <w:sz w:val="16"/>
              </w:rPr>
              <w:t>工作人员每月以1830元标准发放，按时生活补助发放到位。通过项目实施，有效加强基层组织建设，推进提高</w:t>
            </w:r>
            <w:r>
              <w:rPr>
                <w:rFonts w:hint="eastAsia" w:ascii="宋体" w:hAnsi="宋体"/>
                <w:sz w:val="16"/>
                <w:lang w:eastAsia="zh-CN"/>
              </w:rPr>
              <w:t>为民办实事</w:t>
            </w:r>
            <w:r>
              <w:rPr>
                <w:rFonts w:ascii="宋体" w:hAnsi="宋体" w:eastAsia="宋体"/>
                <w:sz w:val="16"/>
              </w:rPr>
              <w:t>工作队人员工作质量，保障和改善农村民生。</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D0F7D5">
            <w:pPr>
              <w:jc w:val="both"/>
            </w:pPr>
            <w:r>
              <w:rPr>
                <w:rFonts w:ascii="宋体" w:hAnsi="宋体" w:eastAsia="宋体"/>
                <w:sz w:val="16"/>
              </w:rPr>
              <w:t>完成FHJ工作队29个157名</w:t>
            </w:r>
            <w:r>
              <w:rPr>
                <w:rFonts w:hint="eastAsia" w:ascii="宋体" w:hAnsi="宋体"/>
                <w:sz w:val="16"/>
                <w:lang w:eastAsia="zh-CN"/>
              </w:rPr>
              <w:t>为民办实事</w:t>
            </w:r>
            <w:r>
              <w:rPr>
                <w:rFonts w:ascii="宋体" w:hAnsi="宋体" w:eastAsia="宋体"/>
                <w:sz w:val="16"/>
              </w:rPr>
              <w:t>工作人员，其中139人按照每人每月3030元标准发放生活补助，18人条管单位</w:t>
            </w:r>
            <w:r>
              <w:rPr>
                <w:rFonts w:hint="eastAsia" w:ascii="宋体" w:hAnsi="宋体"/>
                <w:sz w:val="16"/>
                <w:lang w:eastAsia="zh-CN"/>
              </w:rPr>
              <w:t>为民办实事</w:t>
            </w:r>
            <w:r>
              <w:rPr>
                <w:rFonts w:ascii="宋体" w:hAnsi="宋体" w:eastAsia="宋体"/>
                <w:sz w:val="16"/>
              </w:rPr>
              <w:t>工作人员每月以1830元标准发放，按时生活补助发放到位。</w:t>
            </w:r>
          </w:p>
        </w:tc>
      </w:tr>
      <w:tr w14:paraId="641998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06684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B75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5336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192C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C5F7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AB4E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7202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928B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9EDE7">
            <w:pPr>
              <w:jc w:val="center"/>
            </w:pPr>
            <w:r>
              <w:rPr>
                <w:rFonts w:ascii="宋体" w:hAnsi="宋体" w:eastAsia="宋体"/>
                <w:sz w:val="16"/>
              </w:rPr>
              <w:t>偏差原因分析及改进措施</w:t>
            </w:r>
          </w:p>
        </w:tc>
      </w:tr>
      <w:tr w14:paraId="01073D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E1AA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19DC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9AEB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5B28B">
            <w:pPr>
              <w:jc w:val="center"/>
            </w:pPr>
            <w:r>
              <w:rPr>
                <w:rFonts w:ascii="宋体" w:hAnsi="宋体" w:eastAsia="宋体"/>
                <w:sz w:val="16"/>
              </w:rPr>
              <w:t>fhj工作队数量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EA9EB">
            <w:pPr>
              <w:jc w:val="center"/>
            </w:pPr>
            <w:r>
              <w:rPr>
                <w:rFonts w:ascii="宋体" w:hAnsi="宋体" w:eastAsia="宋体"/>
                <w:sz w:val="16"/>
              </w:rPr>
              <w:t>=29个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51087">
            <w:pPr>
              <w:jc w:val="center"/>
            </w:pPr>
            <w:r>
              <w:rPr>
                <w:rFonts w:ascii="宋体" w:hAnsi="宋体" w:eastAsia="宋体"/>
                <w:sz w:val="16"/>
              </w:rPr>
              <w:t>=29个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083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01C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BC5B6">
            <w:pPr>
              <w:jc w:val="center"/>
            </w:pPr>
          </w:p>
        </w:tc>
      </w:tr>
      <w:tr w14:paraId="2811C0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BE9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31C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EC4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07966">
            <w:pPr>
              <w:jc w:val="center"/>
            </w:pPr>
            <w:r>
              <w:rPr>
                <w:rFonts w:ascii="宋体" w:hAnsi="宋体" w:eastAsia="宋体"/>
                <w:sz w:val="16"/>
              </w:rPr>
              <w:t>fhj工作人员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E7CDE">
            <w:pPr>
              <w:jc w:val="center"/>
            </w:pPr>
            <w:r>
              <w:rPr>
                <w:rFonts w:ascii="宋体" w:hAnsi="宋体" w:eastAsia="宋体"/>
                <w:sz w:val="16"/>
              </w:rPr>
              <w:t>&gt;=157人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7EB8C">
            <w:pPr>
              <w:jc w:val="center"/>
            </w:pPr>
            <w:r>
              <w:rPr>
                <w:rFonts w:ascii="宋体" w:hAnsi="宋体" w:eastAsia="宋体"/>
                <w:sz w:val="16"/>
              </w:rPr>
              <w:t>=157人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E08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4B5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3D4AD">
            <w:pPr>
              <w:jc w:val="center"/>
            </w:pPr>
          </w:p>
        </w:tc>
      </w:tr>
      <w:tr w14:paraId="1D682D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C74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716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F1B8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80749">
            <w:pPr>
              <w:jc w:val="center"/>
            </w:pPr>
            <w:r>
              <w:rPr>
                <w:rFonts w:ascii="宋体" w:hAnsi="宋体" w:eastAsia="宋体"/>
                <w:sz w:val="16"/>
              </w:rPr>
              <w:t>资金发放覆盖率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7E6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689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213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7E9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A7CB0">
            <w:pPr>
              <w:jc w:val="center"/>
            </w:pPr>
          </w:p>
        </w:tc>
      </w:tr>
      <w:tr w14:paraId="2109ED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3E2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5D09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74F8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944F2">
            <w:pPr>
              <w:jc w:val="center"/>
            </w:pPr>
            <w:r>
              <w:rPr>
                <w:rFonts w:ascii="宋体" w:hAnsi="宋体" w:eastAsia="宋体"/>
                <w:sz w:val="16"/>
              </w:rPr>
              <w:t>工资发放及时率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67F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846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8E7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65F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B8980">
            <w:pPr>
              <w:jc w:val="center"/>
            </w:pPr>
          </w:p>
        </w:tc>
      </w:tr>
      <w:tr w14:paraId="75A872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BC6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CFD5B">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DE57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E37C4">
            <w:pPr>
              <w:jc w:val="center"/>
            </w:pPr>
            <w:r>
              <w:rPr>
                <w:rFonts w:ascii="宋体" w:hAnsi="宋体" w:eastAsia="宋体"/>
                <w:sz w:val="16"/>
              </w:rPr>
              <w:t>条管单位</w:t>
            </w:r>
            <w:r>
              <w:rPr>
                <w:rFonts w:hint="eastAsia" w:ascii="宋体" w:hAnsi="宋体"/>
                <w:sz w:val="16"/>
                <w:lang w:eastAsia="zh-CN"/>
              </w:rPr>
              <w:t>为民办实事</w:t>
            </w:r>
            <w:r>
              <w:rPr>
                <w:rFonts w:ascii="宋体" w:hAnsi="宋体" w:eastAsia="宋体"/>
                <w:sz w:val="16"/>
              </w:rPr>
              <w:t>工作人员工资发放标准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C4ADE">
            <w:pPr>
              <w:jc w:val="center"/>
            </w:pPr>
            <w:r>
              <w:rPr>
                <w:rFonts w:ascii="宋体" w:hAnsi="宋体" w:eastAsia="宋体"/>
                <w:sz w:val="16"/>
              </w:rPr>
              <w:t>&lt;=1830元/月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E4EFF">
            <w:pPr>
              <w:jc w:val="center"/>
            </w:pPr>
            <w:r>
              <w:rPr>
                <w:rFonts w:ascii="宋体" w:hAnsi="宋体" w:eastAsia="宋体"/>
                <w:sz w:val="16"/>
              </w:rPr>
              <w:t>=1830元/月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5D3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6AA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8C0EC">
            <w:pPr>
              <w:jc w:val="center"/>
            </w:pPr>
          </w:p>
        </w:tc>
      </w:tr>
      <w:tr w14:paraId="14D1A2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7D1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207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BF14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40068">
            <w:pPr>
              <w:jc w:val="center"/>
            </w:pPr>
            <w:r>
              <w:rPr>
                <w:rFonts w:ascii="宋体" w:hAnsi="宋体" w:eastAsia="宋体"/>
                <w:sz w:val="16"/>
              </w:rPr>
              <w:t>工作队人员工资发放标准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4DD86">
            <w:pPr>
              <w:jc w:val="center"/>
            </w:pPr>
            <w:r>
              <w:rPr>
                <w:rFonts w:ascii="宋体" w:hAnsi="宋体" w:eastAsia="宋体"/>
                <w:sz w:val="16"/>
              </w:rPr>
              <w:t>&lt;=3030元/月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B0038">
            <w:pPr>
              <w:jc w:val="center"/>
            </w:pPr>
            <w:r>
              <w:rPr>
                <w:rFonts w:ascii="宋体" w:hAnsi="宋体" w:eastAsia="宋体"/>
                <w:sz w:val="16"/>
              </w:rPr>
              <w:t>=3030元/月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907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484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607C8">
            <w:pPr>
              <w:jc w:val="center"/>
            </w:pPr>
          </w:p>
        </w:tc>
      </w:tr>
      <w:tr w14:paraId="1B9EEB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191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99AE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F38A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F950E">
            <w:pPr>
              <w:jc w:val="center"/>
            </w:pPr>
            <w:r>
              <w:rPr>
                <w:rFonts w:ascii="宋体" w:hAnsi="宋体" w:eastAsia="宋体"/>
                <w:sz w:val="16"/>
              </w:rPr>
              <w:t>加强基层组织建设，推进提高</w:t>
            </w:r>
            <w:r>
              <w:rPr>
                <w:rFonts w:hint="eastAsia" w:ascii="宋体" w:hAnsi="宋体"/>
                <w:sz w:val="16"/>
                <w:lang w:eastAsia="zh-CN"/>
              </w:rPr>
              <w:t>为民办实事</w:t>
            </w:r>
            <w:r>
              <w:rPr>
                <w:rFonts w:ascii="宋体" w:hAnsi="宋体" w:eastAsia="宋体"/>
                <w:sz w:val="16"/>
              </w:rPr>
              <w:t>工作队人员工作质量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40A3D">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1761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7CD6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F210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FAB5B">
            <w:pPr>
              <w:jc w:val="center"/>
            </w:pPr>
          </w:p>
        </w:tc>
      </w:tr>
      <w:tr w14:paraId="1ADC17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72E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F767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716D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12436">
            <w:pPr>
              <w:jc w:val="center"/>
            </w:pPr>
            <w:r>
              <w:rPr>
                <w:rFonts w:ascii="宋体" w:hAnsi="宋体" w:eastAsia="宋体"/>
                <w:sz w:val="16"/>
              </w:rPr>
              <w:t>工作人员满意度（%）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BF2E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1661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4E4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63C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683F2">
            <w:pPr>
              <w:jc w:val="center"/>
            </w:pPr>
          </w:p>
        </w:tc>
      </w:tr>
      <w:tr w14:paraId="2A1F018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8C30B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790E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C9C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453D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CBD8C9"/>
        </w:tc>
      </w:tr>
    </w:tbl>
    <w:p w14:paraId="20D8032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3439A0">
        <w:tblPrEx>
          <w:tblCellMar>
            <w:top w:w="0" w:type="dxa"/>
            <w:left w:w="108" w:type="dxa"/>
            <w:bottom w:w="0" w:type="dxa"/>
            <w:right w:w="108" w:type="dxa"/>
          </w:tblCellMar>
        </w:tblPrEx>
        <w:tc>
          <w:tcPr>
            <w:tcW w:w="8847" w:type="dxa"/>
            <w:gridSpan w:val="9"/>
            <w:vAlign w:val="center"/>
          </w:tcPr>
          <w:p w14:paraId="3EB3AB6F">
            <w:pPr>
              <w:jc w:val="center"/>
            </w:pPr>
            <w:r>
              <w:rPr>
                <w:rFonts w:ascii="宋体" w:hAnsi="宋体" w:eastAsia="宋体"/>
                <w:sz w:val="24"/>
              </w:rPr>
              <w:t>项目支出绩效自评表</w:t>
            </w:r>
          </w:p>
        </w:tc>
      </w:tr>
      <w:tr w14:paraId="07149B30">
        <w:tblPrEx>
          <w:tblCellMar>
            <w:top w:w="0" w:type="dxa"/>
            <w:left w:w="108" w:type="dxa"/>
            <w:bottom w:w="0" w:type="dxa"/>
            <w:right w:w="108" w:type="dxa"/>
          </w:tblCellMar>
        </w:tblPrEx>
        <w:tc>
          <w:tcPr>
            <w:tcW w:w="8847" w:type="dxa"/>
            <w:gridSpan w:val="9"/>
            <w:vAlign w:val="center"/>
          </w:tcPr>
          <w:p w14:paraId="6E56C561">
            <w:pPr>
              <w:jc w:val="center"/>
            </w:pPr>
            <w:r>
              <w:rPr>
                <w:rFonts w:ascii="宋体" w:hAnsi="宋体" w:eastAsia="宋体"/>
                <w:sz w:val="24"/>
              </w:rPr>
              <w:t>(2024年度)</w:t>
            </w:r>
          </w:p>
        </w:tc>
      </w:tr>
      <w:tr w14:paraId="31E92A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0B2A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836912">
            <w:pPr>
              <w:jc w:val="center"/>
            </w:pPr>
            <w:r>
              <w:rPr>
                <w:rFonts w:ascii="宋体" w:hAnsi="宋体" w:eastAsia="宋体"/>
                <w:sz w:val="16"/>
              </w:rPr>
              <w:t>2024年自治区援疆干部人才南疆工作补贴资金</w:t>
            </w:r>
          </w:p>
        </w:tc>
      </w:tr>
      <w:tr w14:paraId="2B6105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F67E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C67814">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B05D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B3D08F">
            <w:pPr>
              <w:jc w:val="center"/>
            </w:pPr>
            <w:r>
              <w:rPr>
                <w:rFonts w:ascii="宋体" w:hAnsi="宋体" w:eastAsia="宋体"/>
                <w:sz w:val="16"/>
              </w:rPr>
              <w:t>中共民丰县委员会组织部</w:t>
            </w:r>
          </w:p>
        </w:tc>
      </w:tr>
      <w:tr w14:paraId="7F9171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17E6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7AF6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9A83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6E7E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9327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E7FD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A2E6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0A2A4">
            <w:pPr>
              <w:jc w:val="center"/>
            </w:pPr>
            <w:r>
              <w:rPr>
                <w:rFonts w:ascii="宋体" w:hAnsi="宋体" w:eastAsia="宋体"/>
                <w:sz w:val="16"/>
              </w:rPr>
              <w:t>得分</w:t>
            </w:r>
          </w:p>
        </w:tc>
      </w:tr>
      <w:tr w14:paraId="08B80C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31DE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E799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05A30">
            <w:pPr>
              <w:jc w:val="center"/>
            </w:pPr>
            <w:r>
              <w:rPr>
                <w:rFonts w:ascii="宋体" w:hAnsi="宋体" w:eastAsia="宋体"/>
                <w:sz w:val="16"/>
              </w:rPr>
              <w:t>20.36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EC7B3">
            <w:pPr>
              <w:jc w:val="center"/>
            </w:pPr>
            <w:r>
              <w:rPr>
                <w:rFonts w:ascii="宋体" w:hAnsi="宋体" w:eastAsia="宋体"/>
                <w:sz w:val="16"/>
              </w:rPr>
              <w:t>20.36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91E38">
            <w:pPr>
              <w:jc w:val="center"/>
            </w:pPr>
            <w:r>
              <w:rPr>
                <w:rFonts w:ascii="宋体" w:hAnsi="宋体" w:eastAsia="宋体"/>
                <w:sz w:val="16"/>
              </w:rPr>
              <w:t>20.30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DF5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7AA9F">
            <w:pPr>
              <w:jc w:val="center"/>
            </w:pPr>
            <w:r>
              <w:rPr>
                <w:rFonts w:ascii="宋体" w:hAnsi="宋体" w:eastAsia="宋体"/>
                <w:sz w:val="16"/>
              </w:rPr>
              <w:t xml:space="preserve">99.71%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2EC1E">
            <w:pPr>
              <w:jc w:val="center"/>
            </w:pPr>
            <w:r>
              <w:rPr>
                <w:rFonts w:ascii="宋体" w:hAnsi="宋体" w:eastAsia="宋体"/>
                <w:sz w:val="16"/>
              </w:rPr>
              <w:t>9.93分</w:t>
            </w:r>
          </w:p>
        </w:tc>
      </w:tr>
      <w:tr w14:paraId="19DF75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3E8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C75E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E42B8">
            <w:pPr>
              <w:jc w:val="center"/>
            </w:pPr>
            <w:r>
              <w:rPr>
                <w:rFonts w:ascii="宋体" w:hAnsi="宋体" w:eastAsia="宋体"/>
                <w:sz w:val="16"/>
              </w:rPr>
              <w:t>20.36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23E91">
            <w:pPr>
              <w:jc w:val="center"/>
            </w:pPr>
            <w:r>
              <w:rPr>
                <w:rFonts w:ascii="宋体" w:hAnsi="宋体" w:eastAsia="宋体"/>
                <w:sz w:val="16"/>
              </w:rPr>
              <w:t>20.36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41279">
            <w:pPr>
              <w:jc w:val="center"/>
            </w:pPr>
            <w:r>
              <w:rPr>
                <w:rFonts w:ascii="宋体" w:hAnsi="宋体" w:eastAsia="宋体"/>
                <w:sz w:val="16"/>
              </w:rPr>
              <w:t>20.30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0D9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401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7CA5A">
            <w:pPr>
              <w:jc w:val="center"/>
            </w:pPr>
            <w:r>
              <w:rPr>
                <w:rFonts w:ascii="宋体" w:hAnsi="宋体" w:eastAsia="宋体"/>
                <w:sz w:val="16"/>
              </w:rPr>
              <w:t>—</w:t>
            </w:r>
          </w:p>
        </w:tc>
      </w:tr>
      <w:tr w14:paraId="3582E0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404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325C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AB0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B0D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009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33B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ECF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1F319">
            <w:pPr>
              <w:jc w:val="center"/>
            </w:pPr>
            <w:r>
              <w:rPr>
                <w:rFonts w:ascii="宋体" w:hAnsi="宋体" w:eastAsia="宋体"/>
                <w:sz w:val="16"/>
              </w:rPr>
              <w:t>—</w:t>
            </w:r>
          </w:p>
        </w:tc>
      </w:tr>
      <w:tr w14:paraId="4C2A72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DD1A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D1B5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854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2CE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F51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701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08E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19BA1">
            <w:pPr>
              <w:jc w:val="center"/>
            </w:pPr>
            <w:r>
              <w:rPr>
                <w:rFonts w:ascii="宋体" w:hAnsi="宋体" w:eastAsia="宋体"/>
                <w:sz w:val="16"/>
              </w:rPr>
              <w:t>—</w:t>
            </w:r>
          </w:p>
        </w:tc>
      </w:tr>
      <w:tr w14:paraId="62AB42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B99E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A890C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651B4">
            <w:pPr>
              <w:jc w:val="center"/>
            </w:pPr>
            <w:r>
              <w:rPr>
                <w:rFonts w:ascii="宋体" w:hAnsi="宋体" w:eastAsia="宋体"/>
                <w:sz w:val="16"/>
              </w:rPr>
              <w:t>实际完成情况</w:t>
            </w:r>
          </w:p>
        </w:tc>
      </w:tr>
      <w:tr w14:paraId="7F6A65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5AF09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94987B">
            <w:pPr>
              <w:jc w:val="both"/>
            </w:pPr>
            <w:r>
              <w:rPr>
                <w:rFonts w:ascii="宋体" w:hAnsi="宋体" w:eastAsia="宋体"/>
                <w:sz w:val="16"/>
              </w:rPr>
              <w:t>根据和地财行</w:t>
            </w:r>
            <w:r>
              <w:rPr>
                <w:rFonts w:hint="eastAsia" w:ascii="宋体" w:hAnsi="宋体"/>
                <w:sz w:val="16"/>
                <w:lang w:eastAsia="zh-CN"/>
              </w:rPr>
              <w:t>〔2023〕43号</w:t>
            </w:r>
            <w:r>
              <w:rPr>
                <w:rFonts w:ascii="宋体" w:hAnsi="宋体" w:eastAsia="宋体"/>
                <w:sz w:val="16"/>
              </w:rPr>
              <w:t>实施本项目。项目实施内容：计划发放天津援疆南疆19人工作补贴。通过项目实施，有效保障援疆干部生活质量有所提升，确保援疆队伍稳定性和持续性。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664030">
            <w:pPr>
              <w:jc w:val="both"/>
            </w:pPr>
            <w:r>
              <w:rPr>
                <w:rFonts w:ascii="宋体" w:hAnsi="宋体" w:eastAsia="宋体"/>
                <w:sz w:val="16"/>
              </w:rPr>
              <w:t>截至2024年12月底，本项目预算安排20.36万元，实际支出20.30万元，预算执行率99.71%。项目已经完成发放天津援疆南疆19人工作补贴，通过项目实施，达到了有效保障援疆干部生活质量有所提升，确保援疆队伍稳定性和持续性的效果”。</w:t>
            </w:r>
          </w:p>
        </w:tc>
      </w:tr>
      <w:tr w14:paraId="645FE1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D42B6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A8F0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0FCB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C6FF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08BB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4547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A536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F48E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735E1">
            <w:pPr>
              <w:jc w:val="center"/>
            </w:pPr>
            <w:r>
              <w:rPr>
                <w:rFonts w:ascii="宋体" w:hAnsi="宋体" w:eastAsia="宋体"/>
                <w:sz w:val="16"/>
              </w:rPr>
              <w:t>偏差原因分析及改进措施</w:t>
            </w:r>
          </w:p>
        </w:tc>
      </w:tr>
      <w:tr w14:paraId="2DE8E3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A59A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05CD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CA0A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5E50E">
            <w:pPr>
              <w:jc w:val="center"/>
            </w:pPr>
            <w:r>
              <w:rPr>
                <w:rFonts w:ascii="宋体" w:hAnsi="宋体" w:eastAsia="宋体"/>
                <w:sz w:val="16"/>
              </w:rPr>
              <w:t>工作补贴人数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3F141">
            <w:pPr>
              <w:jc w:val="center"/>
            </w:pPr>
            <w:r>
              <w:rPr>
                <w:rFonts w:ascii="宋体" w:hAnsi="宋体" w:eastAsia="宋体"/>
                <w:sz w:val="16"/>
              </w:rPr>
              <w:t>&gt;=19人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69DE8">
            <w:pPr>
              <w:jc w:val="center"/>
            </w:pPr>
            <w:r>
              <w:rPr>
                <w:rFonts w:ascii="宋体" w:hAnsi="宋体" w:eastAsia="宋体"/>
                <w:sz w:val="16"/>
              </w:rPr>
              <w: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3552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2D1B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E9D9B">
            <w:pPr>
              <w:jc w:val="center"/>
            </w:pPr>
          </w:p>
        </w:tc>
      </w:tr>
      <w:tr w14:paraId="6903BC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6DC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D87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30B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5C2DD">
            <w:pPr>
              <w:jc w:val="center"/>
            </w:pPr>
            <w:r>
              <w:rPr>
                <w:rFonts w:ascii="宋体" w:hAnsi="宋体" w:eastAsia="宋体"/>
                <w:sz w:val="16"/>
              </w:rPr>
              <w:t>工资发放保障月份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3D6F7">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E6B17">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C0C8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F060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DB4D7">
            <w:pPr>
              <w:jc w:val="center"/>
            </w:pPr>
          </w:p>
        </w:tc>
      </w:tr>
      <w:tr w14:paraId="5F0203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544C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D0EF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9FE7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E3373">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D27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626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4571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B252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0481D">
            <w:pPr>
              <w:jc w:val="center"/>
            </w:pPr>
          </w:p>
        </w:tc>
      </w:tr>
      <w:tr w14:paraId="0FA1BC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FC2E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666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8CD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0357D">
            <w:pPr>
              <w:jc w:val="center"/>
            </w:pPr>
            <w:r>
              <w:rPr>
                <w:rFonts w:ascii="宋体" w:hAnsi="宋体" w:eastAsia="宋体"/>
                <w:sz w:val="16"/>
              </w:rPr>
              <w:t>援疆干部生活质量保障率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6F6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6F0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CC86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2F0D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5CED4">
            <w:pPr>
              <w:jc w:val="center"/>
            </w:pPr>
          </w:p>
        </w:tc>
      </w:tr>
      <w:tr w14:paraId="39DE01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C7D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57D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C01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A836F">
            <w:pPr>
              <w:jc w:val="center"/>
            </w:pPr>
            <w:r>
              <w:rPr>
                <w:rFonts w:ascii="宋体" w:hAnsi="宋体" w:eastAsia="宋体"/>
                <w:sz w:val="16"/>
              </w:rPr>
              <w:t>工资发放及时率（%）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259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944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1AE7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D94D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E986D">
            <w:pPr>
              <w:jc w:val="center"/>
            </w:pPr>
          </w:p>
        </w:tc>
      </w:tr>
      <w:tr w14:paraId="374E51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442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8297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847D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8553B">
            <w:pPr>
              <w:jc w:val="center"/>
            </w:pPr>
            <w:r>
              <w:rPr>
                <w:rFonts w:ascii="宋体" w:hAnsi="宋体" w:eastAsia="宋体"/>
                <w:sz w:val="16"/>
              </w:rPr>
              <w:t>平均每人补贴标准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BF28E">
            <w:pPr>
              <w:jc w:val="center"/>
            </w:pPr>
            <w:r>
              <w:rPr>
                <w:rFonts w:ascii="宋体" w:hAnsi="宋体" w:eastAsia="宋体"/>
                <w:sz w:val="16"/>
              </w:rPr>
              <w:t>&lt;=892.98元/人/月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8EF5A">
            <w:pPr>
              <w:jc w:val="center"/>
            </w:pPr>
            <w:r>
              <w:rPr>
                <w:rFonts w:ascii="宋体" w:hAnsi="宋体" w:eastAsia="宋体"/>
                <w:sz w:val="16"/>
              </w:rPr>
              <w:t>=890.17元/人/月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9761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FD645">
            <w:pPr>
              <w:jc w:val="center"/>
            </w:pPr>
            <w:r>
              <w:rPr>
                <w:rFonts w:ascii="宋体" w:hAnsi="宋体" w:eastAsia="宋体"/>
                <w:sz w:val="16"/>
              </w:rPr>
              <w:t>19.84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CAEB0">
            <w:pPr>
              <w:jc w:val="center"/>
            </w:pPr>
            <w:r>
              <w:rPr>
                <w:rFonts w:ascii="宋体" w:hAnsi="宋体" w:eastAsia="宋体"/>
                <w:sz w:val="16"/>
              </w:rPr>
              <w:t>偏差原因：按实际情况发放补贴。改进措施：加强资金管理。</w:t>
            </w:r>
          </w:p>
        </w:tc>
      </w:tr>
      <w:tr w14:paraId="4B0324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149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3F25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B25E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CB0F7">
            <w:pPr>
              <w:jc w:val="center"/>
            </w:pPr>
            <w:r>
              <w:rPr>
                <w:rFonts w:ascii="宋体" w:hAnsi="宋体" w:eastAsia="宋体"/>
                <w:sz w:val="16"/>
              </w:rPr>
              <w:t>保障援疆干部生活质量有所提升，确保援疆队伍稳定性和持续性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A874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34EC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469C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D52D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3E161">
            <w:pPr>
              <w:jc w:val="center"/>
            </w:pPr>
          </w:p>
        </w:tc>
      </w:tr>
      <w:tr w14:paraId="046A47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E11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A36A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7D03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AFFC2">
            <w:pPr>
              <w:jc w:val="center"/>
            </w:pPr>
            <w:r>
              <w:rPr>
                <w:rFonts w:ascii="宋体" w:hAnsi="宋体" w:eastAsia="宋体"/>
                <w:sz w:val="16"/>
              </w:rPr>
              <w:t>受益干部人员满意度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507E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9BF0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16A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823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F0458">
            <w:pPr>
              <w:jc w:val="center"/>
            </w:pPr>
          </w:p>
        </w:tc>
      </w:tr>
      <w:tr w14:paraId="4EDD0D0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BDBB3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E0BDE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FCC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4F5F5">
            <w:pPr>
              <w:jc w:val="center"/>
            </w:pPr>
            <w:r>
              <w:rPr>
                <w:rFonts w:ascii="宋体" w:hAnsi="宋体" w:eastAsia="宋体"/>
                <w:sz w:val="16"/>
              </w:rPr>
              <w:t>99.77分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96A4B8"/>
        </w:tc>
      </w:tr>
    </w:tbl>
    <w:p w14:paraId="355E2A7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A56649">
        <w:tblPrEx>
          <w:tblCellMar>
            <w:top w:w="0" w:type="dxa"/>
            <w:left w:w="108" w:type="dxa"/>
            <w:bottom w:w="0" w:type="dxa"/>
            <w:right w:w="108" w:type="dxa"/>
          </w:tblCellMar>
        </w:tblPrEx>
        <w:tc>
          <w:tcPr>
            <w:tcW w:w="8847" w:type="dxa"/>
            <w:gridSpan w:val="9"/>
            <w:vAlign w:val="center"/>
          </w:tcPr>
          <w:p w14:paraId="3B4876C4">
            <w:pPr>
              <w:jc w:val="center"/>
            </w:pPr>
            <w:r>
              <w:rPr>
                <w:rFonts w:ascii="宋体" w:hAnsi="宋体" w:eastAsia="宋体"/>
                <w:sz w:val="24"/>
              </w:rPr>
              <w:t>项目支出绩效自评表</w:t>
            </w:r>
          </w:p>
        </w:tc>
      </w:tr>
      <w:tr w14:paraId="186722CB">
        <w:tblPrEx>
          <w:tblCellMar>
            <w:top w:w="0" w:type="dxa"/>
            <w:left w:w="108" w:type="dxa"/>
            <w:bottom w:w="0" w:type="dxa"/>
            <w:right w:w="108" w:type="dxa"/>
          </w:tblCellMar>
        </w:tblPrEx>
        <w:tc>
          <w:tcPr>
            <w:tcW w:w="8847" w:type="dxa"/>
            <w:gridSpan w:val="9"/>
            <w:vAlign w:val="center"/>
          </w:tcPr>
          <w:p w14:paraId="7E0F90FE">
            <w:pPr>
              <w:jc w:val="center"/>
            </w:pPr>
            <w:r>
              <w:rPr>
                <w:rFonts w:ascii="宋体" w:hAnsi="宋体" w:eastAsia="宋体"/>
                <w:sz w:val="24"/>
              </w:rPr>
              <w:t>(2024年度)</w:t>
            </w:r>
          </w:p>
        </w:tc>
      </w:tr>
      <w:tr w14:paraId="6A7BE9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B102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EBB897">
            <w:pPr>
              <w:jc w:val="center"/>
            </w:pPr>
            <w:r>
              <w:rPr>
                <w:rFonts w:ascii="宋体" w:hAnsi="宋体" w:eastAsia="宋体"/>
                <w:sz w:val="16"/>
              </w:rPr>
              <w:t>2024年自治区援疆干部医疗费</w:t>
            </w:r>
          </w:p>
        </w:tc>
      </w:tr>
      <w:tr w14:paraId="5CB341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BD97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B84031">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313D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4C5938">
            <w:pPr>
              <w:jc w:val="center"/>
            </w:pPr>
            <w:r>
              <w:rPr>
                <w:rFonts w:ascii="宋体" w:hAnsi="宋体" w:eastAsia="宋体"/>
                <w:sz w:val="16"/>
              </w:rPr>
              <w:t>中共民丰县委员会组织部</w:t>
            </w:r>
          </w:p>
        </w:tc>
      </w:tr>
      <w:tr w14:paraId="4C3023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D738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9C6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FDB7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29A8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511C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691A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523D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08714">
            <w:pPr>
              <w:jc w:val="center"/>
            </w:pPr>
            <w:r>
              <w:rPr>
                <w:rFonts w:ascii="宋体" w:hAnsi="宋体" w:eastAsia="宋体"/>
                <w:sz w:val="16"/>
              </w:rPr>
              <w:t>得分</w:t>
            </w:r>
          </w:p>
        </w:tc>
      </w:tr>
      <w:tr w14:paraId="5BE04B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FC8D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DCFF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925CD">
            <w:pPr>
              <w:jc w:val="center"/>
            </w:pPr>
            <w:r>
              <w:rPr>
                <w:rFonts w:ascii="宋体" w:hAnsi="宋体" w:eastAsia="宋体"/>
                <w:sz w:val="16"/>
              </w:rPr>
              <w:t>5.70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C7ACF">
            <w:pPr>
              <w:jc w:val="center"/>
            </w:pPr>
            <w:r>
              <w:rPr>
                <w:rFonts w:ascii="宋体" w:hAnsi="宋体" w:eastAsia="宋体"/>
                <w:sz w:val="16"/>
              </w:rPr>
              <w:t>5.70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57780">
            <w:pPr>
              <w:jc w:val="center"/>
            </w:pPr>
            <w:r>
              <w:rPr>
                <w:rFonts w:ascii="宋体" w:hAnsi="宋体" w:eastAsia="宋体"/>
                <w:sz w:val="16"/>
              </w:rPr>
              <w:t>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F06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1FF90">
            <w:pPr>
              <w:jc w:val="center"/>
            </w:pPr>
            <w:r>
              <w:rPr>
                <w:rFonts w:ascii="宋体" w:hAnsi="宋体" w:eastAsia="宋体"/>
                <w:sz w:val="16"/>
              </w:rPr>
              <w:t xml:space="preserve">51.93%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38B4F">
            <w:pPr>
              <w:jc w:val="center"/>
            </w:pPr>
            <w:r>
              <w:rPr>
                <w:rFonts w:ascii="宋体" w:hAnsi="宋体" w:eastAsia="宋体"/>
                <w:sz w:val="16"/>
              </w:rPr>
              <w:t>0.00分</w:t>
            </w:r>
          </w:p>
        </w:tc>
      </w:tr>
      <w:tr w14:paraId="23FB0D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8F4D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89B0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A05D">
            <w:pPr>
              <w:jc w:val="center"/>
            </w:pPr>
            <w:r>
              <w:rPr>
                <w:rFonts w:ascii="宋体" w:hAnsi="宋体" w:eastAsia="宋体"/>
                <w:sz w:val="16"/>
              </w:rPr>
              <w:t>5.70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1EE67">
            <w:pPr>
              <w:jc w:val="center"/>
            </w:pPr>
            <w:r>
              <w:rPr>
                <w:rFonts w:ascii="宋体" w:hAnsi="宋体" w:eastAsia="宋体"/>
                <w:sz w:val="16"/>
              </w:rPr>
              <w:t>5.70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E9F2A">
            <w:pPr>
              <w:jc w:val="center"/>
            </w:pPr>
            <w:r>
              <w:rPr>
                <w:rFonts w:ascii="宋体" w:hAnsi="宋体" w:eastAsia="宋体"/>
                <w:sz w:val="16"/>
              </w:rPr>
              <w:t>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A70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3ED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31814">
            <w:pPr>
              <w:jc w:val="center"/>
            </w:pPr>
            <w:r>
              <w:rPr>
                <w:rFonts w:ascii="宋体" w:hAnsi="宋体" w:eastAsia="宋体"/>
                <w:sz w:val="16"/>
              </w:rPr>
              <w:t>—</w:t>
            </w:r>
          </w:p>
        </w:tc>
      </w:tr>
      <w:tr w14:paraId="000994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A249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CBB2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63F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C61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67F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FC5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869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3BE10">
            <w:pPr>
              <w:jc w:val="center"/>
            </w:pPr>
            <w:r>
              <w:rPr>
                <w:rFonts w:ascii="宋体" w:hAnsi="宋体" w:eastAsia="宋体"/>
                <w:sz w:val="16"/>
              </w:rPr>
              <w:t>—</w:t>
            </w:r>
          </w:p>
        </w:tc>
      </w:tr>
      <w:tr w14:paraId="175520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C361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0876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DB4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8BE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2E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09A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895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51E5D">
            <w:pPr>
              <w:jc w:val="center"/>
            </w:pPr>
            <w:r>
              <w:rPr>
                <w:rFonts w:ascii="宋体" w:hAnsi="宋体" w:eastAsia="宋体"/>
                <w:sz w:val="16"/>
              </w:rPr>
              <w:t>—</w:t>
            </w:r>
          </w:p>
        </w:tc>
      </w:tr>
      <w:tr w14:paraId="29D448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8604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B5A97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338A55">
            <w:pPr>
              <w:jc w:val="center"/>
            </w:pPr>
            <w:r>
              <w:rPr>
                <w:rFonts w:ascii="宋体" w:hAnsi="宋体" w:eastAsia="宋体"/>
                <w:sz w:val="16"/>
              </w:rPr>
              <w:t>实际完成情况</w:t>
            </w:r>
          </w:p>
        </w:tc>
      </w:tr>
      <w:tr w14:paraId="561693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EEE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C254F3">
            <w:pPr>
              <w:jc w:val="both"/>
            </w:pPr>
            <w:r>
              <w:rPr>
                <w:rFonts w:ascii="宋体" w:hAnsi="宋体" w:eastAsia="宋体"/>
                <w:sz w:val="16"/>
              </w:rPr>
              <w:t>根据《关于提前下达2023年度自治区援疆干部医疗费的通知》和地财行</w:t>
            </w:r>
            <w:r>
              <w:rPr>
                <w:rFonts w:hint="eastAsia" w:ascii="宋体" w:hAnsi="宋体"/>
                <w:sz w:val="16"/>
                <w:lang w:eastAsia="zh-CN"/>
              </w:rPr>
              <w:t>〔2022〕55号</w:t>
            </w:r>
            <w:r>
              <w:rPr>
                <w:rFonts w:ascii="宋体" w:hAnsi="宋体" w:eastAsia="宋体"/>
                <w:sz w:val="16"/>
              </w:rPr>
              <w:t>文件实施本项目。项目实施内容：该项目主要向19名援疆干部发放南疆医疗补贴，以每人3000元的标准进行发放。通过项目的实施，减轻援疆干部医疗负担，进一步促进服务能力进一步强化，社会稳定和经济健康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A47BA3">
            <w:pPr>
              <w:jc w:val="both"/>
            </w:pPr>
            <w:r>
              <w:rPr>
                <w:rFonts w:ascii="宋体" w:hAnsi="宋体" w:eastAsia="宋体"/>
                <w:sz w:val="16"/>
              </w:rPr>
              <w:t>截至2024年12月底，本项目预算安排5.7万元，实际支出2.96万元，预算执行率51.93%。项目已经完成主要向19名援疆干部发放南疆医疗补贴，通过项目实施，达到了减轻援疆干部医疗负担，进一步促进服务能力进一步强化，社会稳定和经济健康发展的效果”。</w:t>
            </w:r>
          </w:p>
        </w:tc>
      </w:tr>
      <w:tr w14:paraId="53AB92F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9E8B4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0A6F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CDBA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4D86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E7EF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3B61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610C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C2DC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8AA5A">
            <w:pPr>
              <w:jc w:val="center"/>
            </w:pPr>
            <w:r>
              <w:rPr>
                <w:rFonts w:ascii="宋体" w:hAnsi="宋体" w:eastAsia="宋体"/>
                <w:sz w:val="16"/>
              </w:rPr>
              <w:t>偏差原因分析及改进措施</w:t>
            </w:r>
          </w:p>
        </w:tc>
      </w:tr>
      <w:tr w14:paraId="1FCED4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B669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04F5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D011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1B7F2">
            <w:pPr>
              <w:jc w:val="center"/>
            </w:pPr>
            <w:r>
              <w:rPr>
                <w:rFonts w:ascii="宋体" w:hAnsi="宋体" w:eastAsia="宋体"/>
                <w:sz w:val="16"/>
              </w:rPr>
              <w:t>援疆干部人数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68081">
            <w:pPr>
              <w:jc w:val="center"/>
            </w:pPr>
            <w:r>
              <w:rPr>
                <w:rFonts w:ascii="宋体" w:hAnsi="宋体" w:eastAsia="宋体"/>
                <w:sz w:val="16"/>
              </w:rPr>
              <w: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107EB">
            <w:pPr>
              <w:jc w:val="center"/>
            </w:pPr>
            <w:r>
              <w:rPr>
                <w:rFonts w:ascii="宋体" w:hAnsi="宋体" w:eastAsia="宋体"/>
                <w:sz w:val="16"/>
              </w:rPr>
              <w:t>=19人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D16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931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2BB47">
            <w:pPr>
              <w:jc w:val="center"/>
            </w:pPr>
          </w:p>
        </w:tc>
      </w:tr>
      <w:tr w14:paraId="45B63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A7F1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AD6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CC63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E8FF3">
            <w:pPr>
              <w:jc w:val="center"/>
            </w:pPr>
            <w:r>
              <w:rPr>
                <w:rFonts w:ascii="宋体" w:hAnsi="宋体" w:eastAsia="宋体"/>
                <w:sz w:val="16"/>
              </w:rPr>
              <w:t>补贴发放次数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1B80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3045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552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876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4C200">
            <w:pPr>
              <w:jc w:val="center"/>
            </w:pPr>
          </w:p>
        </w:tc>
      </w:tr>
      <w:tr w14:paraId="5EDBC2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071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63C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9ACF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85704">
            <w:pPr>
              <w:jc w:val="center"/>
            </w:pPr>
            <w:r>
              <w:rPr>
                <w:rFonts w:ascii="宋体" w:hAnsi="宋体" w:eastAsia="宋体"/>
                <w:sz w:val="16"/>
              </w:rPr>
              <w:t>补贴发放准确率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5AB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F96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AA8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7F8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5985F">
            <w:pPr>
              <w:jc w:val="center"/>
            </w:pPr>
          </w:p>
        </w:tc>
      </w:tr>
      <w:tr w14:paraId="2C55F6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322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210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BEEE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9118C">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B72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0BC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46E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230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9ED55">
            <w:pPr>
              <w:jc w:val="center"/>
            </w:pPr>
          </w:p>
        </w:tc>
      </w:tr>
      <w:tr w14:paraId="47D108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E1A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4A52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4CFA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FB688">
            <w:pPr>
              <w:jc w:val="center"/>
            </w:pPr>
            <w:r>
              <w:rPr>
                <w:rFonts w:ascii="宋体" w:hAnsi="宋体" w:eastAsia="宋体"/>
                <w:sz w:val="16"/>
              </w:rPr>
              <w:t>人均发放补贴金额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261E3">
            <w:pPr>
              <w:jc w:val="center"/>
            </w:pPr>
            <w:r>
              <w:rPr>
                <w:rFonts w:ascii="宋体" w:hAnsi="宋体" w:eastAsia="宋体"/>
                <w:sz w:val="16"/>
              </w:rPr>
              <w:t>&lt;=3000/人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6D4F2">
            <w:pPr>
              <w:jc w:val="center"/>
            </w:pPr>
            <w:r>
              <w:rPr>
                <w:rFonts w:ascii="宋体" w:hAnsi="宋体" w:eastAsia="宋体"/>
                <w:sz w:val="16"/>
              </w:rPr>
              <w:t>=1542元/人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08AE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C5F0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4C5A5">
            <w:pPr>
              <w:jc w:val="center"/>
            </w:pPr>
            <w:r>
              <w:rPr>
                <w:rFonts w:ascii="宋体" w:hAnsi="宋体" w:eastAsia="宋体"/>
                <w:sz w:val="16"/>
              </w:rPr>
              <w:t>偏差原因：该项目按照实报实销支付。改进措施：加强资金管理，提高预算准确度</w:t>
            </w:r>
          </w:p>
        </w:tc>
      </w:tr>
      <w:tr w14:paraId="1B0B5A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4666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A7FE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FFE8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6989C">
            <w:pPr>
              <w:jc w:val="center"/>
            </w:pPr>
            <w:r>
              <w:rPr>
                <w:rFonts w:ascii="宋体" w:hAnsi="宋体" w:eastAsia="宋体"/>
                <w:sz w:val="16"/>
              </w:rPr>
              <w:t>提高医疗服务水平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B760C">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0179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6EE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06E6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7A22C">
            <w:pPr>
              <w:jc w:val="center"/>
            </w:pPr>
          </w:p>
        </w:tc>
      </w:tr>
      <w:tr w14:paraId="1AB4E4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FC7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C67F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C1D2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0794B">
            <w:pPr>
              <w:jc w:val="center"/>
            </w:pPr>
            <w:r>
              <w:rPr>
                <w:rFonts w:ascii="宋体" w:hAnsi="宋体" w:eastAsia="宋体"/>
                <w:sz w:val="16"/>
              </w:rPr>
              <w:t>援疆干部满意度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82713">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88B0F">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78A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0FB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1909A">
            <w:pPr>
              <w:jc w:val="center"/>
            </w:pPr>
          </w:p>
        </w:tc>
      </w:tr>
      <w:tr w14:paraId="5FC6F85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9A0BE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3E06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A9F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9D986">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C26F61"/>
        </w:tc>
      </w:tr>
    </w:tbl>
    <w:p w14:paraId="37DF0D7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DD0EF3A">
        <w:tc>
          <w:tcPr>
            <w:tcW w:w="8847" w:type="dxa"/>
            <w:gridSpan w:val="9"/>
            <w:vAlign w:val="center"/>
          </w:tcPr>
          <w:p w14:paraId="2CF6C9E7">
            <w:pPr>
              <w:jc w:val="center"/>
            </w:pPr>
            <w:r>
              <w:rPr>
                <w:rFonts w:ascii="宋体" w:hAnsi="宋体" w:eastAsia="宋体"/>
                <w:sz w:val="24"/>
              </w:rPr>
              <w:t>项目支出绩效自评表</w:t>
            </w:r>
          </w:p>
        </w:tc>
      </w:tr>
      <w:tr w14:paraId="655E6A13">
        <w:tblPrEx>
          <w:tblCellMar>
            <w:top w:w="0" w:type="dxa"/>
            <w:left w:w="108" w:type="dxa"/>
            <w:bottom w:w="0" w:type="dxa"/>
            <w:right w:w="108" w:type="dxa"/>
          </w:tblCellMar>
        </w:tblPrEx>
        <w:tc>
          <w:tcPr>
            <w:tcW w:w="8847" w:type="dxa"/>
            <w:gridSpan w:val="9"/>
            <w:vAlign w:val="center"/>
          </w:tcPr>
          <w:p w14:paraId="206F93A3">
            <w:pPr>
              <w:jc w:val="center"/>
            </w:pPr>
            <w:r>
              <w:rPr>
                <w:rFonts w:ascii="宋体" w:hAnsi="宋体" w:eastAsia="宋体"/>
                <w:sz w:val="24"/>
              </w:rPr>
              <w:t>(2024年度)</w:t>
            </w:r>
          </w:p>
        </w:tc>
      </w:tr>
      <w:tr w14:paraId="3670A9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733F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837C5D6">
            <w:pPr>
              <w:jc w:val="center"/>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工作队个人补助经费</w:t>
            </w:r>
          </w:p>
        </w:tc>
      </w:tr>
      <w:tr w14:paraId="2E76B8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3566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3599CD">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B910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387BAF">
            <w:pPr>
              <w:jc w:val="center"/>
            </w:pPr>
            <w:r>
              <w:rPr>
                <w:rFonts w:ascii="宋体" w:hAnsi="宋体" w:eastAsia="宋体"/>
                <w:sz w:val="16"/>
              </w:rPr>
              <w:t>中共民丰县委员会组织部</w:t>
            </w:r>
          </w:p>
        </w:tc>
      </w:tr>
      <w:tr w14:paraId="3F308A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4A03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D2DC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4FD9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C1A1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210D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5584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EE52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39F1C">
            <w:pPr>
              <w:jc w:val="center"/>
            </w:pPr>
            <w:r>
              <w:rPr>
                <w:rFonts w:ascii="宋体" w:hAnsi="宋体" w:eastAsia="宋体"/>
                <w:sz w:val="16"/>
              </w:rPr>
              <w:t>得分</w:t>
            </w:r>
          </w:p>
        </w:tc>
      </w:tr>
      <w:tr w14:paraId="002417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CC97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9F89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2726A">
            <w:pPr>
              <w:jc w:val="center"/>
            </w:pPr>
            <w:r>
              <w:rPr>
                <w:rFonts w:ascii="宋体" w:hAnsi="宋体" w:eastAsia="宋体"/>
                <w:sz w:val="16"/>
              </w:rPr>
              <w:t>66.94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757E0">
            <w:pPr>
              <w:jc w:val="center"/>
            </w:pPr>
            <w:r>
              <w:rPr>
                <w:rFonts w:ascii="宋体" w:hAnsi="宋体" w:eastAsia="宋体"/>
                <w:sz w:val="16"/>
              </w:rPr>
              <w:t>66.94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CA2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2D5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580F7">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C4AFD">
            <w:pPr>
              <w:jc w:val="center"/>
            </w:pPr>
            <w:r>
              <w:rPr>
                <w:rFonts w:ascii="宋体" w:hAnsi="宋体" w:eastAsia="宋体"/>
                <w:sz w:val="16"/>
              </w:rPr>
              <w:t>0.00分</w:t>
            </w:r>
          </w:p>
        </w:tc>
      </w:tr>
      <w:tr w14:paraId="501C19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6AA1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BA84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19E3A">
            <w:pPr>
              <w:jc w:val="center"/>
            </w:pPr>
            <w:r>
              <w:rPr>
                <w:rFonts w:ascii="宋体" w:hAnsi="宋体" w:eastAsia="宋体"/>
                <w:sz w:val="16"/>
              </w:rPr>
              <w:t>66.94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86B2F">
            <w:pPr>
              <w:jc w:val="center"/>
            </w:pPr>
            <w:r>
              <w:rPr>
                <w:rFonts w:ascii="宋体" w:hAnsi="宋体" w:eastAsia="宋体"/>
                <w:sz w:val="16"/>
              </w:rPr>
              <w:t>66.94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250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679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A8A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00161">
            <w:pPr>
              <w:jc w:val="center"/>
            </w:pPr>
            <w:r>
              <w:rPr>
                <w:rFonts w:ascii="宋体" w:hAnsi="宋体" w:eastAsia="宋体"/>
                <w:sz w:val="16"/>
              </w:rPr>
              <w:t>—</w:t>
            </w:r>
          </w:p>
        </w:tc>
      </w:tr>
      <w:tr w14:paraId="5B31D4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8B1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CDF3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9B0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0C9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D14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119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A49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7A0CE">
            <w:pPr>
              <w:jc w:val="center"/>
            </w:pPr>
            <w:r>
              <w:rPr>
                <w:rFonts w:ascii="宋体" w:hAnsi="宋体" w:eastAsia="宋体"/>
                <w:sz w:val="16"/>
              </w:rPr>
              <w:t>—</w:t>
            </w:r>
          </w:p>
        </w:tc>
      </w:tr>
      <w:tr w14:paraId="042665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CD1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8EDD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CBD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2FE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EA9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A11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68B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84130">
            <w:pPr>
              <w:jc w:val="center"/>
            </w:pPr>
            <w:r>
              <w:rPr>
                <w:rFonts w:ascii="宋体" w:hAnsi="宋体" w:eastAsia="宋体"/>
                <w:sz w:val="16"/>
              </w:rPr>
              <w:t>—</w:t>
            </w:r>
          </w:p>
        </w:tc>
      </w:tr>
      <w:tr w14:paraId="5C7DED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8104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8C2F2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E92A53">
            <w:pPr>
              <w:jc w:val="center"/>
            </w:pPr>
            <w:r>
              <w:rPr>
                <w:rFonts w:ascii="宋体" w:hAnsi="宋体" w:eastAsia="宋体"/>
                <w:sz w:val="16"/>
              </w:rPr>
              <w:t>实际完成情况</w:t>
            </w:r>
          </w:p>
        </w:tc>
      </w:tr>
      <w:tr w14:paraId="14A719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1AD2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B04463">
            <w:pPr>
              <w:jc w:val="both"/>
            </w:pPr>
            <w:r>
              <w:rPr>
                <w:rFonts w:ascii="宋体" w:hAnsi="宋体" w:eastAsia="宋体"/>
                <w:sz w:val="16"/>
              </w:rPr>
              <w:t>根据项目实施方案实施本项目。项目实施内容：民丰县设立FHJ工作队29个157名</w:t>
            </w:r>
            <w:r>
              <w:rPr>
                <w:rFonts w:hint="eastAsia" w:ascii="宋体" w:hAnsi="宋体"/>
                <w:sz w:val="16"/>
                <w:lang w:eastAsia="zh-CN"/>
              </w:rPr>
              <w:t>为民办实事</w:t>
            </w:r>
            <w:r>
              <w:rPr>
                <w:rFonts w:ascii="宋体" w:hAnsi="宋体" w:eastAsia="宋体"/>
                <w:sz w:val="16"/>
              </w:rPr>
              <w:t>工作人员，其中139人按照每人每月3030元标准发放生活补助，18人条管单位</w:t>
            </w:r>
            <w:r>
              <w:rPr>
                <w:rFonts w:hint="eastAsia" w:ascii="宋体" w:hAnsi="宋体"/>
                <w:sz w:val="16"/>
                <w:lang w:eastAsia="zh-CN"/>
              </w:rPr>
              <w:t>为民办实事</w:t>
            </w:r>
            <w:r>
              <w:rPr>
                <w:rFonts w:ascii="宋体" w:hAnsi="宋体" w:eastAsia="宋体"/>
                <w:sz w:val="16"/>
              </w:rPr>
              <w:t>工作人员每月以1830元标准发放，按时生活补助发放到位。通过项目实施，有效加强基层组织建设，推进提高</w:t>
            </w:r>
            <w:r>
              <w:rPr>
                <w:rFonts w:hint="eastAsia" w:ascii="宋体" w:hAnsi="宋体"/>
                <w:sz w:val="16"/>
                <w:lang w:eastAsia="zh-CN"/>
              </w:rPr>
              <w:t>为民办实事</w:t>
            </w:r>
            <w:r>
              <w:rPr>
                <w:rFonts w:ascii="宋体" w:hAnsi="宋体" w:eastAsia="宋体"/>
                <w:sz w:val="16"/>
              </w:rPr>
              <w:t>工作队人员工作质量，保障和改善农村民生。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B67908">
            <w:pPr>
              <w:jc w:val="both"/>
            </w:pPr>
            <w:r>
              <w:rPr>
                <w:rFonts w:ascii="宋体" w:hAnsi="宋体" w:eastAsia="宋体"/>
                <w:sz w:val="16"/>
              </w:rPr>
              <w:t>截至2024年12月底，本项目预算安排66.94万元，实际支出0万元，预算执行率0%。</w:t>
            </w:r>
          </w:p>
        </w:tc>
      </w:tr>
      <w:tr w14:paraId="62938E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166A8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D79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7F82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23A0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21F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D0E6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5214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7FA2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0D029">
            <w:pPr>
              <w:jc w:val="center"/>
            </w:pPr>
            <w:r>
              <w:rPr>
                <w:rFonts w:ascii="宋体" w:hAnsi="宋体" w:eastAsia="宋体"/>
                <w:sz w:val="16"/>
              </w:rPr>
              <w:t>偏差原因分析及改进措施</w:t>
            </w:r>
          </w:p>
        </w:tc>
      </w:tr>
      <w:tr w14:paraId="21659F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F3A4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12FF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8D2B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08528">
            <w:pPr>
              <w:jc w:val="center"/>
            </w:pPr>
            <w:r>
              <w:rPr>
                <w:rFonts w:ascii="宋体" w:hAnsi="宋体" w:eastAsia="宋体"/>
                <w:sz w:val="16"/>
              </w:rPr>
              <w:t>fhj工作队数量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418C6">
            <w:pPr>
              <w:jc w:val="center"/>
            </w:pPr>
            <w:r>
              <w:rPr>
                <w:rFonts w:ascii="宋体" w:hAnsi="宋体" w:eastAsia="宋体"/>
                <w:sz w:val="16"/>
              </w:rPr>
              <w:t>&gt;=29个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40DE3">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3BB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A4DF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F61F7">
            <w:pPr>
              <w:jc w:val="center"/>
            </w:pPr>
            <w:r>
              <w:rPr>
                <w:rFonts w:ascii="宋体" w:hAnsi="宋体" w:eastAsia="宋体"/>
                <w:sz w:val="16"/>
              </w:rPr>
              <w:t>兹有组织部2024年</w:t>
            </w:r>
            <w:r>
              <w:rPr>
                <w:rFonts w:hint="eastAsia" w:ascii="宋体" w:hAnsi="宋体"/>
                <w:sz w:val="16"/>
                <w:lang w:eastAsia="zh-CN"/>
              </w:rPr>
              <w:t>为民办实事</w:t>
            </w:r>
            <w:r>
              <w:rPr>
                <w:rFonts w:ascii="宋体" w:hAnsi="宋体" w:eastAsia="宋体"/>
                <w:sz w:val="16"/>
              </w:rPr>
              <w:t>工作队个人补助经费66.94万元，该笔资金是县财政补助资金，在本年度上级专项资金足额时，使用上级专项资金支付</w:t>
            </w:r>
            <w:r>
              <w:rPr>
                <w:rFonts w:hint="eastAsia" w:ascii="宋体" w:hAnsi="宋体"/>
                <w:sz w:val="16"/>
                <w:lang w:eastAsia="zh-CN"/>
              </w:rPr>
              <w:t>为民办实事</w:t>
            </w:r>
            <w:r>
              <w:rPr>
                <w:rFonts w:ascii="宋体" w:hAnsi="宋体" w:eastAsia="宋体"/>
                <w:sz w:val="16"/>
              </w:rPr>
              <w:t>工作队个人补助，所以该笔资金未使用。</w:t>
            </w:r>
          </w:p>
        </w:tc>
      </w:tr>
      <w:tr w14:paraId="286DA4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9154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8361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9E2B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9407F">
            <w:pPr>
              <w:jc w:val="center"/>
            </w:pPr>
            <w:r>
              <w:rPr>
                <w:rFonts w:ascii="宋体" w:hAnsi="宋体" w:eastAsia="宋体"/>
                <w:sz w:val="16"/>
              </w:rPr>
              <w:t>fhj工作队人员数量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F2D37">
            <w:pPr>
              <w:jc w:val="center"/>
            </w:pPr>
            <w:r>
              <w:rPr>
                <w:rFonts w:ascii="宋体" w:hAnsi="宋体" w:eastAsia="宋体"/>
                <w:sz w:val="16"/>
              </w:rPr>
              <w:t>&gt;=157人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4510D">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4C3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20E0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BFDD9">
            <w:pPr>
              <w:jc w:val="center"/>
            </w:pPr>
            <w:r>
              <w:rPr>
                <w:rFonts w:ascii="宋体" w:hAnsi="宋体" w:eastAsia="宋体"/>
                <w:sz w:val="16"/>
              </w:rPr>
              <w:t>兹有组织部2024年</w:t>
            </w:r>
            <w:r>
              <w:rPr>
                <w:rFonts w:hint="eastAsia" w:ascii="宋体" w:hAnsi="宋体"/>
                <w:sz w:val="16"/>
                <w:lang w:eastAsia="zh-CN"/>
              </w:rPr>
              <w:t>为民办实事</w:t>
            </w:r>
            <w:r>
              <w:rPr>
                <w:rFonts w:ascii="宋体" w:hAnsi="宋体" w:eastAsia="宋体"/>
                <w:sz w:val="16"/>
              </w:rPr>
              <w:t>工作队个人补助经费66.94万元，该笔资金是县财政补助资金，在本年度上级专项资金足额时，使用上级专项资金支付</w:t>
            </w:r>
            <w:r>
              <w:rPr>
                <w:rFonts w:hint="eastAsia" w:ascii="宋体" w:hAnsi="宋体"/>
                <w:sz w:val="16"/>
                <w:lang w:eastAsia="zh-CN"/>
              </w:rPr>
              <w:t>为民办实事</w:t>
            </w:r>
            <w:r>
              <w:rPr>
                <w:rFonts w:ascii="宋体" w:hAnsi="宋体" w:eastAsia="宋体"/>
                <w:sz w:val="16"/>
              </w:rPr>
              <w:t>工作队个人补助，所以该笔资金未使用。</w:t>
            </w:r>
          </w:p>
        </w:tc>
      </w:tr>
      <w:tr w14:paraId="300112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ED9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0B6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3AEE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5E0DB">
            <w:pPr>
              <w:jc w:val="center"/>
            </w:pPr>
            <w:r>
              <w:rPr>
                <w:rFonts w:ascii="宋体" w:hAnsi="宋体" w:eastAsia="宋体"/>
                <w:sz w:val="16"/>
              </w:rPr>
              <w:t>资金发放覆盖率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A83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E5CF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E98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604D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D510E">
            <w:pPr>
              <w:jc w:val="center"/>
            </w:pPr>
            <w:r>
              <w:rPr>
                <w:rFonts w:ascii="宋体" w:hAnsi="宋体" w:eastAsia="宋体"/>
                <w:sz w:val="16"/>
              </w:rPr>
              <w:t>兹有组织部2024年</w:t>
            </w:r>
            <w:r>
              <w:rPr>
                <w:rFonts w:hint="eastAsia" w:ascii="宋体" w:hAnsi="宋体"/>
                <w:sz w:val="16"/>
                <w:lang w:eastAsia="zh-CN"/>
              </w:rPr>
              <w:t>为民办实事</w:t>
            </w:r>
            <w:r>
              <w:rPr>
                <w:rFonts w:ascii="宋体" w:hAnsi="宋体" w:eastAsia="宋体"/>
                <w:sz w:val="16"/>
              </w:rPr>
              <w:t>工作队个人补助经费66.94万元，该笔资金是县财政补助资金，在本年度上级专项资金足额时，使用上级专项资金支付</w:t>
            </w:r>
            <w:r>
              <w:rPr>
                <w:rFonts w:hint="eastAsia" w:ascii="宋体" w:hAnsi="宋体"/>
                <w:sz w:val="16"/>
                <w:lang w:eastAsia="zh-CN"/>
              </w:rPr>
              <w:t>为民办实事</w:t>
            </w:r>
            <w:r>
              <w:rPr>
                <w:rFonts w:ascii="宋体" w:hAnsi="宋体" w:eastAsia="宋体"/>
                <w:sz w:val="16"/>
              </w:rPr>
              <w:t>工作队个人补助，所以该笔资金未使用。</w:t>
            </w:r>
          </w:p>
        </w:tc>
      </w:tr>
      <w:tr w14:paraId="02358F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1E1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09D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79C6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A72DA">
            <w:pPr>
              <w:jc w:val="center"/>
            </w:pPr>
            <w:r>
              <w:rPr>
                <w:rFonts w:ascii="宋体" w:hAnsi="宋体" w:eastAsia="宋体"/>
                <w:sz w:val="16"/>
              </w:rPr>
              <w:t>工资发放及时率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972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FFC5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DA0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EB23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666F1">
            <w:pPr>
              <w:jc w:val="center"/>
            </w:pPr>
            <w:r>
              <w:rPr>
                <w:rFonts w:ascii="宋体" w:hAnsi="宋体" w:eastAsia="宋体"/>
                <w:sz w:val="16"/>
              </w:rPr>
              <w:t>兹有组织部2024年</w:t>
            </w:r>
            <w:r>
              <w:rPr>
                <w:rFonts w:hint="eastAsia" w:ascii="宋体" w:hAnsi="宋体"/>
                <w:sz w:val="16"/>
                <w:lang w:eastAsia="zh-CN"/>
              </w:rPr>
              <w:t>为民办实事</w:t>
            </w:r>
            <w:r>
              <w:rPr>
                <w:rFonts w:ascii="宋体" w:hAnsi="宋体" w:eastAsia="宋体"/>
                <w:sz w:val="16"/>
              </w:rPr>
              <w:t>工作队个人补助经费66.94万元，该笔资金是县财政补助资金，在本年度上级专项资金足额时，使用上级专项资金支付</w:t>
            </w:r>
            <w:r>
              <w:rPr>
                <w:rFonts w:hint="eastAsia" w:ascii="宋体" w:hAnsi="宋体"/>
                <w:sz w:val="16"/>
                <w:lang w:eastAsia="zh-CN"/>
              </w:rPr>
              <w:t>为民办实事</w:t>
            </w:r>
            <w:r>
              <w:rPr>
                <w:rFonts w:ascii="宋体" w:hAnsi="宋体" w:eastAsia="宋体"/>
                <w:sz w:val="16"/>
              </w:rPr>
              <w:t>工作队个人补助，所以该笔资金未使用。</w:t>
            </w:r>
          </w:p>
        </w:tc>
      </w:tr>
      <w:tr w14:paraId="346562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BC5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DCBA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CB7E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2FB48">
            <w:pPr>
              <w:jc w:val="center"/>
            </w:pPr>
            <w:r>
              <w:rPr>
                <w:rFonts w:ascii="宋体" w:hAnsi="宋体" w:eastAsia="宋体"/>
                <w:sz w:val="16"/>
              </w:rPr>
              <w:t>条管单位</w:t>
            </w:r>
            <w:r>
              <w:rPr>
                <w:rFonts w:hint="eastAsia" w:ascii="宋体" w:hAnsi="宋体"/>
                <w:sz w:val="16"/>
                <w:lang w:eastAsia="zh-CN"/>
              </w:rPr>
              <w:t>为民办实事</w:t>
            </w:r>
            <w:r>
              <w:rPr>
                <w:rFonts w:ascii="宋体" w:hAnsi="宋体" w:eastAsia="宋体"/>
                <w:sz w:val="16"/>
              </w:rPr>
              <w:t>工作人员工资发放标准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5F3EC">
            <w:pPr>
              <w:jc w:val="center"/>
            </w:pPr>
            <w:r>
              <w:rPr>
                <w:rFonts w:ascii="宋体" w:hAnsi="宋体" w:eastAsia="宋体"/>
                <w:sz w:val="16"/>
              </w:rPr>
              <w:t>&lt;=1830元/月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67DA7">
            <w:pPr>
              <w:jc w:val="center"/>
            </w:pPr>
            <w:r>
              <w:rPr>
                <w:rFonts w:ascii="宋体" w:hAnsi="宋体" w:eastAsia="宋体"/>
                <w:sz w:val="16"/>
              </w:rPr>
              <w:t>=0元/月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065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578D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9558D">
            <w:pPr>
              <w:jc w:val="center"/>
            </w:pPr>
            <w:r>
              <w:rPr>
                <w:rFonts w:ascii="宋体" w:hAnsi="宋体" w:eastAsia="宋体"/>
                <w:sz w:val="16"/>
              </w:rPr>
              <w:t>兹有组织部2024年</w:t>
            </w:r>
            <w:r>
              <w:rPr>
                <w:rFonts w:hint="eastAsia" w:ascii="宋体" w:hAnsi="宋体"/>
                <w:sz w:val="16"/>
                <w:lang w:eastAsia="zh-CN"/>
              </w:rPr>
              <w:t>为民办实事</w:t>
            </w:r>
            <w:r>
              <w:rPr>
                <w:rFonts w:ascii="宋体" w:hAnsi="宋体" w:eastAsia="宋体"/>
                <w:sz w:val="16"/>
              </w:rPr>
              <w:t>工作队个人补助经费66.94万元，该笔资金是县财政补助资金，在本年度上级专项资金足额时，使用上级专项资金支付</w:t>
            </w:r>
            <w:r>
              <w:rPr>
                <w:rFonts w:hint="eastAsia" w:ascii="宋体" w:hAnsi="宋体"/>
                <w:sz w:val="16"/>
                <w:lang w:eastAsia="zh-CN"/>
              </w:rPr>
              <w:t>为民办实事</w:t>
            </w:r>
            <w:r>
              <w:rPr>
                <w:rFonts w:ascii="宋体" w:hAnsi="宋体" w:eastAsia="宋体"/>
                <w:sz w:val="16"/>
              </w:rPr>
              <w:t>工作队个人补助，所以该笔资金未使用。</w:t>
            </w:r>
          </w:p>
        </w:tc>
      </w:tr>
      <w:tr w14:paraId="163AAF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BC5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C63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F18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9B463">
            <w:pPr>
              <w:jc w:val="center"/>
            </w:pPr>
            <w:r>
              <w:rPr>
                <w:rFonts w:ascii="宋体" w:hAnsi="宋体" w:eastAsia="宋体"/>
                <w:sz w:val="16"/>
              </w:rPr>
              <w:t>工作队人员工资发放标准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A2846">
            <w:pPr>
              <w:jc w:val="center"/>
            </w:pPr>
            <w:r>
              <w:rPr>
                <w:rFonts w:ascii="宋体" w:hAnsi="宋体" w:eastAsia="宋体"/>
                <w:sz w:val="16"/>
              </w:rPr>
              <w:t>&lt;=3030元/月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6EE24">
            <w:pPr>
              <w:jc w:val="center"/>
            </w:pPr>
            <w:r>
              <w:rPr>
                <w:rFonts w:ascii="宋体" w:hAnsi="宋体" w:eastAsia="宋体"/>
                <w:sz w:val="16"/>
              </w:rPr>
              <w:t>=0元/月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B4B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5DB3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49F5C">
            <w:pPr>
              <w:jc w:val="center"/>
            </w:pPr>
            <w:r>
              <w:rPr>
                <w:rFonts w:ascii="宋体" w:hAnsi="宋体" w:eastAsia="宋体"/>
                <w:sz w:val="16"/>
              </w:rPr>
              <w:t>兹有组织部2024年</w:t>
            </w:r>
            <w:r>
              <w:rPr>
                <w:rFonts w:hint="eastAsia" w:ascii="宋体" w:hAnsi="宋体"/>
                <w:sz w:val="16"/>
                <w:lang w:eastAsia="zh-CN"/>
              </w:rPr>
              <w:t>为民办实事</w:t>
            </w:r>
            <w:r>
              <w:rPr>
                <w:rFonts w:ascii="宋体" w:hAnsi="宋体" w:eastAsia="宋体"/>
                <w:sz w:val="16"/>
              </w:rPr>
              <w:t>工作队个人补助经费66.94万元，该笔资金是县财政补助资金，在本年度上级专项资金足额时，使用上级专项资金支付</w:t>
            </w:r>
            <w:r>
              <w:rPr>
                <w:rFonts w:hint="eastAsia" w:ascii="宋体" w:hAnsi="宋体"/>
                <w:sz w:val="16"/>
                <w:lang w:eastAsia="zh-CN"/>
              </w:rPr>
              <w:t>为民办实事</w:t>
            </w:r>
            <w:r>
              <w:rPr>
                <w:rFonts w:ascii="宋体" w:hAnsi="宋体" w:eastAsia="宋体"/>
                <w:sz w:val="16"/>
              </w:rPr>
              <w:t>工作队个人补助，所以该笔资金未使用。</w:t>
            </w:r>
          </w:p>
        </w:tc>
      </w:tr>
      <w:tr w14:paraId="595E0D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D9B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B36E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08D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1F039">
            <w:pPr>
              <w:jc w:val="center"/>
            </w:pPr>
            <w:r>
              <w:rPr>
                <w:rFonts w:ascii="宋体" w:hAnsi="宋体" w:eastAsia="宋体"/>
                <w:sz w:val="16"/>
              </w:rPr>
              <w:t>加强基层组织建设，推进提高</w:t>
            </w:r>
            <w:r>
              <w:rPr>
                <w:rFonts w:hint="eastAsia" w:ascii="宋体" w:hAnsi="宋体"/>
                <w:sz w:val="16"/>
                <w:lang w:eastAsia="zh-CN"/>
              </w:rPr>
              <w:t>为民办实事</w:t>
            </w:r>
            <w:r>
              <w:rPr>
                <w:rFonts w:ascii="宋体" w:hAnsi="宋体" w:eastAsia="宋体"/>
                <w:sz w:val="16"/>
              </w:rPr>
              <w:t>工作队人员工作质量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94855">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6A30E">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483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223A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CBE15">
            <w:pPr>
              <w:jc w:val="center"/>
            </w:pPr>
            <w:r>
              <w:rPr>
                <w:rFonts w:ascii="宋体" w:hAnsi="宋体" w:eastAsia="宋体"/>
                <w:sz w:val="16"/>
              </w:rPr>
              <w:t>兹有组织部2024年</w:t>
            </w:r>
            <w:r>
              <w:rPr>
                <w:rFonts w:hint="eastAsia" w:ascii="宋体" w:hAnsi="宋体"/>
                <w:sz w:val="16"/>
                <w:lang w:eastAsia="zh-CN"/>
              </w:rPr>
              <w:t>为民办实事</w:t>
            </w:r>
            <w:r>
              <w:rPr>
                <w:rFonts w:ascii="宋体" w:hAnsi="宋体" w:eastAsia="宋体"/>
                <w:sz w:val="16"/>
              </w:rPr>
              <w:t>工作队个人补助经费66.94万元，该笔资金是县财政补助资金，在本年度上级专项资金足额时，使用上级专项资金支付</w:t>
            </w:r>
            <w:r>
              <w:rPr>
                <w:rFonts w:hint="eastAsia" w:ascii="宋体" w:hAnsi="宋体"/>
                <w:sz w:val="16"/>
                <w:lang w:eastAsia="zh-CN"/>
              </w:rPr>
              <w:t>为民办实事</w:t>
            </w:r>
            <w:r>
              <w:rPr>
                <w:rFonts w:ascii="宋体" w:hAnsi="宋体" w:eastAsia="宋体"/>
                <w:sz w:val="16"/>
              </w:rPr>
              <w:t>工作队个人补助，所以该笔资金未使用。</w:t>
            </w:r>
          </w:p>
        </w:tc>
      </w:tr>
      <w:tr w14:paraId="094D2B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EFC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2A11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476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90BE5">
            <w:pPr>
              <w:jc w:val="center"/>
            </w:pPr>
            <w:r>
              <w:rPr>
                <w:rFonts w:ascii="宋体" w:hAnsi="宋体" w:eastAsia="宋体"/>
                <w:sz w:val="16"/>
              </w:rPr>
              <w:t>工作人员满意度（%）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FF17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E25B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F10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9A10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739EB">
            <w:pPr>
              <w:jc w:val="center"/>
            </w:pPr>
            <w:r>
              <w:rPr>
                <w:rFonts w:ascii="宋体" w:hAnsi="宋体" w:eastAsia="宋体"/>
                <w:sz w:val="16"/>
              </w:rPr>
              <w:t>兹有组织部2024年</w:t>
            </w:r>
            <w:r>
              <w:rPr>
                <w:rFonts w:hint="eastAsia" w:ascii="宋体" w:hAnsi="宋体"/>
                <w:sz w:val="16"/>
                <w:lang w:eastAsia="zh-CN"/>
              </w:rPr>
              <w:t>为民办实事</w:t>
            </w:r>
            <w:r>
              <w:rPr>
                <w:rFonts w:ascii="宋体" w:hAnsi="宋体" w:eastAsia="宋体"/>
                <w:sz w:val="16"/>
              </w:rPr>
              <w:t>工作队个人补助经费66.94万元，该笔资金是县财政补助资金，在本年度上级专项资金足额时，使用上级专项资金支付</w:t>
            </w:r>
            <w:r>
              <w:rPr>
                <w:rFonts w:hint="eastAsia" w:ascii="宋体" w:hAnsi="宋体"/>
                <w:sz w:val="16"/>
                <w:lang w:eastAsia="zh-CN"/>
              </w:rPr>
              <w:t>为民办实事</w:t>
            </w:r>
            <w:r>
              <w:rPr>
                <w:rFonts w:ascii="宋体" w:hAnsi="宋体" w:eastAsia="宋体"/>
                <w:sz w:val="16"/>
              </w:rPr>
              <w:t>工作队个人补助，所以该笔资金未使用。</w:t>
            </w:r>
          </w:p>
        </w:tc>
      </w:tr>
      <w:tr w14:paraId="3E626C9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D2F17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FA623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BEC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95245">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5C9F67"/>
        </w:tc>
      </w:tr>
    </w:tbl>
    <w:p w14:paraId="0C9E411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896B902">
        <w:tblPrEx>
          <w:tblCellMar>
            <w:top w:w="0" w:type="dxa"/>
            <w:left w:w="108" w:type="dxa"/>
            <w:bottom w:w="0" w:type="dxa"/>
            <w:right w:w="108" w:type="dxa"/>
          </w:tblCellMar>
        </w:tblPrEx>
        <w:tc>
          <w:tcPr>
            <w:tcW w:w="8847" w:type="dxa"/>
            <w:gridSpan w:val="9"/>
            <w:vAlign w:val="center"/>
          </w:tcPr>
          <w:p w14:paraId="4FEB79E5">
            <w:pPr>
              <w:jc w:val="center"/>
            </w:pPr>
            <w:r>
              <w:rPr>
                <w:rFonts w:ascii="宋体" w:hAnsi="宋体" w:eastAsia="宋体"/>
                <w:sz w:val="24"/>
              </w:rPr>
              <w:t>项目支出绩效自评表</w:t>
            </w:r>
          </w:p>
        </w:tc>
      </w:tr>
      <w:tr w14:paraId="2C24CCB6">
        <w:tblPrEx>
          <w:tblCellMar>
            <w:top w:w="0" w:type="dxa"/>
            <w:left w:w="108" w:type="dxa"/>
            <w:bottom w:w="0" w:type="dxa"/>
            <w:right w:w="108" w:type="dxa"/>
          </w:tblCellMar>
        </w:tblPrEx>
        <w:tc>
          <w:tcPr>
            <w:tcW w:w="8847" w:type="dxa"/>
            <w:gridSpan w:val="9"/>
            <w:vAlign w:val="center"/>
          </w:tcPr>
          <w:p w14:paraId="5F400801">
            <w:pPr>
              <w:jc w:val="center"/>
            </w:pPr>
            <w:r>
              <w:rPr>
                <w:rFonts w:ascii="宋体" w:hAnsi="宋体" w:eastAsia="宋体"/>
                <w:sz w:val="24"/>
              </w:rPr>
              <w:t>(2024年度)</w:t>
            </w:r>
          </w:p>
        </w:tc>
      </w:tr>
      <w:tr w14:paraId="45DE146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D9B6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1C448E2">
            <w:pPr>
              <w:jc w:val="center"/>
            </w:pPr>
            <w:r>
              <w:rPr>
                <w:rFonts w:ascii="宋体" w:hAnsi="宋体" w:eastAsia="宋体"/>
                <w:sz w:val="16"/>
              </w:rPr>
              <w:t>2名离休干部健康疗养费</w:t>
            </w:r>
          </w:p>
        </w:tc>
      </w:tr>
      <w:tr w14:paraId="1239FA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E237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67F225">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F759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DB481E">
            <w:pPr>
              <w:jc w:val="center"/>
            </w:pPr>
            <w:r>
              <w:rPr>
                <w:rFonts w:ascii="宋体" w:hAnsi="宋体" w:eastAsia="宋体"/>
                <w:sz w:val="16"/>
              </w:rPr>
              <w:t>中共民丰县委员会组织部</w:t>
            </w:r>
          </w:p>
        </w:tc>
      </w:tr>
      <w:tr w14:paraId="54B7D1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F03D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F92F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46E8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B616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B18A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14A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D557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6CEEF">
            <w:pPr>
              <w:jc w:val="center"/>
            </w:pPr>
            <w:r>
              <w:rPr>
                <w:rFonts w:ascii="宋体" w:hAnsi="宋体" w:eastAsia="宋体"/>
                <w:sz w:val="16"/>
              </w:rPr>
              <w:t>得分</w:t>
            </w:r>
          </w:p>
        </w:tc>
      </w:tr>
      <w:tr w14:paraId="4E5F3A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D94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33D6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F8291">
            <w:pPr>
              <w:jc w:val="center"/>
            </w:pPr>
            <w:r>
              <w:rPr>
                <w:rFonts w:ascii="宋体" w:hAnsi="宋体" w:eastAsia="宋体"/>
                <w:sz w:val="16"/>
              </w:rPr>
              <w:t>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7771E">
            <w:pPr>
              <w:jc w:val="center"/>
            </w:pPr>
            <w:r>
              <w:rPr>
                <w:rFonts w:ascii="宋体" w:hAnsi="宋体" w:eastAsia="宋体"/>
                <w:sz w:val="16"/>
              </w:rPr>
              <w:t>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2AC25">
            <w:pPr>
              <w:jc w:val="center"/>
            </w:pPr>
            <w:r>
              <w:rPr>
                <w:rFonts w:ascii="宋体" w:hAnsi="宋体" w:eastAsia="宋体"/>
                <w:sz w:val="16"/>
              </w:rPr>
              <w:t>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A5C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64EE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B0ED9">
            <w:pPr>
              <w:jc w:val="center"/>
            </w:pPr>
            <w:r>
              <w:rPr>
                <w:rFonts w:ascii="宋体" w:hAnsi="宋体" w:eastAsia="宋体"/>
                <w:sz w:val="16"/>
              </w:rPr>
              <w:t>10.00分</w:t>
            </w:r>
          </w:p>
        </w:tc>
      </w:tr>
      <w:tr w14:paraId="2EA449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AE9B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1622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673D5">
            <w:pPr>
              <w:jc w:val="center"/>
            </w:pPr>
            <w:r>
              <w:rPr>
                <w:rFonts w:ascii="宋体" w:hAnsi="宋体" w:eastAsia="宋体"/>
                <w:sz w:val="16"/>
              </w:rPr>
              <w:t>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40559">
            <w:pPr>
              <w:jc w:val="center"/>
            </w:pPr>
            <w:r>
              <w:rPr>
                <w:rFonts w:ascii="宋体" w:hAnsi="宋体" w:eastAsia="宋体"/>
                <w:sz w:val="16"/>
              </w:rPr>
              <w:t>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E43CA">
            <w:pPr>
              <w:jc w:val="center"/>
            </w:pPr>
            <w:r>
              <w:rPr>
                <w:rFonts w:ascii="宋体" w:hAnsi="宋体" w:eastAsia="宋体"/>
                <w:sz w:val="16"/>
              </w:rPr>
              <w:t>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6ED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D3F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0304D">
            <w:pPr>
              <w:jc w:val="center"/>
            </w:pPr>
            <w:r>
              <w:rPr>
                <w:rFonts w:ascii="宋体" w:hAnsi="宋体" w:eastAsia="宋体"/>
                <w:sz w:val="16"/>
              </w:rPr>
              <w:t>—</w:t>
            </w:r>
          </w:p>
        </w:tc>
      </w:tr>
      <w:tr w14:paraId="614B2A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ACB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3CD9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6F5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C4F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129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8B9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803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077B3">
            <w:pPr>
              <w:jc w:val="center"/>
            </w:pPr>
            <w:r>
              <w:rPr>
                <w:rFonts w:ascii="宋体" w:hAnsi="宋体" w:eastAsia="宋体"/>
                <w:sz w:val="16"/>
              </w:rPr>
              <w:t>—</w:t>
            </w:r>
          </w:p>
        </w:tc>
      </w:tr>
      <w:tr w14:paraId="4F82C9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85D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B106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055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C17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ED3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9C7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E1D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CB30A">
            <w:pPr>
              <w:jc w:val="center"/>
            </w:pPr>
            <w:r>
              <w:rPr>
                <w:rFonts w:ascii="宋体" w:hAnsi="宋体" w:eastAsia="宋体"/>
                <w:sz w:val="16"/>
              </w:rPr>
              <w:t>—</w:t>
            </w:r>
          </w:p>
        </w:tc>
      </w:tr>
      <w:tr w14:paraId="17A6DB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E0CC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5AFC5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B48789">
            <w:pPr>
              <w:jc w:val="center"/>
            </w:pPr>
            <w:r>
              <w:rPr>
                <w:rFonts w:ascii="宋体" w:hAnsi="宋体" w:eastAsia="宋体"/>
                <w:sz w:val="16"/>
              </w:rPr>
              <w:t>实际完成情况</w:t>
            </w:r>
          </w:p>
        </w:tc>
      </w:tr>
      <w:tr w14:paraId="21EE8F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DA33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61A220">
            <w:pPr>
              <w:jc w:val="both"/>
            </w:pPr>
            <w:r>
              <w:rPr>
                <w:rFonts w:ascii="宋体" w:hAnsi="宋体" w:eastAsia="宋体"/>
                <w:sz w:val="16"/>
              </w:rPr>
              <w:t>根据和财存〔2024〕1号文件实施本项目。项目实施内容：发放2名离休干部健康疗养费。通过项目实施,提高和保障离休老干部生活幸福感，促进基层党组织阵地建设，强化基层党组织和干部队伍建设。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101068">
            <w:pPr>
              <w:jc w:val="both"/>
            </w:pPr>
            <w:r>
              <w:rPr>
                <w:rFonts w:ascii="宋体" w:hAnsi="宋体" w:eastAsia="宋体"/>
                <w:sz w:val="16"/>
              </w:rPr>
              <w:t>截至2024年12月底，本项目预算安排0.4万元，实际支出0.4万元，预算执行率100%。项目已经完成发放2名离休干部健康疗养费，通过项目实施，达到了提高和保障离休老干部生活幸福感，促进基层党组织阵地建设，强化基层党组织和干部队伍建设的效果”。</w:t>
            </w:r>
          </w:p>
        </w:tc>
      </w:tr>
      <w:tr w14:paraId="0487F4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C78D3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D72C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3A45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3665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5FF7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B022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0D3E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D213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1FC9B">
            <w:pPr>
              <w:jc w:val="center"/>
            </w:pPr>
            <w:r>
              <w:rPr>
                <w:rFonts w:ascii="宋体" w:hAnsi="宋体" w:eastAsia="宋体"/>
                <w:sz w:val="16"/>
              </w:rPr>
              <w:t>偏差原因分析及改进措施</w:t>
            </w:r>
          </w:p>
        </w:tc>
      </w:tr>
      <w:tr w14:paraId="0B403E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651F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0FEB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D4D5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50F28">
            <w:pPr>
              <w:jc w:val="center"/>
            </w:pPr>
            <w:r>
              <w:rPr>
                <w:rFonts w:ascii="宋体" w:hAnsi="宋体" w:eastAsia="宋体"/>
                <w:sz w:val="16"/>
              </w:rPr>
              <w:t>离休干部健康领域人数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58F24">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5AFE1">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6DA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39E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1CE76">
            <w:pPr>
              <w:jc w:val="center"/>
            </w:pPr>
          </w:p>
        </w:tc>
      </w:tr>
      <w:tr w14:paraId="658424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EAB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5F9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31C0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9D65F">
            <w:pPr>
              <w:jc w:val="center"/>
            </w:pPr>
            <w:r>
              <w:rPr>
                <w:rFonts w:ascii="宋体" w:hAnsi="宋体" w:eastAsia="宋体"/>
                <w:sz w:val="16"/>
              </w:rPr>
              <w:t>健康疗养覆盖率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038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029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59C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7D3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6A815">
            <w:pPr>
              <w:jc w:val="center"/>
            </w:pPr>
          </w:p>
        </w:tc>
      </w:tr>
      <w:tr w14:paraId="1F697D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690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01F34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011B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7A5A8">
            <w:pPr>
              <w:jc w:val="center"/>
            </w:pPr>
            <w:r>
              <w:rPr>
                <w:rFonts w:ascii="宋体" w:hAnsi="宋体" w:eastAsia="宋体"/>
                <w:sz w:val="16"/>
              </w:rPr>
              <w:t>健康疗养资金发放及时率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153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10B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AB7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FA9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46141">
            <w:pPr>
              <w:jc w:val="center"/>
            </w:pPr>
          </w:p>
        </w:tc>
      </w:tr>
      <w:tr w14:paraId="736591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7155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1CE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D05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4FB10">
            <w:pPr>
              <w:jc w:val="center"/>
            </w:pPr>
            <w:r>
              <w:rPr>
                <w:rFonts w:ascii="宋体" w:hAnsi="宋体" w:eastAsia="宋体"/>
                <w:sz w:val="16"/>
              </w:rPr>
              <w:t>健康疗养项目完成及时率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99D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B00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BF3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9D6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9133E">
            <w:pPr>
              <w:jc w:val="center"/>
            </w:pPr>
          </w:p>
        </w:tc>
      </w:tr>
      <w:tr w14:paraId="51175C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4D22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7C48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D0BF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B0BD1">
            <w:pPr>
              <w:jc w:val="center"/>
            </w:pPr>
            <w:r>
              <w:rPr>
                <w:rFonts w:ascii="宋体" w:hAnsi="宋体" w:eastAsia="宋体"/>
                <w:sz w:val="16"/>
              </w:rPr>
              <w:t>离休干部健康疗养标准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5F7E7">
            <w:pPr>
              <w:jc w:val="center"/>
            </w:pPr>
            <w:r>
              <w:rPr>
                <w:rFonts w:ascii="宋体" w:hAnsi="宋体" w:eastAsia="宋体"/>
                <w:sz w:val="16"/>
              </w:rPr>
              <w:t>&lt;=2000元/人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0771B">
            <w:pPr>
              <w:jc w:val="center"/>
            </w:pPr>
            <w:r>
              <w:rPr>
                <w:rFonts w:ascii="宋体" w:hAnsi="宋体" w:eastAsia="宋体"/>
                <w:sz w:val="16"/>
              </w:rPr>
              <w:t>=2000元/人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FCC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AE1C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73A3C">
            <w:pPr>
              <w:jc w:val="center"/>
            </w:pPr>
          </w:p>
        </w:tc>
      </w:tr>
      <w:tr w14:paraId="513122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F0B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E195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D766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77937">
            <w:pPr>
              <w:jc w:val="center"/>
            </w:pPr>
            <w:r>
              <w:rPr>
                <w:rFonts w:ascii="宋体" w:hAnsi="宋体" w:eastAsia="宋体"/>
                <w:sz w:val="16"/>
              </w:rPr>
              <w:t>提高和保障退休老干部生活幸福感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AF4AA">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80CC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A55F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6530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7B6EB">
            <w:pPr>
              <w:jc w:val="center"/>
            </w:pPr>
          </w:p>
        </w:tc>
      </w:tr>
      <w:tr w14:paraId="54BE79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9CF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8F4E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6215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0141C">
            <w:pPr>
              <w:jc w:val="center"/>
            </w:pPr>
            <w:r>
              <w:rPr>
                <w:rFonts w:ascii="宋体" w:hAnsi="宋体" w:eastAsia="宋体"/>
                <w:sz w:val="16"/>
              </w:rPr>
              <w:t>受益干部满意度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9243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5578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965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06F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F5D27">
            <w:pPr>
              <w:jc w:val="center"/>
            </w:pPr>
          </w:p>
        </w:tc>
      </w:tr>
      <w:tr w14:paraId="1BB0B73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93B34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C940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45F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B361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A03AFC"/>
        </w:tc>
      </w:tr>
    </w:tbl>
    <w:p w14:paraId="0BB4784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8B8A8B">
        <w:tblPrEx>
          <w:tblCellMar>
            <w:top w:w="0" w:type="dxa"/>
            <w:left w:w="108" w:type="dxa"/>
            <w:bottom w:w="0" w:type="dxa"/>
            <w:right w:w="108" w:type="dxa"/>
          </w:tblCellMar>
        </w:tblPrEx>
        <w:tc>
          <w:tcPr>
            <w:tcW w:w="8847" w:type="dxa"/>
            <w:gridSpan w:val="9"/>
            <w:vAlign w:val="center"/>
          </w:tcPr>
          <w:p w14:paraId="53557AD3">
            <w:pPr>
              <w:jc w:val="center"/>
            </w:pPr>
            <w:r>
              <w:rPr>
                <w:rFonts w:ascii="宋体" w:hAnsi="宋体" w:eastAsia="宋体"/>
                <w:sz w:val="24"/>
              </w:rPr>
              <w:t>项目支出绩效自评表</w:t>
            </w:r>
          </w:p>
        </w:tc>
      </w:tr>
      <w:tr w14:paraId="3C1B23F1">
        <w:tblPrEx>
          <w:tblCellMar>
            <w:top w:w="0" w:type="dxa"/>
            <w:left w:w="108" w:type="dxa"/>
            <w:bottom w:w="0" w:type="dxa"/>
            <w:right w:w="108" w:type="dxa"/>
          </w:tblCellMar>
        </w:tblPrEx>
        <w:tc>
          <w:tcPr>
            <w:tcW w:w="8847" w:type="dxa"/>
            <w:gridSpan w:val="9"/>
            <w:vAlign w:val="center"/>
          </w:tcPr>
          <w:p w14:paraId="0B52C15D">
            <w:pPr>
              <w:jc w:val="center"/>
            </w:pPr>
            <w:r>
              <w:rPr>
                <w:rFonts w:ascii="宋体" w:hAnsi="宋体" w:eastAsia="宋体"/>
                <w:sz w:val="24"/>
              </w:rPr>
              <w:t>(2024年度)</w:t>
            </w:r>
          </w:p>
        </w:tc>
      </w:tr>
      <w:tr w14:paraId="77C676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B66E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AB3F94">
            <w:pPr>
              <w:jc w:val="center"/>
            </w:pPr>
            <w:r>
              <w:rPr>
                <w:rFonts w:ascii="宋体" w:hAnsi="宋体" w:eastAsia="宋体"/>
                <w:sz w:val="16"/>
              </w:rPr>
              <w:t>2名离休干部特需经费</w:t>
            </w:r>
          </w:p>
        </w:tc>
      </w:tr>
      <w:tr w14:paraId="5D4E39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2884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1C6E80">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1175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C9475B">
            <w:pPr>
              <w:jc w:val="center"/>
            </w:pPr>
            <w:r>
              <w:rPr>
                <w:rFonts w:ascii="宋体" w:hAnsi="宋体" w:eastAsia="宋体"/>
                <w:sz w:val="16"/>
              </w:rPr>
              <w:t>中共民丰县委员会组织部</w:t>
            </w:r>
          </w:p>
        </w:tc>
      </w:tr>
      <w:tr w14:paraId="67297B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A416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F623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41CE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CD67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A0C3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F11A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3CCF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0F1DD">
            <w:pPr>
              <w:jc w:val="center"/>
            </w:pPr>
            <w:r>
              <w:rPr>
                <w:rFonts w:ascii="宋体" w:hAnsi="宋体" w:eastAsia="宋体"/>
                <w:sz w:val="16"/>
              </w:rPr>
              <w:t>得分</w:t>
            </w:r>
          </w:p>
        </w:tc>
      </w:tr>
      <w:tr w14:paraId="662968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8F83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C7D4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54145">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B7486">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477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B31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C232A">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91B91">
            <w:pPr>
              <w:jc w:val="center"/>
            </w:pPr>
            <w:r>
              <w:rPr>
                <w:rFonts w:ascii="宋体" w:hAnsi="宋体" w:eastAsia="宋体"/>
                <w:sz w:val="16"/>
              </w:rPr>
              <w:t>0.00分</w:t>
            </w:r>
          </w:p>
        </w:tc>
      </w:tr>
      <w:tr w14:paraId="546166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569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FC1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961DE">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06E1F">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5A2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D39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FD2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493C5">
            <w:pPr>
              <w:jc w:val="center"/>
            </w:pPr>
            <w:r>
              <w:rPr>
                <w:rFonts w:ascii="宋体" w:hAnsi="宋体" w:eastAsia="宋体"/>
                <w:sz w:val="16"/>
              </w:rPr>
              <w:t>—</w:t>
            </w:r>
          </w:p>
        </w:tc>
      </w:tr>
      <w:tr w14:paraId="1C797D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9848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CF6E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21F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776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6F1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48B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25A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12615">
            <w:pPr>
              <w:jc w:val="center"/>
            </w:pPr>
            <w:r>
              <w:rPr>
                <w:rFonts w:ascii="宋体" w:hAnsi="宋体" w:eastAsia="宋体"/>
                <w:sz w:val="16"/>
              </w:rPr>
              <w:t>—</w:t>
            </w:r>
          </w:p>
        </w:tc>
      </w:tr>
      <w:tr w14:paraId="02562E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7425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202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5FE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6DA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22A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41F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8D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8BB38">
            <w:pPr>
              <w:jc w:val="center"/>
            </w:pPr>
            <w:r>
              <w:rPr>
                <w:rFonts w:ascii="宋体" w:hAnsi="宋体" w:eastAsia="宋体"/>
                <w:sz w:val="16"/>
              </w:rPr>
              <w:t>—</w:t>
            </w:r>
          </w:p>
        </w:tc>
      </w:tr>
      <w:tr w14:paraId="10A464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9F15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9C4DB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F0C994">
            <w:pPr>
              <w:jc w:val="center"/>
            </w:pPr>
            <w:r>
              <w:rPr>
                <w:rFonts w:ascii="宋体" w:hAnsi="宋体" w:eastAsia="宋体"/>
                <w:sz w:val="16"/>
              </w:rPr>
              <w:t>实际完成情况</w:t>
            </w:r>
          </w:p>
        </w:tc>
      </w:tr>
      <w:tr w14:paraId="3B7000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BF58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9168C4">
            <w:pPr>
              <w:jc w:val="both"/>
            </w:pPr>
            <w:r>
              <w:rPr>
                <w:rFonts w:ascii="宋体" w:hAnsi="宋体" w:eastAsia="宋体"/>
                <w:sz w:val="16"/>
              </w:rPr>
              <w:t>根据民财存</w:t>
            </w:r>
            <w:r>
              <w:rPr>
                <w:rFonts w:hint="eastAsia" w:ascii="宋体" w:hAnsi="宋体"/>
                <w:sz w:val="16"/>
                <w:lang w:eastAsia="zh-CN"/>
              </w:rPr>
              <w:t>〔2024〕1号</w:t>
            </w:r>
            <w:r>
              <w:rPr>
                <w:rFonts w:ascii="宋体" w:hAnsi="宋体" w:eastAsia="宋体"/>
                <w:sz w:val="16"/>
              </w:rPr>
              <w:t>文件实施本项目。项目实施内容：发放2名离休干部特需费等基本生活保障。通过项目实施,提高和保障离休老干部基本生活保障和生活幸福感，促进基层党组织阵地建设，强化基层党组织和干部队伍建设。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560D23">
            <w:pPr>
              <w:jc w:val="both"/>
            </w:pPr>
            <w:r>
              <w:rPr>
                <w:rFonts w:ascii="宋体" w:hAnsi="宋体" w:eastAsia="宋体"/>
                <w:sz w:val="16"/>
              </w:rPr>
              <w:t>截至2024年12月底，本项目预算安排0.2万元，实际支出0万元，预算执行率0%。</w:t>
            </w:r>
          </w:p>
        </w:tc>
      </w:tr>
      <w:tr w14:paraId="4A6516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931DD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4BBB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CDC4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37B6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41B9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424D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8B80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235B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C7E6A">
            <w:pPr>
              <w:jc w:val="center"/>
            </w:pPr>
            <w:r>
              <w:rPr>
                <w:rFonts w:ascii="宋体" w:hAnsi="宋体" w:eastAsia="宋体"/>
                <w:sz w:val="16"/>
              </w:rPr>
              <w:t>偏差原因分析及改进措施</w:t>
            </w:r>
          </w:p>
        </w:tc>
      </w:tr>
      <w:tr w14:paraId="704662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BBF9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F62F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71E4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8FDCA">
            <w:pPr>
              <w:jc w:val="center"/>
            </w:pPr>
            <w:r>
              <w:rPr>
                <w:rFonts w:ascii="宋体" w:hAnsi="宋体" w:eastAsia="宋体"/>
                <w:sz w:val="16"/>
              </w:rPr>
              <w:t>离退休干部特需经费补助人数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B597D">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D27BF">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AA9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1EDA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7A2EF">
            <w:pPr>
              <w:jc w:val="center"/>
            </w:pPr>
            <w:r>
              <w:rPr>
                <w:rFonts w:ascii="宋体" w:hAnsi="宋体" w:eastAsia="宋体"/>
                <w:sz w:val="16"/>
              </w:rPr>
              <w:t>偏差原因：因年初有2名离休干部有疗养费使用，所以该笔资金年初预算额度未下达，导致2名离休干部特需经费未使用。改进措施：加强资金管理。</w:t>
            </w:r>
          </w:p>
        </w:tc>
      </w:tr>
      <w:tr w14:paraId="3813A9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6F3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E2C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E1C0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62FA6">
            <w:pPr>
              <w:jc w:val="center"/>
            </w:pPr>
            <w:r>
              <w:rPr>
                <w:rFonts w:ascii="宋体" w:hAnsi="宋体" w:eastAsia="宋体"/>
                <w:sz w:val="16"/>
              </w:rPr>
              <w:t>保障补助发放覆盖率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714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2E80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47D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E382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4DF56">
            <w:pPr>
              <w:jc w:val="center"/>
            </w:pPr>
            <w:r>
              <w:rPr>
                <w:rFonts w:ascii="宋体" w:hAnsi="宋体" w:eastAsia="宋体"/>
                <w:sz w:val="16"/>
              </w:rPr>
              <w:t>偏差原因：因年初有2名离休干部有疗养费使用，所以该笔资金年初预算额度未下达，导致2名离休干部特需经费未使用。改进措施：加强资金管理。</w:t>
            </w:r>
          </w:p>
        </w:tc>
      </w:tr>
      <w:tr w14:paraId="0BCCF2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D03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455B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A1EF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729C2">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BF1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F0F3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2D1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E526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5C000">
            <w:pPr>
              <w:jc w:val="center"/>
            </w:pPr>
            <w:r>
              <w:rPr>
                <w:rFonts w:ascii="宋体" w:hAnsi="宋体" w:eastAsia="宋体"/>
                <w:sz w:val="16"/>
              </w:rPr>
              <w:t>偏差原因：因年初有2名离休干部有疗养费使用，所以该笔资金年初预算额度未下达，导致2名离休干部特需经费未使用。改进措施：加强资金管理。</w:t>
            </w:r>
          </w:p>
        </w:tc>
      </w:tr>
      <w:tr w14:paraId="4D2641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1AE6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61F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C03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BBEFE">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037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6FA3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1F4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0EF1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A4B08">
            <w:pPr>
              <w:jc w:val="center"/>
            </w:pPr>
            <w:r>
              <w:rPr>
                <w:rFonts w:ascii="宋体" w:hAnsi="宋体" w:eastAsia="宋体"/>
                <w:sz w:val="16"/>
              </w:rPr>
              <w:t>偏差原因：因年初有2名离休干部有疗养费使用，所以该笔资金年初预算额度未下达，导致2名离休干部特需经费未使用。改进措施：加强资金管理。</w:t>
            </w:r>
          </w:p>
        </w:tc>
      </w:tr>
      <w:tr w14:paraId="613ABD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5CD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F99C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DB61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B203A">
            <w:pPr>
              <w:jc w:val="center"/>
            </w:pPr>
            <w:r>
              <w:rPr>
                <w:rFonts w:ascii="宋体" w:hAnsi="宋体" w:eastAsia="宋体"/>
                <w:sz w:val="16"/>
              </w:rPr>
              <w:t>离退休干部特需经费补助金额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E9B51">
            <w:pPr>
              <w:jc w:val="center"/>
            </w:pPr>
            <w:r>
              <w:rPr>
                <w:rFonts w:ascii="宋体" w:hAnsi="宋体" w:eastAsia="宋体"/>
                <w:sz w:val="16"/>
              </w:rPr>
              <w:t>&lt;=1000元/人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4BC0B">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D39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885E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9AABB">
            <w:pPr>
              <w:jc w:val="center"/>
            </w:pPr>
            <w:r>
              <w:rPr>
                <w:rFonts w:ascii="宋体" w:hAnsi="宋体" w:eastAsia="宋体"/>
                <w:sz w:val="16"/>
              </w:rPr>
              <w:t>偏差原因：因年初有2名离休干部有疗养费使用，所以该笔资金年初预算额度未下达，导致2名离休干部特需经费未使用。改进措施：加强资金管理。</w:t>
            </w:r>
          </w:p>
        </w:tc>
      </w:tr>
      <w:tr w14:paraId="7D702E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F4D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9377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ACEF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B872C">
            <w:pPr>
              <w:jc w:val="center"/>
            </w:pPr>
            <w:r>
              <w:rPr>
                <w:rFonts w:ascii="宋体" w:hAnsi="宋体" w:eastAsia="宋体"/>
                <w:sz w:val="16"/>
              </w:rPr>
              <w:t>提高离休老干部基本保障和生活</w:t>
            </w:r>
            <w:r>
              <w:rPr>
                <w:rFonts w:hint="eastAsia" w:ascii="宋体" w:hAnsi="宋体"/>
                <w:sz w:val="16"/>
                <w:lang w:eastAsia="zh-CN"/>
              </w:rPr>
              <w:t>幸福感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32752">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12BAA">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81B6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D344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8DCAB">
            <w:pPr>
              <w:jc w:val="center"/>
            </w:pPr>
            <w:r>
              <w:rPr>
                <w:rFonts w:ascii="宋体" w:hAnsi="宋体" w:eastAsia="宋体"/>
                <w:sz w:val="16"/>
              </w:rPr>
              <w:t>偏差原因：因年初有2名离休干部有疗养费使用，所以该笔资金年初预算额度未下达，导致2名离休干部特需经费未使用。改进措施：加强资金管理。</w:t>
            </w:r>
          </w:p>
        </w:tc>
      </w:tr>
      <w:tr w14:paraId="6375EC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C26C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F5A8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6879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B84F8">
            <w:pPr>
              <w:jc w:val="center"/>
            </w:pPr>
            <w:r>
              <w:rPr>
                <w:rFonts w:ascii="宋体" w:hAnsi="宋体" w:eastAsia="宋体"/>
                <w:sz w:val="16"/>
              </w:rPr>
              <w:t>离休老干部满意度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7721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CF91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86A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B567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648E5">
            <w:pPr>
              <w:jc w:val="center"/>
            </w:pPr>
            <w:r>
              <w:rPr>
                <w:rFonts w:ascii="宋体" w:hAnsi="宋体" w:eastAsia="宋体"/>
                <w:sz w:val="16"/>
              </w:rPr>
              <w:t>偏差原因：因年初有2名离休干部有疗养费使用，所以该笔资金年初预算额度未下达，导致2名离休干部特需经费未使用。改进措施：加强资金管理。</w:t>
            </w:r>
          </w:p>
        </w:tc>
      </w:tr>
      <w:tr w14:paraId="527F496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91C5B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60BBF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857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A133E">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4687DF"/>
        </w:tc>
      </w:tr>
    </w:tbl>
    <w:p w14:paraId="149D0CE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60"/>
        <w:gridCol w:w="823"/>
        <w:gridCol w:w="983"/>
        <w:gridCol w:w="983"/>
        <w:gridCol w:w="983"/>
        <w:gridCol w:w="983"/>
      </w:tblGrid>
      <w:tr w14:paraId="1F1E8EDF">
        <w:tblPrEx>
          <w:tblCellMar>
            <w:top w:w="0" w:type="dxa"/>
            <w:left w:w="108" w:type="dxa"/>
            <w:bottom w:w="0" w:type="dxa"/>
            <w:right w:w="108" w:type="dxa"/>
          </w:tblCellMar>
        </w:tblPrEx>
        <w:tc>
          <w:tcPr>
            <w:tcW w:w="8847" w:type="dxa"/>
            <w:gridSpan w:val="10"/>
            <w:vAlign w:val="center"/>
          </w:tcPr>
          <w:p w14:paraId="52541AD9">
            <w:pPr>
              <w:jc w:val="center"/>
            </w:pPr>
            <w:r>
              <w:rPr>
                <w:rFonts w:ascii="宋体" w:hAnsi="宋体" w:eastAsia="宋体"/>
                <w:sz w:val="24"/>
              </w:rPr>
              <w:t>项目支出绩效自评表</w:t>
            </w:r>
          </w:p>
        </w:tc>
      </w:tr>
      <w:tr w14:paraId="3917CC1A">
        <w:tblPrEx>
          <w:tblCellMar>
            <w:top w:w="0" w:type="dxa"/>
            <w:left w:w="108" w:type="dxa"/>
            <w:bottom w:w="0" w:type="dxa"/>
            <w:right w:w="108" w:type="dxa"/>
          </w:tblCellMar>
        </w:tblPrEx>
        <w:tc>
          <w:tcPr>
            <w:tcW w:w="8847" w:type="dxa"/>
            <w:gridSpan w:val="10"/>
            <w:vAlign w:val="center"/>
          </w:tcPr>
          <w:p w14:paraId="58362165">
            <w:pPr>
              <w:jc w:val="center"/>
            </w:pPr>
            <w:r>
              <w:rPr>
                <w:rFonts w:ascii="宋体" w:hAnsi="宋体" w:eastAsia="宋体"/>
                <w:sz w:val="24"/>
              </w:rPr>
              <w:t>(2024年度)</w:t>
            </w:r>
          </w:p>
        </w:tc>
      </w:tr>
      <w:tr w14:paraId="1BBA5D0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D407C">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4D0E69A">
            <w:pPr>
              <w:jc w:val="center"/>
            </w:pPr>
            <w:r>
              <w:rPr>
                <w:rFonts w:ascii="宋体" w:hAnsi="宋体" w:eastAsia="宋体"/>
                <w:sz w:val="16"/>
              </w:rPr>
              <w:t>2名行政离休人员基本离休费</w:t>
            </w:r>
          </w:p>
        </w:tc>
      </w:tr>
      <w:tr w14:paraId="657815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CD9B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949C8E">
            <w:pPr>
              <w:jc w:val="center"/>
            </w:pPr>
            <w:r>
              <w:rPr>
                <w:rFonts w:ascii="宋体" w:hAnsi="宋体" w:eastAsia="宋体"/>
                <w:sz w:val="16"/>
              </w:rPr>
              <w:t>中共民丰县委员会组织部</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A05F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C99154">
            <w:pPr>
              <w:jc w:val="center"/>
            </w:pPr>
            <w:r>
              <w:rPr>
                <w:rFonts w:ascii="宋体" w:hAnsi="宋体" w:eastAsia="宋体"/>
                <w:sz w:val="16"/>
              </w:rPr>
              <w:t>中共民丰县委员会组织部</w:t>
            </w:r>
          </w:p>
        </w:tc>
      </w:tr>
      <w:tr w14:paraId="18ADAC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FE9A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82AB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4A289">
            <w:pPr>
              <w:jc w:val="center"/>
            </w:pPr>
            <w:r>
              <w:rPr>
                <w:rFonts w:ascii="宋体" w:hAnsi="宋体" w:eastAsia="宋体"/>
                <w:sz w:val="16"/>
              </w:rPr>
              <w:t>年初预算数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32B7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7C4E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2063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3ABC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00499">
            <w:pPr>
              <w:jc w:val="center"/>
            </w:pPr>
            <w:r>
              <w:rPr>
                <w:rFonts w:ascii="宋体" w:hAnsi="宋体" w:eastAsia="宋体"/>
                <w:sz w:val="16"/>
              </w:rPr>
              <w:t>得分</w:t>
            </w:r>
          </w:p>
        </w:tc>
      </w:tr>
      <w:tr w14:paraId="6303CD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E3C50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D107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2CD37">
            <w:pPr>
              <w:jc w:val="center"/>
            </w:pPr>
            <w:r>
              <w:rPr>
                <w:rFonts w:ascii="宋体" w:hAnsi="宋体" w:eastAsia="宋体"/>
                <w:sz w:val="16"/>
              </w:rPr>
              <w:t>2.67</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DE78A">
            <w:pPr>
              <w:jc w:val="center"/>
            </w:pPr>
            <w:r>
              <w:rPr>
                <w:rFonts w:ascii="宋体" w:hAnsi="宋体" w:eastAsia="宋体"/>
                <w:sz w:val="16"/>
              </w:rPr>
              <w:t>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9D4C3">
            <w:pPr>
              <w:jc w:val="center"/>
            </w:pPr>
            <w:r>
              <w:rPr>
                <w:rFonts w:ascii="宋体" w:hAnsi="宋体" w:eastAsia="宋体"/>
                <w:sz w:val="16"/>
              </w:rPr>
              <w:t>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F5E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E90D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198EF">
            <w:pPr>
              <w:jc w:val="center"/>
            </w:pPr>
            <w:r>
              <w:rPr>
                <w:rFonts w:ascii="宋体" w:hAnsi="宋体" w:eastAsia="宋体"/>
                <w:sz w:val="16"/>
              </w:rPr>
              <w:t>10.00分</w:t>
            </w:r>
          </w:p>
        </w:tc>
      </w:tr>
      <w:tr w14:paraId="08A647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5D1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7D98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765B1">
            <w:pPr>
              <w:jc w:val="center"/>
            </w:pPr>
            <w:r>
              <w:rPr>
                <w:rFonts w:ascii="宋体" w:hAnsi="宋体" w:eastAsia="宋体"/>
                <w:sz w:val="16"/>
              </w:rPr>
              <w:t>2.67</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DC948">
            <w:pPr>
              <w:jc w:val="center"/>
            </w:pPr>
            <w:r>
              <w:rPr>
                <w:rFonts w:ascii="宋体" w:hAnsi="宋体" w:eastAsia="宋体"/>
                <w:sz w:val="16"/>
              </w:rPr>
              <w:t>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487A2">
            <w:pPr>
              <w:jc w:val="center"/>
            </w:pPr>
            <w:r>
              <w:rPr>
                <w:rFonts w:ascii="宋体" w:hAnsi="宋体" w:eastAsia="宋体"/>
                <w:sz w:val="16"/>
              </w:rPr>
              <w:t>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738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483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E38C9">
            <w:pPr>
              <w:jc w:val="center"/>
            </w:pPr>
            <w:r>
              <w:rPr>
                <w:rFonts w:ascii="宋体" w:hAnsi="宋体" w:eastAsia="宋体"/>
                <w:sz w:val="16"/>
              </w:rPr>
              <w:t>—</w:t>
            </w:r>
          </w:p>
        </w:tc>
      </w:tr>
      <w:tr w14:paraId="7FBC86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C7DB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F799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0783C">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26C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948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7BE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9DB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BB305">
            <w:pPr>
              <w:jc w:val="center"/>
            </w:pPr>
            <w:r>
              <w:rPr>
                <w:rFonts w:ascii="宋体" w:hAnsi="宋体" w:eastAsia="宋体"/>
                <w:sz w:val="16"/>
              </w:rPr>
              <w:t>—</w:t>
            </w:r>
          </w:p>
        </w:tc>
      </w:tr>
      <w:tr w14:paraId="2CA2CA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CE0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7C42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36DE3">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672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11C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B5C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DE3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738B6">
            <w:pPr>
              <w:jc w:val="center"/>
            </w:pPr>
            <w:r>
              <w:rPr>
                <w:rFonts w:ascii="宋体" w:hAnsi="宋体" w:eastAsia="宋体"/>
                <w:sz w:val="16"/>
              </w:rPr>
              <w:t>—</w:t>
            </w:r>
          </w:p>
        </w:tc>
      </w:tr>
      <w:tr w14:paraId="6A84DB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E0B58">
            <w:pPr>
              <w:jc w:val="center"/>
            </w:pPr>
            <w:r>
              <w:rPr>
                <w:rFonts w:ascii="宋体" w:hAnsi="宋体" w:eastAsia="宋体"/>
                <w:sz w:val="16"/>
              </w:rPr>
              <w:t>年度总体目标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E92BB6">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A9D17C">
            <w:pPr>
              <w:jc w:val="center"/>
            </w:pPr>
            <w:r>
              <w:rPr>
                <w:rFonts w:ascii="宋体" w:hAnsi="宋体" w:eastAsia="宋体"/>
                <w:sz w:val="16"/>
              </w:rPr>
              <w:t>实际完成情况</w:t>
            </w:r>
          </w:p>
        </w:tc>
      </w:tr>
      <w:tr w14:paraId="74BD3B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B1203"/>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58A881">
            <w:pPr>
              <w:jc w:val="both"/>
            </w:pPr>
            <w:r>
              <w:rPr>
                <w:rFonts w:ascii="宋体" w:hAnsi="宋体" w:eastAsia="宋体"/>
                <w:sz w:val="16"/>
              </w:rPr>
              <w:t>根据民财存</w:t>
            </w:r>
            <w:r>
              <w:rPr>
                <w:rFonts w:hint="eastAsia" w:ascii="宋体" w:hAnsi="宋体"/>
                <w:sz w:val="16"/>
                <w:lang w:eastAsia="zh-CN"/>
              </w:rPr>
              <w:t>〔2024〕1号</w:t>
            </w:r>
            <w:r>
              <w:rPr>
                <w:rFonts w:ascii="宋体" w:hAnsi="宋体" w:eastAsia="宋体"/>
                <w:sz w:val="16"/>
              </w:rPr>
              <w:t>文件实施本项目。项目实施内容：一次性发放2名离休干部基本离休费。通过项目实施，提高和保障离休人员基本生活保障和生活幸福感，促进基层党组织阵地建设，强化基层党组织和干部队伍建设。</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7D14FE">
            <w:pPr>
              <w:jc w:val="both"/>
            </w:pPr>
            <w:r>
              <w:rPr>
                <w:rFonts w:ascii="宋体" w:hAnsi="宋体" w:eastAsia="宋体"/>
                <w:sz w:val="16"/>
              </w:rPr>
              <w:t>截至2024年12月底，本项目预算安排2.67万元，实际支出2.67万元，预算执行率100%。项目已经完成（根据项目自评表实际完成情况填写），通过项目实施，达到了离退休人员生活保障的效果”。</w:t>
            </w:r>
          </w:p>
        </w:tc>
      </w:tr>
      <w:tr w14:paraId="209AEF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9C0AE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503C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A40E0">
            <w:pPr>
              <w:jc w:val="center"/>
            </w:pPr>
            <w:r>
              <w:rPr>
                <w:rFonts w:ascii="宋体" w:hAnsi="宋体" w:eastAsia="宋体"/>
                <w:sz w:val="16"/>
              </w:rPr>
              <w:t>二级指标</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E5373">
            <w:pPr>
              <w:jc w:val="center"/>
            </w:pPr>
            <w:r>
              <w:rPr>
                <w:rFonts w:ascii="宋体" w:hAnsi="宋体" w:eastAsia="宋体"/>
                <w:sz w:val="16"/>
              </w:rPr>
              <w:t>三级指标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7586920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0099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D412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8841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EED5B">
            <w:pPr>
              <w:jc w:val="center"/>
            </w:pPr>
            <w:r>
              <w:rPr>
                <w:rFonts w:ascii="宋体" w:hAnsi="宋体" w:eastAsia="宋体"/>
                <w:sz w:val="16"/>
              </w:rPr>
              <w:t>偏差原因分析及改进措施</w:t>
            </w:r>
          </w:p>
        </w:tc>
      </w:tr>
      <w:tr w14:paraId="2AB9C7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10E8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7AE9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3F852">
            <w:pPr>
              <w:jc w:val="center"/>
            </w:pPr>
            <w:r>
              <w:rPr>
                <w:rFonts w:ascii="宋体" w:hAnsi="宋体" w:eastAsia="宋体"/>
                <w:sz w:val="16"/>
              </w:rPr>
              <w:t>数量指标</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F0DB">
            <w:pPr>
              <w:jc w:val="center"/>
            </w:pPr>
            <w:r>
              <w:rPr>
                <w:rFonts w:ascii="宋体" w:hAnsi="宋体" w:eastAsia="宋体"/>
                <w:sz w:val="16"/>
              </w:rPr>
              <w:t>离休干部人数</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577D8C39">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D1908">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DA2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153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47574">
            <w:pPr>
              <w:jc w:val="center"/>
            </w:pPr>
          </w:p>
        </w:tc>
      </w:tr>
      <w:tr w14:paraId="1438E9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D53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CA1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DB3843"/>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50431">
            <w:pPr>
              <w:jc w:val="center"/>
            </w:pPr>
            <w:r>
              <w:rPr>
                <w:rFonts w:ascii="宋体" w:hAnsi="宋体" w:eastAsia="宋体"/>
                <w:sz w:val="16"/>
              </w:rPr>
              <w:t>发放次数</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0D37FB0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9AAEE">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BA1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82A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609C6">
            <w:pPr>
              <w:jc w:val="center"/>
            </w:pPr>
          </w:p>
        </w:tc>
      </w:tr>
      <w:tr w14:paraId="4C3415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BDB0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80F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C3C75">
            <w:pPr>
              <w:jc w:val="center"/>
            </w:pPr>
            <w:r>
              <w:rPr>
                <w:rFonts w:ascii="宋体" w:hAnsi="宋体" w:eastAsia="宋体"/>
                <w:sz w:val="16"/>
              </w:rPr>
              <w:t>质量指标</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DB416">
            <w:pPr>
              <w:jc w:val="center"/>
            </w:pPr>
            <w:r>
              <w:rPr>
                <w:rFonts w:ascii="宋体" w:hAnsi="宋体" w:eastAsia="宋体"/>
                <w:sz w:val="16"/>
              </w:rPr>
              <w:t>补助发放覆盖率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69769E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D27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CB7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9EB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EA75C">
            <w:pPr>
              <w:jc w:val="center"/>
            </w:pPr>
          </w:p>
        </w:tc>
      </w:tr>
      <w:tr w14:paraId="6E66CF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590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A96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45461">
            <w:pPr>
              <w:jc w:val="center"/>
            </w:pPr>
            <w:r>
              <w:rPr>
                <w:rFonts w:ascii="宋体" w:hAnsi="宋体" w:eastAsia="宋体"/>
                <w:sz w:val="16"/>
              </w:rPr>
              <w:t>时效指标</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07665">
            <w:pPr>
              <w:jc w:val="center"/>
            </w:pPr>
            <w:r>
              <w:rPr>
                <w:rFonts w:ascii="宋体" w:hAnsi="宋体" w:eastAsia="宋体"/>
                <w:sz w:val="16"/>
              </w:rPr>
              <w:t>离休干部基本离休补助发放率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628480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831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550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D86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3070E">
            <w:pPr>
              <w:jc w:val="center"/>
            </w:pPr>
          </w:p>
        </w:tc>
      </w:tr>
      <w:tr w14:paraId="6E88A9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0B74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9E05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C9DA6">
            <w:pPr>
              <w:jc w:val="center"/>
            </w:pPr>
            <w:r>
              <w:rPr>
                <w:rFonts w:ascii="宋体" w:hAnsi="宋体" w:eastAsia="宋体"/>
                <w:sz w:val="16"/>
              </w:rPr>
              <w:t>经济成本指标</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22959">
            <w:pPr>
              <w:jc w:val="center"/>
            </w:pPr>
            <w:r>
              <w:rPr>
                <w:rFonts w:ascii="宋体" w:hAnsi="宋体" w:eastAsia="宋体"/>
                <w:sz w:val="16"/>
              </w:rPr>
              <w:t>离休干部基本离休补助金额</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53E8FF3A">
            <w:pPr>
              <w:jc w:val="center"/>
            </w:pPr>
            <w:r>
              <w:rPr>
                <w:rFonts w:ascii="宋体" w:hAnsi="宋体" w:eastAsia="宋体"/>
                <w:sz w:val="16"/>
              </w:rPr>
              <w:t>&lt;=13358元/人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0206D">
            <w:pPr>
              <w:jc w:val="center"/>
            </w:pPr>
            <w:r>
              <w:rPr>
                <w:rFonts w:ascii="宋体" w:hAnsi="宋体" w:eastAsia="宋体"/>
                <w:sz w:val="16"/>
              </w:rPr>
              <w:t>=13358元/人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31B3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04B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57DB8">
            <w:pPr>
              <w:jc w:val="center"/>
            </w:pPr>
          </w:p>
        </w:tc>
      </w:tr>
      <w:tr w14:paraId="5AF2FC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314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53A9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9716E">
            <w:pPr>
              <w:jc w:val="center"/>
            </w:pPr>
            <w:r>
              <w:rPr>
                <w:rFonts w:ascii="宋体" w:hAnsi="宋体" w:eastAsia="宋体"/>
                <w:sz w:val="16"/>
              </w:rPr>
              <w:t>社会效益指标</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15983">
            <w:pPr>
              <w:jc w:val="center"/>
            </w:pPr>
            <w:r>
              <w:rPr>
                <w:rFonts w:ascii="宋体" w:hAnsi="宋体" w:eastAsia="宋体"/>
                <w:sz w:val="16"/>
              </w:rPr>
              <w:t>提高离休人员基本生活保障和生活</w:t>
            </w:r>
            <w:r>
              <w:rPr>
                <w:rFonts w:hint="eastAsia" w:ascii="宋体" w:hAnsi="宋体"/>
                <w:sz w:val="16"/>
                <w:lang w:eastAsia="zh-CN"/>
              </w:rPr>
              <w:t>幸福感</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21A8A710">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CA3B6">
            <w:pPr>
              <w:jc w:val="center"/>
            </w:pPr>
            <w:r>
              <w:rPr>
                <w:rFonts w:ascii="宋体" w:hAnsi="宋体" w:eastAsia="宋体"/>
                <w:sz w:val="16"/>
              </w:rPr>
              <w:t>基本完成目标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D7DB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4BF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6C260">
            <w:pPr>
              <w:jc w:val="center"/>
            </w:pPr>
          </w:p>
        </w:tc>
      </w:tr>
      <w:tr w14:paraId="747B8F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7E3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F503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03A07">
            <w:pPr>
              <w:jc w:val="center"/>
            </w:pPr>
            <w:r>
              <w:rPr>
                <w:rFonts w:ascii="宋体" w:hAnsi="宋体" w:eastAsia="宋体"/>
                <w:sz w:val="16"/>
              </w:rPr>
              <w:t>满意度指标</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8AC73">
            <w:pPr>
              <w:jc w:val="center"/>
            </w:pPr>
            <w:r>
              <w:rPr>
                <w:rFonts w:ascii="宋体" w:hAnsi="宋体" w:eastAsia="宋体"/>
                <w:sz w:val="16"/>
              </w:rPr>
              <w:t>离休人员满意度</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14895A5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7A9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138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1A7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E5058">
            <w:pPr>
              <w:jc w:val="center"/>
            </w:pPr>
          </w:p>
        </w:tc>
      </w:tr>
      <w:tr w14:paraId="104A325A">
        <w:tblPrEx>
          <w:tblCellMar>
            <w:top w:w="0" w:type="dxa"/>
            <w:left w:w="108" w:type="dxa"/>
            <w:bottom w:w="0" w:type="dxa"/>
            <w:right w:w="108" w:type="dxa"/>
          </w:tblCellMar>
        </w:tblPrEx>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99D1E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5A2D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16B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F9C2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2751D7"/>
        </w:tc>
      </w:tr>
    </w:tbl>
    <w:p w14:paraId="36CC251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370697">
        <w:tblPrEx>
          <w:tblCellMar>
            <w:top w:w="0" w:type="dxa"/>
            <w:left w:w="108" w:type="dxa"/>
            <w:bottom w:w="0" w:type="dxa"/>
            <w:right w:w="108" w:type="dxa"/>
          </w:tblCellMar>
        </w:tblPrEx>
        <w:tc>
          <w:tcPr>
            <w:tcW w:w="8847" w:type="dxa"/>
            <w:gridSpan w:val="9"/>
            <w:vAlign w:val="center"/>
          </w:tcPr>
          <w:p w14:paraId="3E086B20">
            <w:pPr>
              <w:jc w:val="center"/>
            </w:pPr>
            <w:r>
              <w:rPr>
                <w:rFonts w:ascii="宋体" w:hAnsi="宋体" w:eastAsia="宋体"/>
                <w:sz w:val="24"/>
              </w:rPr>
              <w:t>项目支出绩效自评表</w:t>
            </w:r>
          </w:p>
        </w:tc>
      </w:tr>
      <w:tr w14:paraId="76DECE47">
        <w:tblPrEx>
          <w:tblCellMar>
            <w:top w:w="0" w:type="dxa"/>
            <w:left w:w="108" w:type="dxa"/>
            <w:bottom w:w="0" w:type="dxa"/>
            <w:right w:w="108" w:type="dxa"/>
          </w:tblCellMar>
        </w:tblPrEx>
        <w:tc>
          <w:tcPr>
            <w:tcW w:w="8847" w:type="dxa"/>
            <w:gridSpan w:val="9"/>
            <w:vAlign w:val="center"/>
          </w:tcPr>
          <w:p w14:paraId="597A518E">
            <w:pPr>
              <w:jc w:val="center"/>
            </w:pPr>
            <w:r>
              <w:rPr>
                <w:rFonts w:ascii="宋体" w:hAnsi="宋体" w:eastAsia="宋体"/>
                <w:sz w:val="24"/>
              </w:rPr>
              <w:t>(2024年度)</w:t>
            </w:r>
          </w:p>
        </w:tc>
      </w:tr>
      <w:tr w14:paraId="10F45FF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AB4D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D545B1">
            <w:pPr>
              <w:jc w:val="center"/>
            </w:pPr>
            <w:r>
              <w:rPr>
                <w:rFonts w:ascii="宋体" w:hAnsi="宋体" w:eastAsia="宋体"/>
                <w:sz w:val="16"/>
              </w:rPr>
              <w:t>3600名国家干部意外伤害险</w:t>
            </w:r>
          </w:p>
        </w:tc>
      </w:tr>
      <w:tr w14:paraId="550BE1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D324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F4345B">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18DD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5E462E">
            <w:pPr>
              <w:jc w:val="center"/>
            </w:pPr>
            <w:r>
              <w:rPr>
                <w:rFonts w:ascii="宋体" w:hAnsi="宋体" w:eastAsia="宋体"/>
                <w:sz w:val="16"/>
              </w:rPr>
              <w:t>中共民丰县委员会组织部</w:t>
            </w:r>
          </w:p>
        </w:tc>
      </w:tr>
      <w:tr w14:paraId="00F78B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6BCD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E4D2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4A8F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0951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35D0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5076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8FC9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3F904">
            <w:pPr>
              <w:jc w:val="center"/>
            </w:pPr>
            <w:r>
              <w:rPr>
                <w:rFonts w:ascii="宋体" w:hAnsi="宋体" w:eastAsia="宋体"/>
                <w:sz w:val="16"/>
              </w:rPr>
              <w:t>得分</w:t>
            </w:r>
          </w:p>
        </w:tc>
      </w:tr>
      <w:tr w14:paraId="692101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918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0295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689CE">
            <w:pPr>
              <w:jc w:val="center"/>
            </w:pPr>
            <w:r>
              <w:rPr>
                <w:rFonts w:ascii="宋体" w:hAnsi="宋体" w:eastAsia="宋体"/>
                <w:sz w:val="16"/>
              </w:rPr>
              <w:t>36.00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DA487">
            <w:pPr>
              <w:jc w:val="center"/>
            </w:pPr>
            <w:r>
              <w:rPr>
                <w:rFonts w:ascii="宋体" w:hAnsi="宋体" w:eastAsia="宋体"/>
                <w:sz w:val="16"/>
              </w:rPr>
              <w:t>36.00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9EC5E">
            <w:pPr>
              <w:jc w:val="center"/>
            </w:pPr>
            <w:r>
              <w:rPr>
                <w:rFonts w:ascii="宋体" w:hAnsi="宋体" w:eastAsia="宋体"/>
                <w:sz w:val="16"/>
              </w:rPr>
              <w:t>31.04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484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03D6F">
            <w:pPr>
              <w:jc w:val="center"/>
            </w:pPr>
            <w:r>
              <w:rPr>
                <w:rFonts w:ascii="宋体" w:hAnsi="宋体" w:eastAsia="宋体"/>
                <w:sz w:val="16"/>
              </w:rPr>
              <w:t xml:space="preserve">86.22%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A245A">
            <w:pPr>
              <w:jc w:val="center"/>
            </w:pPr>
            <w:r>
              <w:rPr>
                <w:rFonts w:ascii="宋体" w:hAnsi="宋体" w:eastAsia="宋体"/>
                <w:sz w:val="16"/>
              </w:rPr>
              <w:t>6.55分</w:t>
            </w:r>
          </w:p>
        </w:tc>
      </w:tr>
      <w:tr w14:paraId="719757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A80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07F4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63DDD">
            <w:pPr>
              <w:jc w:val="center"/>
            </w:pPr>
            <w:r>
              <w:rPr>
                <w:rFonts w:ascii="宋体" w:hAnsi="宋体" w:eastAsia="宋体"/>
                <w:sz w:val="16"/>
              </w:rPr>
              <w:t>36.00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15FAF">
            <w:pPr>
              <w:jc w:val="center"/>
            </w:pPr>
            <w:r>
              <w:rPr>
                <w:rFonts w:ascii="宋体" w:hAnsi="宋体" w:eastAsia="宋体"/>
                <w:sz w:val="16"/>
              </w:rPr>
              <w:t>36.00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773E6">
            <w:pPr>
              <w:jc w:val="center"/>
            </w:pPr>
            <w:r>
              <w:rPr>
                <w:rFonts w:ascii="宋体" w:hAnsi="宋体" w:eastAsia="宋体"/>
                <w:sz w:val="16"/>
              </w:rPr>
              <w:t>31.04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B84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AD1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B9C60">
            <w:pPr>
              <w:jc w:val="center"/>
            </w:pPr>
            <w:r>
              <w:rPr>
                <w:rFonts w:ascii="宋体" w:hAnsi="宋体" w:eastAsia="宋体"/>
                <w:sz w:val="16"/>
              </w:rPr>
              <w:t>—</w:t>
            </w:r>
          </w:p>
        </w:tc>
      </w:tr>
      <w:tr w14:paraId="1ECF00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3DF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88A0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D3E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A25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050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E4B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48D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103B4">
            <w:pPr>
              <w:jc w:val="center"/>
            </w:pPr>
            <w:r>
              <w:rPr>
                <w:rFonts w:ascii="宋体" w:hAnsi="宋体" w:eastAsia="宋体"/>
                <w:sz w:val="16"/>
              </w:rPr>
              <w:t>—</w:t>
            </w:r>
          </w:p>
        </w:tc>
      </w:tr>
      <w:tr w14:paraId="71955D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87EB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B30D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1C2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F23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A29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3D8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A7A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A0E8A">
            <w:pPr>
              <w:jc w:val="center"/>
            </w:pPr>
            <w:r>
              <w:rPr>
                <w:rFonts w:ascii="宋体" w:hAnsi="宋体" w:eastAsia="宋体"/>
                <w:sz w:val="16"/>
              </w:rPr>
              <w:t>—</w:t>
            </w:r>
          </w:p>
        </w:tc>
      </w:tr>
      <w:tr w14:paraId="59AA94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CEABD">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55CF7B">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C7169D">
            <w:pPr>
              <w:jc w:val="center"/>
            </w:pPr>
            <w:r>
              <w:rPr>
                <w:rFonts w:ascii="宋体" w:hAnsi="宋体" w:eastAsia="宋体"/>
                <w:sz w:val="16"/>
              </w:rPr>
              <w:t>实际完成情况</w:t>
            </w:r>
          </w:p>
        </w:tc>
      </w:tr>
      <w:tr w14:paraId="5C71A9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11AD4"/>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93F831">
            <w:pPr>
              <w:jc w:val="both"/>
            </w:pPr>
            <w:r>
              <w:rPr>
                <w:rFonts w:ascii="宋体" w:hAnsi="宋体" w:eastAsia="宋体"/>
                <w:sz w:val="16"/>
              </w:rPr>
              <w:t>根据</w:t>
            </w:r>
            <w:r>
              <w:rPr>
                <w:rFonts w:hint="eastAsia" w:ascii="宋体" w:hAnsi="宋体"/>
                <w:sz w:val="16"/>
                <w:lang w:eastAsia="zh-CN"/>
              </w:rPr>
              <w:t>为民办实事</w:t>
            </w:r>
            <w:r>
              <w:rPr>
                <w:rFonts w:ascii="宋体" w:hAnsi="宋体" w:eastAsia="宋体"/>
                <w:sz w:val="16"/>
              </w:rPr>
              <w:t>工作领导小组民三民办</w:t>
            </w:r>
            <w:r>
              <w:rPr>
                <w:rFonts w:hint="eastAsia" w:ascii="宋体" w:hAnsi="宋体"/>
                <w:sz w:val="16"/>
                <w:lang w:eastAsia="zh-CN"/>
              </w:rPr>
              <w:t>〔2018〕12号</w:t>
            </w:r>
            <w:r>
              <w:rPr>
                <w:rFonts w:ascii="宋体" w:hAnsi="宋体" w:eastAsia="宋体"/>
                <w:sz w:val="16"/>
              </w:rPr>
              <w:t>文件实施本项目。项目实施内容：为3600名国家干部购买意外伤害保险，保障月份数量12个月。通过项目实施，充分体现对在职干部职工遭受意外伤害时的关心关爱和帮助，提高抵御风险能力，在一定程度上减轻了意外身故和伤残干部职工的创业热情、提升队伍凝聚力和战斗力具有重要意义，切实把真情关爱、真心爱护基层干部的措施落到具体行动上。</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F802DD">
            <w:pPr>
              <w:jc w:val="both"/>
            </w:pPr>
            <w:r>
              <w:rPr>
                <w:rFonts w:ascii="宋体" w:hAnsi="宋体" w:eastAsia="宋体"/>
                <w:sz w:val="16"/>
              </w:rPr>
              <w:t>截至2024年12月底，本项目预算安排36万元，实际支出31.04万元，预算执行率86.22%。项目已经完成为国家干部购买意外伤害保险，通过项目实施，达到了对在职干部职工遭受意外伤害时的关心关爱和帮助，提高抵御风险能力，在一定程度上减轻了意外身故和伤残干部职工的创业热情、提升队伍凝聚力和战斗力具有重要意义，切实把真情关爱、真心爱护基层干部的措施落到具体行动上的效果。</w:t>
            </w:r>
          </w:p>
        </w:tc>
      </w:tr>
      <w:tr w14:paraId="702C80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56CF7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30D9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E762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B8D3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19F5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5EF8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A156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8223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06D66">
            <w:pPr>
              <w:jc w:val="center"/>
            </w:pPr>
            <w:r>
              <w:rPr>
                <w:rFonts w:ascii="宋体" w:hAnsi="宋体" w:eastAsia="宋体"/>
                <w:sz w:val="16"/>
              </w:rPr>
              <w:t>偏差原因分析及改进措施</w:t>
            </w:r>
          </w:p>
        </w:tc>
      </w:tr>
      <w:tr w14:paraId="1DF5AA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1900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004B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75B7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C0D7B">
            <w:pPr>
              <w:jc w:val="center"/>
            </w:pPr>
            <w:r>
              <w:rPr>
                <w:rFonts w:ascii="宋体" w:hAnsi="宋体" w:eastAsia="宋体"/>
                <w:sz w:val="16"/>
              </w:rPr>
              <w:t>购买意外伤害保险干部人数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41C11">
            <w:pPr>
              <w:jc w:val="center"/>
            </w:pPr>
            <w:r>
              <w:rPr>
                <w:rFonts w:ascii="宋体" w:hAnsi="宋体" w:eastAsia="宋体"/>
                <w:sz w:val="16"/>
              </w:rPr>
              <w:t>&gt;=3600人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693C3">
            <w:pPr>
              <w:jc w:val="center"/>
            </w:pPr>
            <w:r>
              <w:rPr>
                <w:rFonts w:ascii="宋体" w:hAnsi="宋体" w:eastAsia="宋体"/>
                <w:sz w:val="16"/>
              </w:rPr>
              <w:t>=3104人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F65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2EC3E">
            <w:pPr>
              <w:jc w:val="center"/>
            </w:pPr>
            <w:r>
              <w:rPr>
                <w:rFonts w:ascii="宋体" w:hAnsi="宋体" w:eastAsia="宋体"/>
                <w:sz w:val="16"/>
              </w:rPr>
              <w:t>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0B141">
            <w:pPr>
              <w:jc w:val="center"/>
            </w:pPr>
            <w:r>
              <w:rPr>
                <w:rFonts w:ascii="宋体" w:hAnsi="宋体" w:eastAsia="宋体"/>
                <w:sz w:val="16"/>
              </w:rPr>
              <w:t>偏差原因：依据实际情况购买意外伤害保险。改进措施：加强项目管理。</w:t>
            </w:r>
          </w:p>
        </w:tc>
      </w:tr>
      <w:tr w14:paraId="5D7770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FF7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2867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EA9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AE1B7">
            <w:pPr>
              <w:jc w:val="center"/>
            </w:pPr>
            <w:r>
              <w:rPr>
                <w:rFonts w:ascii="宋体" w:hAnsi="宋体" w:eastAsia="宋体"/>
                <w:sz w:val="16"/>
              </w:rPr>
              <w:t>保障月份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E35CA">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41CAB">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F40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B67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24B0A">
            <w:pPr>
              <w:jc w:val="center"/>
            </w:pPr>
          </w:p>
        </w:tc>
      </w:tr>
      <w:tr w14:paraId="1BED81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8BD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614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E23F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3DA7A">
            <w:pPr>
              <w:jc w:val="center"/>
            </w:pPr>
            <w:r>
              <w:rPr>
                <w:rFonts w:ascii="宋体" w:hAnsi="宋体" w:eastAsia="宋体"/>
                <w:sz w:val="16"/>
              </w:rPr>
              <w:t>意外伤害保险购买覆盖率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3BC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B8F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F56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04B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7CFFE">
            <w:pPr>
              <w:jc w:val="center"/>
            </w:pPr>
          </w:p>
        </w:tc>
      </w:tr>
      <w:tr w14:paraId="5577A7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3C1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836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FB48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968FA">
            <w:pPr>
              <w:jc w:val="center"/>
            </w:pPr>
            <w:r>
              <w:rPr>
                <w:rFonts w:ascii="宋体" w:hAnsi="宋体" w:eastAsia="宋体"/>
                <w:sz w:val="16"/>
              </w:rPr>
              <w:t>购买意外保险及时率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169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A74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A0E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789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011ED">
            <w:pPr>
              <w:jc w:val="center"/>
            </w:pPr>
          </w:p>
        </w:tc>
      </w:tr>
      <w:tr w14:paraId="5FD1E1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BFA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2AF0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10AB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0933E">
            <w:pPr>
              <w:jc w:val="center"/>
            </w:pPr>
            <w:r>
              <w:rPr>
                <w:rFonts w:ascii="宋体" w:hAnsi="宋体" w:eastAsia="宋体"/>
                <w:sz w:val="16"/>
              </w:rPr>
              <w:t>人均意外险购买成本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EE1CA">
            <w:pPr>
              <w:jc w:val="center"/>
            </w:pPr>
            <w:r>
              <w:rPr>
                <w:rFonts w:ascii="宋体" w:hAnsi="宋体" w:eastAsia="宋体"/>
                <w:sz w:val="16"/>
              </w:rPr>
              <w:t>&lt;=100元/人/年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B81F4">
            <w:pPr>
              <w:jc w:val="center"/>
            </w:pPr>
            <w:r>
              <w:rPr>
                <w:rFonts w:ascii="宋体" w:hAnsi="宋体" w:eastAsia="宋体"/>
                <w:sz w:val="16"/>
              </w:rPr>
              <w:t>=100元/人/年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58AA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427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26FDB">
            <w:pPr>
              <w:jc w:val="center"/>
            </w:pPr>
          </w:p>
        </w:tc>
      </w:tr>
      <w:tr w14:paraId="5C3EBF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E51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0277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F1FB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7599D">
            <w:pPr>
              <w:jc w:val="center"/>
            </w:pPr>
            <w:r>
              <w:rPr>
                <w:rFonts w:ascii="宋体" w:hAnsi="宋体" w:eastAsia="宋体"/>
                <w:sz w:val="16"/>
              </w:rPr>
              <w:t>提高抵御风险能力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2FB05">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E737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D5AE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5D5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F5955">
            <w:pPr>
              <w:jc w:val="center"/>
            </w:pPr>
          </w:p>
        </w:tc>
      </w:tr>
      <w:tr w14:paraId="35D54D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B92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A098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E98E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EF749">
            <w:pPr>
              <w:jc w:val="center"/>
            </w:pPr>
            <w:r>
              <w:rPr>
                <w:rFonts w:ascii="宋体" w:hAnsi="宋体" w:eastAsia="宋体"/>
                <w:sz w:val="16"/>
              </w:rPr>
              <w:t>受益干部满意度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5BC2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42EC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989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9E1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F39EB">
            <w:pPr>
              <w:jc w:val="center"/>
            </w:pPr>
          </w:p>
        </w:tc>
      </w:tr>
      <w:tr w14:paraId="24301A0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057C5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94B4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EBE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367CA">
            <w:pPr>
              <w:jc w:val="center"/>
            </w:pPr>
            <w:r>
              <w:rPr>
                <w:rFonts w:ascii="宋体" w:hAnsi="宋体" w:eastAsia="宋体"/>
                <w:sz w:val="16"/>
              </w:rPr>
              <w:t>93.05分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7956469"/>
        </w:tc>
      </w:tr>
    </w:tbl>
    <w:p w14:paraId="793DDB2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BF70DC">
        <w:tblPrEx>
          <w:tblCellMar>
            <w:top w:w="0" w:type="dxa"/>
            <w:left w:w="108" w:type="dxa"/>
            <w:bottom w:w="0" w:type="dxa"/>
            <w:right w:w="108" w:type="dxa"/>
          </w:tblCellMar>
        </w:tblPrEx>
        <w:tc>
          <w:tcPr>
            <w:tcW w:w="8847" w:type="dxa"/>
            <w:gridSpan w:val="9"/>
            <w:vAlign w:val="center"/>
          </w:tcPr>
          <w:p w14:paraId="1D88C95E">
            <w:pPr>
              <w:jc w:val="center"/>
            </w:pPr>
            <w:r>
              <w:rPr>
                <w:rFonts w:ascii="宋体" w:hAnsi="宋体" w:eastAsia="宋体"/>
                <w:sz w:val="24"/>
              </w:rPr>
              <w:t>项目支出绩效自评表</w:t>
            </w:r>
          </w:p>
        </w:tc>
      </w:tr>
      <w:tr w14:paraId="5A690B0F">
        <w:tblPrEx>
          <w:tblCellMar>
            <w:top w:w="0" w:type="dxa"/>
            <w:left w:w="108" w:type="dxa"/>
            <w:bottom w:w="0" w:type="dxa"/>
            <w:right w:w="108" w:type="dxa"/>
          </w:tblCellMar>
        </w:tblPrEx>
        <w:tc>
          <w:tcPr>
            <w:tcW w:w="8847" w:type="dxa"/>
            <w:gridSpan w:val="9"/>
            <w:vAlign w:val="center"/>
          </w:tcPr>
          <w:p w14:paraId="6075695F">
            <w:pPr>
              <w:jc w:val="center"/>
            </w:pPr>
            <w:r>
              <w:rPr>
                <w:rFonts w:ascii="宋体" w:hAnsi="宋体" w:eastAsia="宋体"/>
                <w:sz w:val="24"/>
              </w:rPr>
              <w:t>(2024年度)</w:t>
            </w:r>
          </w:p>
        </w:tc>
      </w:tr>
      <w:tr w14:paraId="5BAEE60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89DE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75033C">
            <w:pPr>
              <w:jc w:val="center"/>
            </w:pPr>
            <w:r>
              <w:rPr>
                <w:rFonts w:ascii="宋体" w:hAnsi="宋体" w:eastAsia="宋体"/>
                <w:sz w:val="16"/>
              </w:rPr>
              <w:t>77名到村任职国家干部补贴</w:t>
            </w:r>
          </w:p>
        </w:tc>
      </w:tr>
      <w:tr w14:paraId="4192D9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C0AF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FD5294">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D6AB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CF3BD3">
            <w:pPr>
              <w:jc w:val="center"/>
            </w:pPr>
            <w:r>
              <w:rPr>
                <w:rFonts w:ascii="宋体" w:hAnsi="宋体" w:eastAsia="宋体"/>
                <w:sz w:val="16"/>
              </w:rPr>
              <w:t>中共民丰县委员会组织部</w:t>
            </w:r>
          </w:p>
        </w:tc>
      </w:tr>
      <w:tr w14:paraId="507602E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2C75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FB47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ACA4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53E4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EC3C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EB55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ED26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C76FE">
            <w:pPr>
              <w:jc w:val="center"/>
            </w:pPr>
            <w:r>
              <w:rPr>
                <w:rFonts w:ascii="宋体" w:hAnsi="宋体" w:eastAsia="宋体"/>
                <w:sz w:val="16"/>
              </w:rPr>
              <w:t>得分</w:t>
            </w:r>
          </w:p>
        </w:tc>
      </w:tr>
      <w:tr w14:paraId="315BFD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82BF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8104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C78E6">
            <w:pPr>
              <w:jc w:val="center"/>
            </w:pPr>
            <w:r>
              <w:rPr>
                <w:rFonts w:ascii="宋体" w:hAnsi="宋体" w:eastAsia="宋体"/>
                <w:sz w:val="16"/>
              </w:rPr>
              <w:t>279.97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DE32C">
            <w:pPr>
              <w:jc w:val="center"/>
            </w:pPr>
            <w:r>
              <w:rPr>
                <w:rFonts w:ascii="宋体" w:hAnsi="宋体" w:eastAsia="宋体"/>
                <w:sz w:val="16"/>
              </w:rPr>
              <w:t>279.97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E45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41B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2D48F">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DA3CF">
            <w:pPr>
              <w:jc w:val="center"/>
            </w:pPr>
            <w:r>
              <w:rPr>
                <w:rFonts w:ascii="宋体" w:hAnsi="宋体" w:eastAsia="宋体"/>
                <w:sz w:val="16"/>
              </w:rPr>
              <w:t>0.00分</w:t>
            </w:r>
          </w:p>
        </w:tc>
      </w:tr>
      <w:tr w14:paraId="5B34BE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E8E7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29E8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5CA99">
            <w:pPr>
              <w:jc w:val="center"/>
            </w:pPr>
            <w:r>
              <w:rPr>
                <w:rFonts w:ascii="宋体" w:hAnsi="宋体" w:eastAsia="宋体"/>
                <w:sz w:val="16"/>
              </w:rPr>
              <w:t>279.97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BED1A">
            <w:pPr>
              <w:jc w:val="center"/>
            </w:pPr>
            <w:r>
              <w:rPr>
                <w:rFonts w:ascii="宋体" w:hAnsi="宋体" w:eastAsia="宋体"/>
                <w:sz w:val="16"/>
              </w:rPr>
              <w:t>279.97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10C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6B0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469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AA336">
            <w:pPr>
              <w:jc w:val="center"/>
            </w:pPr>
            <w:r>
              <w:rPr>
                <w:rFonts w:ascii="宋体" w:hAnsi="宋体" w:eastAsia="宋体"/>
                <w:sz w:val="16"/>
              </w:rPr>
              <w:t>—</w:t>
            </w:r>
          </w:p>
        </w:tc>
      </w:tr>
      <w:tr w14:paraId="748A01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BD0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461B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C90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6B9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047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6BE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2B8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A8A56">
            <w:pPr>
              <w:jc w:val="center"/>
            </w:pPr>
            <w:r>
              <w:rPr>
                <w:rFonts w:ascii="宋体" w:hAnsi="宋体" w:eastAsia="宋体"/>
                <w:sz w:val="16"/>
              </w:rPr>
              <w:t>—</w:t>
            </w:r>
          </w:p>
        </w:tc>
      </w:tr>
      <w:tr w14:paraId="0875B6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5FE2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0D21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923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5A2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F4C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94D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A5E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DA68D">
            <w:pPr>
              <w:jc w:val="center"/>
            </w:pPr>
            <w:r>
              <w:rPr>
                <w:rFonts w:ascii="宋体" w:hAnsi="宋体" w:eastAsia="宋体"/>
                <w:sz w:val="16"/>
              </w:rPr>
              <w:t>—</w:t>
            </w:r>
          </w:p>
        </w:tc>
      </w:tr>
      <w:tr w14:paraId="063938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61C6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1F640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CF1BE5">
            <w:pPr>
              <w:jc w:val="center"/>
            </w:pPr>
            <w:r>
              <w:rPr>
                <w:rFonts w:ascii="宋体" w:hAnsi="宋体" w:eastAsia="宋体"/>
                <w:sz w:val="16"/>
              </w:rPr>
              <w:t>实际完成情况</w:t>
            </w:r>
          </w:p>
        </w:tc>
      </w:tr>
      <w:tr w14:paraId="20B64A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6B7F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9BC816">
            <w:pPr>
              <w:jc w:val="both"/>
            </w:pPr>
            <w:r>
              <w:rPr>
                <w:rFonts w:ascii="宋体" w:hAnsi="宋体" w:eastAsia="宋体"/>
                <w:sz w:val="16"/>
              </w:rPr>
              <w:t>1:2024年民丰县选派77名国家干部到村任职，经费主要用于保障购置</w:t>
            </w:r>
            <w:r>
              <w:rPr>
                <w:rFonts w:hint="eastAsia" w:ascii="宋体" w:hAnsi="宋体"/>
                <w:sz w:val="16"/>
                <w:lang w:eastAsia="zh-CN"/>
              </w:rPr>
              <w:t>为民办实事</w:t>
            </w:r>
            <w:r>
              <w:rPr>
                <w:rFonts w:ascii="宋体" w:hAnsi="宋体" w:eastAsia="宋体"/>
                <w:sz w:val="16"/>
              </w:rPr>
              <w:t>工作生活用品、国情调研经费和服务群众经费，共计279.97万元。 目标2：有效巩固拓展脱贫攻坚成果，推进乡村振兴战略实施，有效引导国家干部扎根基层，增强基层工作能力。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5A27EE">
            <w:pPr>
              <w:jc w:val="both"/>
            </w:pPr>
            <w:r>
              <w:rPr>
                <w:rFonts w:ascii="宋体" w:hAnsi="宋体" w:eastAsia="宋体"/>
                <w:sz w:val="16"/>
              </w:rPr>
              <w:t>截至2024年12月底，本项目预算安排279.97万元，实际支出0万元，预算执行率0%。兹有</w:t>
            </w:r>
            <w:r>
              <w:rPr>
                <w:rFonts w:hint="eastAsia" w:ascii="宋体" w:hAnsi="宋体"/>
                <w:sz w:val="16"/>
                <w:lang w:eastAsia="zh-CN"/>
              </w:rPr>
              <w:t>组织部</w:t>
            </w:r>
            <w:r>
              <w:rPr>
                <w:rFonts w:ascii="宋体" w:hAnsi="宋体" w:eastAsia="宋体"/>
                <w:sz w:val="16"/>
              </w:rPr>
              <w:t>77名到村任职国家干部补贴279.97万元，该笔资金是县财政年初预算资金，经请示地区和县领导，民丰县到村任职国家干部补贴暂停发放，导致77名到村任职国家干部补贴未使用。</w:t>
            </w:r>
          </w:p>
        </w:tc>
      </w:tr>
      <w:tr w14:paraId="5D8389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0200D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E1AC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FC07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9558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CC33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80BF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9103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7A00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051B0">
            <w:pPr>
              <w:jc w:val="center"/>
            </w:pPr>
            <w:r>
              <w:rPr>
                <w:rFonts w:ascii="宋体" w:hAnsi="宋体" w:eastAsia="宋体"/>
                <w:sz w:val="16"/>
              </w:rPr>
              <w:t>偏差原因分析及改进措施</w:t>
            </w:r>
          </w:p>
        </w:tc>
      </w:tr>
      <w:tr w14:paraId="21FD484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9759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8770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EAC0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A2B28">
            <w:pPr>
              <w:jc w:val="center"/>
            </w:pPr>
            <w:r>
              <w:rPr>
                <w:rFonts w:ascii="宋体" w:hAnsi="宋体" w:eastAsia="宋体"/>
                <w:sz w:val="16"/>
              </w:rPr>
              <w:t>下派国家干部到村工作数量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F27D3">
            <w:pPr>
              <w:jc w:val="center"/>
            </w:pPr>
            <w:r>
              <w:rPr>
                <w:rFonts w:ascii="宋体" w:hAnsi="宋体" w:eastAsia="宋体"/>
                <w:sz w:val="16"/>
              </w:rPr>
              <w:t>=77人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338B7">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3A0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2C38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03E81">
            <w:pPr>
              <w:jc w:val="center"/>
            </w:pPr>
            <w:r>
              <w:rPr>
                <w:rFonts w:ascii="宋体" w:hAnsi="宋体" w:eastAsia="宋体"/>
                <w:sz w:val="16"/>
              </w:rPr>
              <w:t>偏差原因：兹有</w:t>
            </w:r>
            <w:r>
              <w:rPr>
                <w:rFonts w:hint="eastAsia" w:ascii="宋体" w:hAnsi="宋体"/>
                <w:sz w:val="16"/>
                <w:lang w:eastAsia="zh-CN"/>
              </w:rPr>
              <w:t>组织部</w:t>
            </w:r>
            <w:r>
              <w:rPr>
                <w:rFonts w:ascii="宋体" w:hAnsi="宋体" w:eastAsia="宋体"/>
                <w:sz w:val="16"/>
              </w:rPr>
              <w:t>77名到村任职国家干部补贴279.97万元，该笔资金是县财政年初预算资金，经请示地区和县领导，民丰县到村任职国家干部补贴暂停发放，导致77名到村任职国家干部补贴未使用。改进措施：加强项目管理。</w:t>
            </w:r>
          </w:p>
        </w:tc>
      </w:tr>
      <w:tr w14:paraId="630538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2C0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D930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53EE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FDC1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C45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8D08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D29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0629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F4069">
            <w:pPr>
              <w:jc w:val="center"/>
            </w:pPr>
            <w:r>
              <w:rPr>
                <w:rFonts w:ascii="宋体" w:hAnsi="宋体" w:eastAsia="宋体"/>
                <w:sz w:val="16"/>
              </w:rPr>
              <w:t>偏差原因：兹有</w:t>
            </w:r>
            <w:r>
              <w:rPr>
                <w:rFonts w:hint="eastAsia" w:ascii="宋体" w:hAnsi="宋体"/>
                <w:sz w:val="16"/>
                <w:lang w:eastAsia="zh-CN"/>
              </w:rPr>
              <w:t>组织部</w:t>
            </w:r>
            <w:r>
              <w:rPr>
                <w:rFonts w:ascii="宋体" w:hAnsi="宋体" w:eastAsia="宋体"/>
                <w:sz w:val="16"/>
              </w:rPr>
              <w:t>77名到村任职国家干部补贴279.97万元，该笔资金是县财政年初预算资金，经请示地区和县领导，民丰县到村任职国家干部补贴暂停发放，导致77名到村任职国家干部补贴未使用。改进措施：加强项目管理。</w:t>
            </w:r>
          </w:p>
        </w:tc>
      </w:tr>
      <w:tr w14:paraId="7DF65A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34E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B43C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9B6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BC8B7">
            <w:pPr>
              <w:jc w:val="center"/>
            </w:pPr>
            <w:r>
              <w:rPr>
                <w:rFonts w:ascii="宋体" w:hAnsi="宋体" w:eastAsia="宋体"/>
                <w:sz w:val="16"/>
              </w:rPr>
              <w:t>干部到村任职积极性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73E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A424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06F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D11E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63996">
            <w:pPr>
              <w:jc w:val="center"/>
            </w:pPr>
            <w:r>
              <w:rPr>
                <w:rFonts w:ascii="宋体" w:hAnsi="宋体" w:eastAsia="宋体"/>
                <w:sz w:val="16"/>
              </w:rPr>
              <w:t>偏差原因：兹有</w:t>
            </w:r>
            <w:r>
              <w:rPr>
                <w:rFonts w:hint="eastAsia" w:ascii="宋体" w:hAnsi="宋体"/>
                <w:sz w:val="16"/>
                <w:lang w:eastAsia="zh-CN"/>
              </w:rPr>
              <w:t>组织部</w:t>
            </w:r>
            <w:r>
              <w:rPr>
                <w:rFonts w:ascii="宋体" w:hAnsi="宋体" w:eastAsia="宋体"/>
                <w:sz w:val="16"/>
              </w:rPr>
              <w:t>77名到村任职国家干部补贴279.97万元，该笔资金是县财政年初预算资金，经请示地区和县领导，民丰县到村任职国家干部补贴暂停发放，导致77名到村任职国家干部补贴未使用。改进措施：加强项目管理。</w:t>
            </w:r>
          </w:p>
        </w:tc>
      </w:tr>
      <w:tr w14:paraId="7ACF34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094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1D669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42A3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64287">
            <w:pPr>
              <w:jc w:val="center"/>
            </w:pPr>
            <w:r>
              <w:rPr>
                <w:rFonts w:ascii="宋体" w:hAnsi="宋体" w:eastAsia="宋体"/>
                <w:sz w:val="16"/>
              </w:rPr>
              <w:t>国家干部到村任职及时率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DD2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63B9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D9C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D263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1FEE6">
            <w:pPr>
              <w:jc w:val="center"/>
            </w:pPr>
            <w:r>
              <w:rPr>
                <w:rFonts w:ascii="宋体" w:hAnsi="宋体" w:eastAsia="宋体"/>
                <w:sz w:val="16"/>
              </w:rPr>
              <w:t>偏差原因：兹有</w:t>
            </w:r>
            <w:r>
              <w:rPr>
                <w:rFonts w:hint="eastAsia" w:ascii="宋体" w:hAnsi="宋体"/>
                <w:sz w:val="16"/>
                <w:lang w:eastAsia="zh-CN"/>
              </w:rPr>
              <w:t>组织部</w:t>
            </w:r>
            <w:r>
              <w:rPr>
                <w:rFonts w:ascii="宋体" w:hAnsi="宋体" w:eastAsia="宋体"/>
                <w:sz w:val="16"/>
              </w:rPr>
              <w:t>77名到村任职国家干部补贴279.97万元，该笔资金是县财政年初预算资金，经请示地区和县领导，民丰县到村任职国家干部补贴暂停发放，导致77名到村任职国家干部补贴未使用。改进措施：加强项目管理。</w:t>
            </w:r>
          </w:p>
        </w:tc>
      </w:tr>
      <w:tr w14:paraId="2E74A6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944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BA2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6FE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C8D53">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317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BC21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4C0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C48D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6DC5D">
            <w:pPr>
              <w:jc w:val="center"/>
            </w:pPr>
            <w:r>
              <w:rPr>
                <w:rFonts w:ascii="宋体" w:hAnsi="宋体" w:eastAsia="宋体"/>
                <w:sz w:val="16"/>
              </w:rPr>
              <w:t>偏差原因：兹有</w:t>
            </w:r>
            <w:r>
              <w:rPr>
                <w:rFonts w:hint="eastAsia" w:ascii="宋体" w:hAnsi="宋体"/>
                <w:sz w:val="16"/>
                <w:lang w:eastAsia="zh-CN"/>
              </w:rPr>
              <w:t>组织部</w:t>
            </w:r>
            <w:r>
              <w:rPr>
                <w:rFonts w:ascii="宋体" w:hAnsi="宋体" w:eastAsia="宋体"/>
                <w:sz w:val="16"/>
              </w:rPr>
              <w:t>77名到村任职国家干部补贴279.97万元，该笔资金是县财政年初预算资金，经请示地区和县领导，民丰县到村任职国家干部补贴暂停发放，导致77名到村任职国家干部补贴未使用。改进措施：加强项目管理。</w:t>
            </w:r>
          </w:p>
        </w:tc>
      </w:tr>
      <w:tr w14:paraId="218768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B3E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5E07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9E54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B9DBB">
            <w:pPr>
              <w:jc w:val="center"/>
            </w:pPr>
            <w:r>
              <w:rPr>
                <w:rFonts w:ascii="宋体" w:hAnsi="宋体" w:eastAsia="宋体"/>
                <w:sz w:val="16"/>
              </w:rPr>
              <w:t>推进乡村振兴战略实施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A42DA">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C2B18">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D55B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152E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99DCD">
            <w:pPr>
              <w:jc w:val="center"/>
            </w:pPr>
            <w:r>
              <w:rPr>
                <w:rFonts w:ascii="宋体" w:hAnsi="宋体" w:eastAsia="宋体"/>
                <w:sz w:val="16"/>
              </w:rPr>
              <w:t>偏差原因：兹有</w:t>
            </w:r>
            <w:r>
              <w:rPr>
                <w:rFonts w:hint="eastAsia" w:ascii="宋体" w:hAnsi="宋体"/>
                <w:sz w:val="16"/>
                <w:lang w:eastAsia="zh-CN"/>
              </w:rPr>
              <w:t>组织部</w:t>
            </w:r>
            <w:r>
              <w:rPr>
                <w:rFonts w:ascii="宋体" w:hAnsi="宋体" w:eastAsia="宋体"/>
                <w:sz w:val="16"/>
              </w:rPr>
              <w:t>77名到村任职国家干部补贴279.97万元，该笔资金是县财政年初预算资金，经请示地区和县领导，民丰县到村任职国家干部补贴暂停发放，导致77名到村任职国家干部补贴未使用。改进措施：加强项目管理。</w:t>
            </w:r>
          </w:p>
        </w:tc>
      </w:tr>
      <w:tr w14:paraId="60B0F9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E62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9DE1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8B03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FD483">
            <w:pPr>
              <w:jc w:val="center"/>
            </w:pPr>
            <w:r>
              <w:rPr>
                <w:rFonts w:ascii="宋体" w:hAnsi="宋体" w:eastAsia="宋体"/>
                <w:sz w:val="16"/>
              </w:rPr>
              <w:t>国家干部到村满意度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3914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2F65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6FB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4A8D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C0EF8">
            <w:pPr>
              <w:jc w:val="center"/>
            </w:pPr>
            <w:r>
              <w:rPr>
                <w:rFonts w:ascii="宋体" w:hAnsi="宋体" w:eastAsia="宋体"/>
                <w:sz w:val="16"/>
              </w:rPr>
              <w:t>偏差原因：兹有</w:t>
            </w:r>
            <w:r>
              <w:rPr>
                <w:rFonts w:hint="eastAsia" w:ascii="宋体" w:hAnsi="宋体"/>
                <w:sz w:val="16"/>
                <w:lang w:eastAsia="zh-CN"/>
              </w:rPr>
              <w:t>组织部</w:t>
            </w:r>
            <w:r>
              <w:rPr>
                <w:rFonts w:ascii="宋体" w:hAnsi="宋体" w:eastAsia="宋体"/>
                <w:sz w:val="16"/>
              </w:rPr>
              <w:t>77名到村任职国家干部补贴279.97万元，该笔资金是县财政年初预算资金，经请示地区和县领导，民丰县到村任职国家干部补贴暂停发放，导致77名到村任职国家干部补贴未使用。改进措施：加强项目管理。</w:t>
            </w:r>
          </w:p>
        </w:tc>
      </w:tr>
      <w:tr w14:paraId="205D92E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EFC38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8EB6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2AA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1AB0A">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F5B0827"/>
        </w:tc>
      </w:tr>
    </w:tbl>
    <w:p w14:paraId="4896A0F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E7FA95">
        <w:tc>
          <w:tcPr>
            <w:tcW w:w="8847" w:type="dxa"/>
            <w:gridSpan w:val="9"/>
            <w:vAlign w:val="center"/>
          </w:tcPr>
          <w:p w14:paraId="1D25669D">
            <w:pPr>
              <w:jc w:val="center"/>
            </w:pPr>
            <w:r>
              <w:rPr>
                <w:rFonts w:ascii="宋体" w:hAnsi="宋体" w:eastAsia="宋体"/>
                <w:sz w:val="24"/>
              </w:rPr>
              <w:t>项目支出绩效自评表</w:t>
            </w:r>
          </w:p>
        </w:tc>
      </w:tr>
      <w:tr w14:paraId="5B384CCF">
        <w:tblPrEx>
          <w:tblCellMar>
            <w:top w:w="0" w:type="dxa"/>
            <w:left w:w="108" w:type="dxa"/>
            <w:bottom w:w="0" w:type="dxa"/>
            <w:right w:w="108" w:type="dxa"/>
          </w:tblCellMar>
        </w:tblPrEx>
        <w:tc>
          <w:tcPr>
            <w:tcW w:w="8847" w:type="dxa"/>
            <w:gridSpan w:val="9"/>
            <w:vAlign w:val="center"/>
          </w:tcPr>
          <w:p w14:paraId="53580EBC">
            <w:pPr>
              <w:jc w:val="center"/>
            </w:pPr>
            <w:r>
              <w:rPr>
                <w:rFonts w:ascii="宋体" w:hAnsi="宋体" w:eastAsia="宋体"/>
                <w:sz w:val="24"/>
              </w:rPr>
              <w:t>(2024年度)</w:t>
            </w:r>
          </w:p>
        </w:tc>
      </w:tr>
      <w:tr w14:paraId="2B3281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DD54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7F7EA3">
            <w:pPr>
              <w:jc w:val="center"/>
            </w:pPr>
            <w:r>
              <w:rPr>
                <w:rFonts w:ascii="宋体" w:hAnsi="宋体" w:eastAsia="宋体"/>
                <w:sz w:val="16"/>
              </w:rPr>
              <w:t>人才发展专项经费</w:t>
            </w:r>
          </w:p>
        </w:tc>
      </w:tr>
      <w:tr w14:paraId="79A130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20A9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04215D">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4445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FE2CA0">
            <w:pPr>
              <w:jc w:val="center"/>
            </w:pPr>
            <w:r>
              <w:rPr>
                <w:rFonts w:ascii="宋体" w:hAnsi="宋体" w:eastAsia="宋体"/>
                <w:sz w:val="16"/>
              </w:rPr>
              <w:t>中共民丰县委员会组织部</w:t>
            </w:r>
          </w:p>
        </w:tc>
      </w:tr>
      <w:tr w14:paraId="01BD5D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49E7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804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703F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CAC2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6402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B80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0E0E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92DD8">
            <w:pPr>
              <w:jc w:val="center"/>
            </w:pPr>
            <w:r>
              <w:rPr>
                <w:rFonts w:ascii="宋体" w:hAnsi="宋体" w:eastAsia="宋体"/>
                <w:sz w:val="16"/>
              </w:rPr>
              <w:t>得分</w:t>
            </w:r>
          </w:p>
        </w:tc>
      </w:tr>
      <w:tr w14:paraId="0F2966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40B8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B1AD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6EA0F">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CECAA">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73747">
            <w:pPr>
              <w:jc w:val="center"/>
            </w:pPr>
            <w:r>
              <w:rPr>
                <w:rFonts w:ascii="宋体" w:hAnsi="宋体" w:eastAsia="宋体"/>
                <w:sz w:val="16"/>
              </w:rPr>
              <w:t>8.11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D40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E78C9">
            <w:pPr>
              <w:jc w:val="center"/>
            </w:pPr>
            <w:r>
              <w:rPr>
                <w:rFonts w:ascii="宋体" w:hAnsi="宋体" w:eastAsia="宋体"/>
                <w:sz w:val="16"/>
              </w:rPr>
              <w:t xml:space="preserve">27.03%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05FEF">
            <w:pPr>
              <w:jc w:val="center"/>
            </w:pPr>
            <w:r>
              <w:rPr>
                <w:rFonts w:ascii="宋体" w:hAnsi="宋体" w:eastAsia="宋体"/>
                <w:sz w:val="16"/>
              </w:rPr>
              <w:t>0.00分</w:t>
            </w:r>
          </w:p>
        </w:tc>
      </w:tr>
      <w:tr w14:paraId="2FE217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3B4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84D1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F77EC">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1821E">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FBEF6">
            <w:pPr>
              <w:jc w:val="center"/>
            </w:pPr>
            <w:r>
              <w:rPr>
                <w:rFonts w:ascii="宋体" w:hAnsi="宋体" w:eastAsia="宋体"/>
                <w:sz w:val="16"/>
              </w:rPr>
              <w:t>8.11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DEE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B5F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AEB55">
            <w:pPr>
              <w:jc w:val="center"/>
            </w:pPr>
            <w:r>
              <w:rPr>
                <w:rFonts w:ascii="宋体" w:hAnsi="宋体" w:eastAsia="宋体"/>
                <w:sz w:val="16"/>
              </w:rPr>
              <w:t>—</w:t>
            </w:r>
          </w:p>
        </w:tc>
      </w:tr>
      <w:tr w14:paraId="470031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9BAE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1962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72B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520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58D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656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85D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A2298">
            <w:pPr>
              <w:jc w:val="center"/>
            </w:pPr>
            <w:r>
              <w:rPr>
                <w:rFonts w:ascii="宋体" w:hAnsi="宋体" w:eastAsia="宋体"/>
                <w:sz w:val="16"/>
              </w:rPr>
              <w:t>—</w:t>
            </w:r>
          </w:p>
        </w:tc>
      </w:tr>
      <w:tr w14:paraId="0D1C57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AEF9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3EC8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DF8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BAC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DB0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BA1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D3C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64D70">
            <w:pPr>
              <w:jc w:val="center"/>
            </w:pPr>
            <w:r>
              <w:rPr>
                <w:rFonts w:ascii="宋体" w:hAnsi="宋体" w:eastAsia="宋体"/>
                <w:sz w:val="16"/>
              </w:rPr>
              <w:t>—</w:t>
            </w:r>
          </w:p>
        </w:tc>
      </w:tr>
      <w:tr w14:paraId="03B237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94FB9">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A01DA5">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02545C">
            <w:pPr>
              <w:jc w:val="center"/>
            </w:pPr>
            <w:r>
              <w:rPr>
                <w:rFonts w:ascii="宋体" w:hAnsi="宋体" w:eastAsia="宋体"/>
                <w:sz w:val="16"/>
              </w:rPr>
              <w:t>实际完成情况</w:t>
            </w:r>
          </w:p>
        </w:tc>
      </w:tr>
      <w:tr w14:paraId="17B846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E8148"/>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6BDBC3">
            <w:pPr>
              <w:jc w:val="both"/>
            </w:pPr>
            <w:r>
              <w:rPr>
                <w:rFonts w:ascii="宋体" w:hAnsi="宋体" w:eastAsia="宋体"/>
                <w:sz w:val="16"/>
              </w:rPr>
              <w:t>根据和地财行〔2012〕120号文件实施本项目。项目实施内容：引进技能、专业型人才6名，保障人才培训及住宿费用。 通过项目实施,理顺人才工作</w:t>
            </w:r>
            <w:r>
              <w:rPr>
                <w:rFonts w:hint="eastAsia" w:ascii="宋体" w:hAnsi="宋体"/>
                <w:sz w:val="16"/>
                <w:lang w:eastAsia="zh-CN"/>
              </w:rPr>
              <w:t>体制</w:t>
            </w:r>
            <w:r>
              <w:rPr>
                <w:rFonts w:ascii="宋体" w:hAnsi="宋体" w:eastAsia="宋体"/>
                <w:sz w:val="16"/>
              </w:rPr>
              <w:t>机制，建立有效的人才培养机制，优化人才队伍结构，全面优化人才政策环境，推进人才强县战略。</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8B368F">
            <w:pPr>
              <w:jc w:val="both"/>
            </w:pPr>
            <w:r>
              <w:rPr>
                <w:rFonts w:ascii="宋体" w:hAnsi="宋体" w:eastAsia="宋体"/>
                <w:sz w:val="16"/>
              </w:rPr>
              <w:t>引进技能、专业型人才6名，保障人才培训及住宿费用。 通过项目实施,理顺人才工作</w:t>
            </w:r>
            <w:r>
              <w:rPr>
                <w:rFonts w:hint="eastAsia" w:ascii="宋体" w:hAnsi="宋体"/>
                <w:sz w:val="16"/>
                <w:lang w:eastAsia="zh-CN"/>
              </w:rPr>
              <w:t>体制</w:t>
            </w:r>
            <w:r>
              <w:rPr>
                <w:rFonts w:ascii="宋体" w:hAnsi="宋体" w:eastAsia="宋体"/>
                <w:sz w:val="16"/>
              </w:rPr>
              <w:t>机制，建立有效的人才培养机制，优化人才队伍结构，全面优化人才政策环境，推进人才强县战略。</w:t>
            </w:r>
          </w:p>
        </w:tc>
      </w:tr>
      <w:tr w14:paraId="74D5DC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AF912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5F43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C454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1BB4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6D7D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67B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C44B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0A9E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69CE4">
            <w:pPr>
              <w:jc w:val="center"/>
            </w:pPr>
            <w:r>
              <w:rPr>
                <w:rFonts w:ascii="宋体" w:hAnsi="宋体" w:eastAsia="宋体"/>
                <w:sz w:val="16"/>
              </w:rPr>
              <w:t>偏差原因分析及改进措施</w:t>
            </w:r>
          </w:p>
        </w:tc>
      </w:tr>
      <w:tr w14:paraId="03B07A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2241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AEBA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0B81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3B4F2">
            <w:pPr>
              <w:jc w:val="center"/>
            </w:pPr>
            <w:r>
              <w:rPr>
                <w:rFonts w:ascii="宋体" w:hAnsi="宋体" w:eastAsia="宋体"/>
                <w:sz w:val="16"/>
              </w:rPr>
              <w:t>引进人才数量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57592">
            <w:pPr>
              <w:jc w:val="center"/>
            </w:pPr>
            <w:r>
              <w:rPr>
                <w:rFonts w:ascii="宋体" w:hAnsi="宋体" w:eastAsia="宋体"/>
                <w:sz w:val="16"/>
              </w:rPr>
              <w:t>&gt;=6人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6B6BE">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053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730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E8730">
            <w:pPr>
              <w:jc w:val="center"/>
            </w:pPr>
          </w:p>
        </w:tc>
      </w:tr>
      <w:tr w14:paraId="1B12BF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970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AC18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7DD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41438">
            <w:pPr>
              <w:jc w:val="center"/>
            </w:pPr>
            <w:r>
              <w:rPr>
                <w:rFonts w:ascii="宋体" w:hAnsi="宋体" w:eastAsia="宋体"/>
                <w:sz w:val="16"/>
              </w:rPr>
              <w:t>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7387A">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2027F">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1B8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A6B4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1C94C">
            <w:pPr>
              <w:jc w:val="center"/>
            </w:pPr>
            <w:r>
              <w:rPr>
                <w:rFonts w:ascii="宋体" w:hAnsi="宋体" w:eastAsia="宋体"/>
                <w:sz w:val="16"/>
              </w:rPr>
              <w:t>偏差原因：项目未开展培训。改进措施：加强项目管理。</w:t>
            </w:r>
          </w:p>
        </w:tc>
      </w:tr>
      <w:tr w14:paraId="1DD029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B4A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021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6053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CFCB1">
            <w:pPr>
              <w:jc w:val="center"/>
            </w:pPr>
            <w:r>
              <w:rPr>
                <w:rFonts w:ascii="宋体" w:hAnsi="宋体" w:eastAsia="宋体"/>
                <w:sz w:val="16"/>
              </w:rPr>
              <w:t>保障覆盖率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D53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7BA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F2E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4F4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2B6F3">
            <w:pPr>
              <w:jc w:val="center"/>
            </w:pPr>
          </w:p>
        </w:tc>
      </w:tr>
      <w:tr w14:paraId="5DC951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1600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5D36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F8ED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BCDD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398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CD0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A1B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C85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74142">
            <w:pPr>
              <w:jc w:val="center"/>
            </w:pPr>
          </w:p>
        </w:tc>
      </w:tr>
      <w:tr w14:paraId="4ACCE8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D4C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AD81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5439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10A13">
            <w:pPr>
              <w:jc w:val="center"/>
            </w:pPr>
            <w:r>
              <w:rPr>
                <w:rFonts w:ascii="宋体" w:hAnsi="宋体" w:eastAsia="宋体"/>
                <w:sz w:val="16"/>
              </w:rPr>
              <w:t>人均保障成本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444D8">
            <w:pPr>
              <w:jc w:val="center"/>
            </w:pPr>
            <w:r>
              <w:rPr>
                <w:rFonts w:ascii="宋体" w:hAnsi="宋体" w:eastAsia="宋体"/>
                <w:sz w:val="16"/>
              </w:rPr>
              <w:t>&lt;=5万元/人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7694F">
            <w:pPr>
              <w:jc w:val="center"/>
            </w:pPr>
            <w:r>
              <w:rPr>
                <w:rFonts w:ascii="宋体" w:hAnsi="宋体" w:eastAsia="宋体"/>
                <w:sz w:val="16"/>
              </w:rPr>
              <w:t>=1.35万元/人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EAC1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27F0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0FEB9">
            <w:pPr>
              <w:jc w:val="center"/>
            </w:pPr>
            <w:r>
              <w:rPr>
                <w:rFonts w:ascii="宋体" w:hAnsi="宋体" w:eastAsia="宋体"/>
                <w:sz w:val="16"/>
              </w:rPr>
              <w:t>偏差原因：项目未开展培训，资金未支付。改进措施：加强项目管理。</w:t>
            </w:r>
          </w:p>
        </w:tc>
      </w:tr>
      <w:tr w14:paraId="3747B7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DAA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5D6D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4512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4B415">
            <w:pPr>
              <w:jc w:val="center"/>
            </w:pPr>
            <w:r>
              <w:rPr>
                <w:rFonts w:ascii="宋体" w:hAnsi="宋体" w:eastAsia="宋体"/>
                <w:sz w:val="16"/>
              </w:rPr>
              <w:t>高科技人才增长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56DC3">
            <w:pPr>
              <w:jc w:val="center"/>
            </w:pPr>
            <w:r>
              <w:rPr>
                <w:rFonts w:ascii="宋体" w:hAnsi="宋体" w:eastAsia="宋体"/>
                <w:sz w:val="16"/>
              </w:rPr>
              <w:t>有效增长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81CD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938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634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A93A4">
            <w:pPr>
              <w:jc w:val="center"/>
            </w:pPr>
          </w:p>
        </w:tc>
      </w:tr>
      <w:tr w14:paraId="78CF36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63C8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90E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39F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3E2EB">
            <w:pPr>
              <w:jc w:val="center"/>
            </w:pPr>
            <w:r>
              <w:rPr>
                <w:rFonts w:ascii="宋体" w:hAnsi="宋体" w:eastAsia="宋体"/>
                <w:sz w:val="16"/>
              </w:rPr>
              <w:t>引进人才满意度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E6B3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1150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BF8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497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97839">
            <w:pPr>
              <w:jc w:val="center"/>
            </w:pPr>
          </w:p>
        </w:tc>
      </w:tr>
      <w:tr w14:paraId="62A9FB7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558DE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84021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211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AF5E8">
            <w:pPr>
              <w:jc w:val="center"/>
            </w:pPr>
            <w:r>
              <w:rPr>
                <w:rFonts w:ascii="宋体" w:hAnsi="宋体" w:eastAsia="宋体"/>
                <w:sz w:val="16"/>
              </w:rPr>
              <w:t>60分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1C824A"/>
        </w:tc>
      </w:tr>
    </w:tbl>
    <w:p w14:paraId="473A6A8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58013D">
        <w:tblPrEx>
          <w:tblCellMar>
            <w:top w:w="0" w:type="dxa"/>
            <w:left w:w="108" w:type="dxa"/>
            <w:bottom w:w="0" w:type="dxa"/>
            <w:right w:w="108" w:type="dxa"/>
          </w:tblCellMar>
        </w:tblPrEx>
        <w:tc>
          <w:tcPr>
            <w:tcW w:w="8847" w:type="dxa"/>
            <w:gridSpan w:val="9"/>
            <w:vAlign w:val="center"/>
          </w:tcPr>
          <w:p w14:paraId="04E5BA9D">
            <w:pPr>
              <w:jc w:val="center"/>
            </w:pPr>
            <w:r>
              <w:rPr>
                <w:rFonts w:ascii="宋体" w:hAnsi="宋体" w:eastAsia="宋体"/>
                <w:sz w:val="24"/>
              </w:rPr>
              <w:t>项目支出绩效自评表</w:t>
            </w:r>
          </w:p>
        </w:tc>
      </w:tr>
      <w:tr w14:paraId="120C6E1B">
        <w:tblPrEx>
          <w:tblCellMar>
            <w:top w:w="0" w:type="dxa"/>
            <w:left w:w="108" w:type="dxa"/>
            <w:bottom w:w="0" w:type="dxa"/>
            <w:right w:w="108" w:type="dxa"/>
          </w:tblCellMar>
        </w:tblPrEx>
        <w:tc>
          <w:tcPr>
            <w:tcW w:w="8847" w:type="dxa"/>
            <w:gridSpan w:val="9"/>
            <w:vAlign w:val="center"/>
          </w:tcPr>
          <w:p w14:paraId="13739A31">
            <w:pPr>
              <w:jc w:val="center"/>
            </w:pPr>
            <w:r>
              <w:rPr>
                <w:rFonts w:ascii="宋体" w:hAnsi="宋体" w:eastAsia="宋体"/>
                <w:sz w:val="24"/>
              </w:rPr>
              <w:t>(2024年度)</w:t>
            </w:r>
          </w:p>
        </w:tc>
      </w:tr>
      <w:tr w14:paraId="1D14F9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2E9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E464EF">
            <w:pPr>
              <w:jc w:val="center"/>
            </w:pPr>
            <w:r>
              <w:rPr>
                <w:rFonts w:ascii="宋体" w:hAnsi="宋体" w:eastAsia="宋体"/>
                <w:sz w:val="16"/>
              </w:rPr>
              <w:t>和田地区民丰县尼雅乡2023年“五小”工程</w:t>
            </w:r>
          </w:p>
        </w:tc>
      </w:tr>
      <w:tr w14:paraId="4D4A6E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5BF2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85EA74">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78B4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7A7F3A">
            <w:pPr>
              <w:jc w:val="center"/>
            </w:pPr>
            <w:r>
              <w:rPr>
                <w:rFonts w:ascii="宋体" w:hAnsi="宋体" w:eastAsia="宋体"/>
                <w:sz w:val="16"/>
              </w:rPr>
              <w:t>中共民丰县委员会组织部</w:t>
            </w:r>
          </w:p>
        </w:tc>
      </w:tr>
      <w:tr w14:paraId="516BDA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A426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34AF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5D52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3140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188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19C5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1C76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0B456">
            <w:pPr>
              <w:jc w:val="center"/>
            </w:pPr>
            <w:r>
              <w:rPr>
                <w:rFonts w:ascii="宋体" w:hAnsi="宋体" w:eastAsia="宋体"/>
                <w:sz w:val="16"/>
              </w:rPr>
              <w:t>得分</w:t>
            </w:r>
          </w:p>
        </w:tc>
      </w:tr>
      <w:tr w14:paraId="56AE4F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B5A64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0154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18251">
            <w:pPr>
              <w:jc w:val="center"/>
            </w:pPr>
            <w:r>
              <w:rPr>
                <w:rFonts w:ascii="宋体" w:hAnsi="宋体" w:eastAsia="宋体"/>
                <w:sz w:val="16"/>
              </w:rPr>
              <w:t>79.05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0DB68">
            <w:pPr>
              <w:jc w:val="center"/>
            </w:pPr>
            <w:r>
              <w:rPr>
                <w:rFonts w:ascii="宋体" w:hAnsi="宋体" w:eastAsia="宋体"/>
                <w:sz w:val="16"/>
              </w:rPr>
              <w:t>79.05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D7D07">
            <w:pPr>
              <w:jc w:val="center"/>
            </w:pPr>
            <w:r>
              <w:rPr>
                <w:rFonts w:ascii="宋体" w:hAnsi="宋体" w:eastAsia="宋体"/>
                <w:sz w:val="16"/>
              </w:rPr>
              <w:t>79.05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B63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1ACA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41FB2">
            <w:pPr>
              <w:jc w:val="center"/>
            </w:pPr>
            <w:r>
              <w:rPr>
                <w:rFonts w:ascii="宋体" w:hAnsi="宋体" w:eastAsia="宋体"/>
                <w:sz w:val="16"/>
              </w:rPr>
              <w:t>10.00分</w:t>
            </w:r>
          </w:p>
        </w:tc>
      </w:tr>
      <w:tr w14:paraId="5A0C34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56FA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7E41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530BF">
            <w:pPr>
              <w:jc w:val="center"/>
            </w:pPr>
            <w:r>
              <w:rPr>
                <w:rFonts w:ascii="宋体" w:hAnsi="宋体" w:eastAsia="宋体"/>
                <w:sz w:val="16"/>
              </w:rPr>
              <w:t>79.05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66AA1">
            <w:pPr>
              <w:jc w:val="center"/>
            </w:pPr>
            <w:r>
              <w:rPr>
                <w:rFonts w:ascii="宋体" w:hAnsi="宋体" w:eastAsia="宋体"/>
                <w:sz w:val="16"/>
              </w:rPr>
              <w:t>79.05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5DA52">
            <w:pPr>
              <w:jc w:val="center"/>
            </w:pPr>
            <w:r>
              <w:rPr>
                <w:rFonts w:ascii="宋体" w:hAnsi="宋体" w:eastAsia="宋体"/>
                <w:sz w:val="16"/>
              </w:rPr>
              <w:t>79.05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A57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9F1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740AB">
            <w:pPr>
              <w:jc w:val="center"/>
            </w:pPr>
            <w:r>
              <w:rPr>
                <w:rFonts w:ascii="宋体" w:hAnsi="宋体" w:eastAsia="宋体"/>
                <w:sz w:val="16"/>
              </w:rPr>
              <w:t>—</w:t>
            </w:r>
          </w:p>
        </w:tc>
      </w:tr>
      <w:tr w14:paraId="7DCE3D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D21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883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7A4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B6E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1C5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C49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EBD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ABA64">
            <w:pPr>
              <w:jc w:val="center"/>
            </w:pPr>
            <w:r>
              <w:rPr>
                <w:rFonts w:ascii="宋体" w:hAnsi="宋体" w:eastAsia="宋体"/>
                <w:sz w:val="16"/>
              </w:rPr>
              <w:t>—</w:t>
            </w:r>
          </w:p>
        </w:tc>
      </w:tr>
      <w:tr w14:paraId="3FEFAE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240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B234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497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E0C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910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5AB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49F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D6D6E">
            <w:pPr>
              <w:jc w:val="center"/>
            </w:pPr>
            <w:r>
              <w:rPr>
                <w:rFonts w:ascii="宋体" w:hAnsi="宋体" w:eastAsia="宋体"/>
                <w:sz w:val="16"/>
              </w:rPr>
              <w:t>—</w:t>
            </w:r>
          </w:p>
        </w:tc>
      </w:tr>
      <w:tr w14:paraId="4C4F58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FE6B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F48A8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60A083">
            <w:pPr>
              <w:jc w:val="center"/>
            </w:pPr>
            <w:r>
              <w:rPr>
                <w:rFonts w:ascii="宋体" w:hAnsi="宋体" w:eastAsia="宋体"/>
                <w:sz w:val="16"/>
              </w:rPr>
              <w:t>实际完成情况</w:t>
            </w:r>
          </w:p>
        </w:tc>
      </w:tr>
      <w:tr w14:paraId="1F07FD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150C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0F6E28">
            <w:pPr>
              <w:jc w:val="both"/>
            </w:pPr>
            <w:r>
              <w:rPr>
                <w:rFonts w:ascii="宋体" w:hAnsi="宋体" w:eastAsia="宋体"/>
                <w:sz w:val="16"/>
              </w:rPr>
              <w:t>根据和地财件</w:t>
            </w:r>
            <w:r>
              <w:rPr>
                <w:rFonts w:hint="eastAsia" w:ascii="宋体" w:hAnsi="宋体"/>
                <w:sz w:val="16"/>
                <w:lang w:eastAsia="zh-CN"/>
              </w:rPr>
              <w:t>〔2023〕64号</w:t>
            </w:r>
            <w:r>
              <w:rPr>
                <w:rFonts w:ascii="宋体" w:hAnsi="宋体" w:eastAsia="宋体"/>
                <w:sz w:val="16"/>
              </w:rPr>
              <w:t>文件实施本项目。项目实施内容：民丰县1个乡尼雅乡建筑面积500.09平方米。新建餐厅数量1个，新建图书室一个、卫生间数量1个，1个文体活动室。 通过项目实施,进一步完善基层基础设施。五小工程的建设完善，改善乡镇干部工作和生活条件，提高基层干部归属感及工作热情，必须完善基层政府配套设施的建设。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75B17">
            <w:pPr>
              <w:jc w:val="both"/>
            </w:pPr>
            <w:r>
              <w:rPr>
                <w:rFonts w:ascii="宋体" w:hAnsi="宋体" w:eastAsia="宋体"/>
                <w:sz w:val="16"/>
              </w:rPr>
              <w:t>截至2024年12月底，本项目预算安排79.05万元，实际支出79.05万元，预算执行率100%。项目已经完成新建餐厅数量1个，新建图书室一个、卫生间数量1个，1个文体活动室</w:t>
            </w:r>
            <w:r>
              <w:rPr>
                <w:rFonts w:hint="eastAsia" w:ascii="宋体" w:hAnsi="宋体"/>
                <w:sz w:val="16"/>
                <w:lang w:eastAsia="zh-CN"/>
              </w:rPr>
              <w:t>。</w:t>
            </w:r>
            <w:r>
              <w:rPr>
                <w:rFonts w:ascii="宋体" w:hAnsi="宋体" w:eastAsia="宋体"/>
                <w:sz w:val="16"/>
              </w:rPr>
              <w:t>通过项目实施，达到了五小工程的建设完善，改善乡镇干部工作和生活条件，提高基层干部归属感及工作热情，必须完善基层政府配套设施的建设的效果。</w:t>
            </w:r>
          </w:p>
        </w:tc>
      </w:tr>
      <w:tr w14:paraId="79A292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923E1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5A4B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2ABD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F2BB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469D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D443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0F18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4E0D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AAF7C">
            <w:pPr>
              <w:jc w:val="center"/>
            </w:pPr>
            <w:r>
              <w:rPr>
                <w:rFonts w:ascii="宋体" w:hAnsi="宋体" w:eastAsia="宋体"/>
                <w:sz w:val="16"/>
              </w:rPr>
              <w:t>偏差原因分析及改进措施</w:t>
            </w:r>
          </w:p>
        </w:tc>
      </w:tr>
      <w:tr w14:paraId="5602AB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CF99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6255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A923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7BA19">
            <w:pPr>
              <w:jc w:val="center"/>
            </w:pPr>
            <w:r>
              <w:rPr>
                <w:rFonts w:ascii="宋体" w:hAnsi="宋体" w:eastAsia="宋体"/>
                <w:sz w:val="16"/>
              </w:rPr>
              <w:t>新建民丰县三个乡镇五小工程面积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5E5B5">
            <w:pPr>
              <w:jc w:val="center"/>
            </w:pPr>
            <w:r>
              <w:rPr>
                <w:rFonts w:ascii="宋体" w:hAnsi="宋体" w:eastAsia="宋体"/>
                <w:sz w:val="16"/>
              </w:rPr>
              <w:t>&gt;=500.09平方米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549F6">
            <w:pPr>
              <w:jc w:val="center"/>
            </w:pPr>
            <w:r>
              <w:rPr>
                <w:rFonts w:ascii="宋体" w:hAnsi="宋体" w:eastAsia="宋体"/>
                <w:sz w:val="16"/>
              </w:rPr>
              <w:t>=500.09平方米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CB1E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1C4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88CFD">
            <w:pPr>
              <w:jc w:val="center"/>
            </w:pPr>
          </w:p>
        </w:tc>
      </w:tr>
      <w:tr w14:paraId="357EA8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2BE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DAA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D800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939A5">
            <w:pPr>
              <w:jc w:val="center"/>
            </w:pPr>
            <w:r>
              <w:rPr>
                <w:rFonts w:ascii="宋体" w:hAnsi="宋体" w:eastAsia="宋体"/>
                <w:sz w:val="16"/>
              </w:rPr>
              <w:t>新建餐厅数量（个）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1776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6795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8CDD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BC4D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2F0F3">
            <w:pPr>
              <w:jc w:val="center"/>
            </w:pPr>
          </w:p>
        </w:tc>
      </w:tr>
      <w:tr w14:paraId="2B321A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243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19A9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3ED1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BECAA">
            <w:pPr>
              <w:jc w:val="center"/>
            </w:pPr>
            <w:r>
              <w:rPr>
                <w:rFonts w:ascii="宋体" w:hAnsi="宋体" w:eastAsia="宋体"/>
                <w:sz w:val="16"/>
              </w:rPr>
              <w:t>新建图书室数量（个）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0856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7609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8FE1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EA03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29447">
            <w:pPr>
              <w:jc w:val="center"/>
            </w:pPr>
          </w:p>
        </w:tc>
      </w:tr>
      <w:tr w14:paraId="1E4B81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5B81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05C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C8E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32550">
            <w:pPr>
              <w:jc w:val="center"/>
            </w:pPr>
            <w:r>
              <w:rPr>
                <w:rFonts w:ascii="宋体" w:hAnsi="宋体" w:eastAsia="宋体"/>
                <w:sz w:val="16"/>
              </w:rPr>
              <w:t>新建卫生间数量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201D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2D46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F2BD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1A35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A5438">
            <w:pPr>
              <w:jc w:val="center"/>
            </w:pPr>
          </w:p>
        </w:tc>
      </w:tr>
      <w:tr w14:paraId="6B520F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D85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97D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12F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60738">
            <w:pPr>
              <w:jc w:val="center"/>
            </w:pPr>
            <w:r>
              <w:rPr>
                <w:rFonts w:ascii="宋体" w:hAnsi="宋体" w:eastAsia="宋体"/>
                <w:sz w:val="16"/>
              </w:rPr>
              <w:t>新建文体活动室数量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53CE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5DC8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B190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2BC6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C869A">
            <w:pPr>
              <w:jc w:val="center"/>
            </w:pPr>
          </w:p>
        </w:tc>
      </w:tr>
      <w:tr w14:paraId="46708C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042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705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3A02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75433">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A63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D9D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D3D1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6955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805E7">
            <w:pPr>
              <w:jc w:val="center"/>
            </w:pPr>
          </w:p>
        </w:tc>
      </w:tr>
      <w:tr w14:paraId="4619C3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905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BF7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C63F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D1038">
            <w:pPr>
              <w:jc w:val="center"/>
            </w:pPr>
            <w:r>
              <w:rPr>
                <w:rFonts w:ascii="宋体" w:hAnsi="宋体" w:eastAsia="宋体"/>
                <w:sz w:val="16"/>
              </w:rPr>
              <w:t>项目及时完工率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CDB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26C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3EAC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1DD6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4E3CD">
            <w:pPr>
              <w:jc w:val="center"/>
            </w:pPr>
          </w:p>
        </w:tc>
      </w:tr>
      <w:tr w14:paraId="5167BC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34AD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F716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5A95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0BFC8">
            <w:pPr>
              <w:jc w:val="center"/>
            </w:pPr>
            <w:r>
              <w:rPr>
                <w:rFonts w:ascii="宋体" w:hAnsi="宋体" w:eastAsia="宋体"/>
                <w:sz w:val="16"/>
              </w:rPr>
              <w:t>进一步完善基层基础设施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A4443">
            <w:pPr>
              <w:jc w:val="center"/>
            </w:pPr>
            <w:r>
              <w:rPr>
                <w:rFonts w:ascii="宋体" w:hAnsi="宋体" w:eastAsia="宋体"/>
                <w:sz w:val="16"/>
              </w:rPr>
              <w:t>有效完善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2BE0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AB9D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3E7E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6D9FA">
            <w:pPr>
              <w:jc w:val="center"/>
            </w:pPr>
          </w:p>
        </w:tc>
      </w:tr>
      <w:tr w14:paraId="303E4F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4C9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C874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4CFB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6D7A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9D49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D98D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484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52C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50407">
            <w:pPr>
              <w:jc w:val="center"/>
            </w:pPr>
          </w:p>
        </w:tc>
      </w:tr>
      <w:tr w14:paraId="7224FE9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EFE40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9F10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3CB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B533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A5EBED"/>
        </w:tc>
      </w:tr>
    </w:tbl>
    <w:p w14:paraId="567AB4BA">
      <w:r>
        <w:br w:type="page"/>
      </w:r>
    </w:p>
    <w:tbl>
      <w:tblPr>
        <w:tblStyle w:val="9"/>
        <w:tblW w:w="9168" w:type="dxa"/>
        <w:tblInd w:w="0" w:type="dxa"/>
        <w:tblLayout w:type="autofit"/>
        <w:tblCellMar>
          <w:top w:w="0" w:type="dxa"/>
          <w:left w:w="108" w:type="dxa"/>
          <w:bottom w:w="0" w:type="dxa"/>
          <w:right w:w="108" w:type="dxa"/>
        </w:tblCellMar>
      </w:tblPr>
      <w:tblGrid>
        <w:gridCol w:w="983"/>
        <w:gridCol w:w="771"/>
        <w:gridCol w:w="975"/>
        <w:gridCol w:w="220"/>
        <w:gridCol w:w="1267"/>
        <w:gridCol w:w="1063"/>
        <w:gridCol w:w="1025"/>
        <w:gridCol w:w="375"/>
        <w:gridCol w:w="600"/>
        <w:gridCol w:w="175"/>
        <w:gridCol w:w="888"/>
        <w:gridCol w:w="826"/>
      </w:tblGrid>
      <w:tr w14:paraId="1D49FAFF">
        <w:trPr>
          <w:wAfter w:w="0" w:type="auto"/>
        </w:trPr>
        <w:tc>
          <w:tcPr>
            <w:tcW w:w="9168" w:type="dxa"/>
            <w:gridSpan w:val="12"/>
            <w:vAlign w:val="center"/>
          </w:tcPr>
          <w:p w14:paraId="68E08B4D">
            <w:pPr>
              <w:jc w:val="center"/>
            </w:pPr>
            <w:r>
              <w:rPr>
                <w:rFonts w:ascii="宋体" w:hAnsi="宋体" w:eastAsia="宋体"/>
                <w:sz w:val="24"/>
              </w:rPr>
              <w:t>项目支出绩效自评表</w:t>
            </w:r>
          </w:p>
        </w:tc>
      </w:tr>
      <w:tr w14:paraId="237BC482">
        <w:tblPrEx>
          <w:tblCellMar>
            <w:top w:w="0" w:type="dxa"/>
            <w:left w:w="108" w:type="dxa"/>
            <w:bottom w:w="0" w:type="dxa"/>
            <w:right w:w="108" w:type="dxa"/>
          </w:tblCellMar>
        </w:tblPrEx>
        <w:trPr>
          <w:wAfter w:w="0" w:type="auto"/>
        </w:trPr>
        <w:tc>
          <w:tcPr>
            <w:tcW w:w="9168" w:type="dxa"/>
            <w:gridSpan w:val="12"/>
            <w:vAlign w:val="center"/>
          </w:tcPr>
          <w:p w14:paraId="7FF0F805">
            <w:pPr>
              <w:jc w:val="center"/>
            </w:pPr>
            <w:r>
              <w:rPr>
                <w:rFonts w:ascii="宋体" w:hAnsi="宋体" w:eastAsia="宋体"/>
                <w:sz w:val="24"/>
              </w:rPr>
              <w:t>(2024年度)</w:t>
            </w:r>
          </w:p>
        </w:tc>
      </w:tr>
      <w:tr w14:paraId="68A05637">
        <w:tblPrEx>
          <w:tblCellMar>
            <w:top w:w="0" w:type="dxa"/>
            <w:left w:w="108" w:type="dxa"/>
            <w:bottom w:w="0" w:type="dxa"/>
            <w:right w:w="108" w:type="dxa"/>
          </w:tblCellMar>
        </w:tblPrEx>
        <w:trPr>
          <w:wAfter w:w="0" w:type="auto"/>
        </w:trPr>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EA4B6">
            <w:pPr>
              <w:jc w:val="center"/>
            </w:pPr>
            <w:r>
              <w:rPr>
                <w:rFonts w:ascii="宋体" w:hAnsi="宋体" w:eastAsia="宋体"/>
                <w:sz w:val="16"/>
              </w:rPr>
              <w:t>项目名称</w:t>
            </w:r>
          </w:p>
        </w:tc>
        <w:tc>
          <w:tcPr>
            <w:tcW w:w="8185" w:type="dxa"/>
            <w:gridSpan w:val="11"/>
            <w:tcBorders>
              <w:top w:val="single" w:color="auto" w:sz="10" w:space="0"/>
              <w:left w:val="single" w:color="auto" w:sz="10" w:space="0"/>
              <w:bottom w:val="single" w:color="auto" w:sz="10" w:space="0"/>
              <w:right w:val="single" w:color="auto" w:sz="10" w:space="0"/>
              <w:insideV w:val="single" w:sz="10" w:space="0"/>
            </w:tcBorders>
            <w:vAlign w:val="center"/>
          </w:tcPr>
          <w:p w14:paraId="03C86620">
            <w:pPr>
              <w:jc w:val="center"/>
            </w:pPr>
            <w:r>
              <w:rPr>
                <w:rFonts w:ascii="宋体" w:hAnsi="宋体" w:eastAsia="宋体"/>
                <w:sz w:val="16"/>
              </w:rPr>
              <w:t>和田地区民丰县若克雅乡2023年“五小”工程</w:t>
            </w:r>
          </w:p>
        </w:tc>
      </w:tr>
      <w:tr w14:paraId="4FB1A232">
        <w:tblPrEx>
          <w:tblCellMar>
            <w:top w:w="0" w:type="dxa"/>
            <w:left w:w="108" w:type="dxa"/>
            <w:bottom w:w="0" w:type="dxa"/>
            <w:right w:w="108" w:type="dxa"/>
          </w:tblCellMar>
        </w:tblPrEx>
        <w:trPr>
          <w:wAfter w:w="0" w:type="auto"/>
        </w:trPr>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2049E">
            <w:pPr>
              <w:jc w:val="center"/>
            </w:pPr>
            <w:r>
              <w:rPr>
                <w:rFonts w:ascii="宋体" w:hAnsi="宋体" w:eastAsia="宋体"/>
                <w:sz w:val="16"/>
              </w:rPr>
              <w:t>主管部门</w:t>
            </w:r>
          </w:p>
        </w:tc>
        <w:tc>
          <w:tcPr>
            <w:tcW w:w="323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6D284B">
            <w:pPr>
              <w:jc w:val="center"/>
            </w:pPr>
            <w:r>
              <w:rPr>
                <w:rFonts w:ascii="宋体" w:hAnsi="宋体" w:eastAsia="宋体"/>
                <w:sz w:val="16"/>
              </w:rPr>
              <w:t>中共民丰县委员会组织部</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40BCCAED">
            <w:pPr>
              <w:jc w:val="center"/>
            </w:pPr>
            <w:r>
              <w:rPr>
                <w:rFonts w:ascii="宋体" w:hAnsi="宋体" w:eastAsia="宋体"/>
                <w:sz w:val="16"/>
              </w:rPr>
              <w:t>实施单位</w:t>
            </w:r>
          </w:p>
        </w:tc>
        <w:tc>
          <w:tcPr>
            <w:tcW w:w="38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8C15A1">
            <w:pPr>
              <w:jc w:val="center"/>
            </w:pPr>
            <w:r>
              <w:rPr>
                <w:rFonts w:ascii="宋体" w:hAnsi="宋体" w:eastAsia="宋体"/>
                <w:sz w:val="16"/>
              </w:rPr>
              <w:t>中共民丰县委员会组织部</w:t>
            </w:r>
          </w:p>
        </w:tc>
      </w:tr>
      <w:tr w14:paraId="6545F91B">
        <w:tblPrEx>
          <w:tblCellMar>
            <w:top w:w="0" w:type="dxa"/>
            <w:left w:w="108" w:type="dxa"/>
            <w:bottom w:w="0" w:type="dxa"/>
            <w:right w:w="108" w:type="dxa"/>
          </w:tblCellMar>
        </w:tblPrEx>
        <w:trPr>
          <w:wAfter w:w="0" w:type="auto"/>
        </w:trPr>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F0C4F">
            <w:pPr>
              <w:jc w:val="center"/>
            </w:pPr>
            <w:r>
              <w:rPr>
                <w:rFonts w:ascii="宋体" w:hAnsi="宋体" w:eastAsia="宋体"/>
                <w:sz w:val="16"/>
              </w:rPr>
              <w:t>项目资金 （万元）</w:t>
            </w: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AAD233">
            <w:pPr>
              <w:jc w:val="center"/>
            </w:pPr>
          </w:p>
        </w:tc>
        <w:tc>
          <w:tcPr>
            <w:tcW w:w="1267" w:type="dxa"/>
            <w:tcBorders>
              <w:top w:val="single" w:color="auto" w:sz="10" w:space="0"/>
              <w:left w:val="single" w:color="auto" w:sz="10" w:space="0"/>
              <w:bottom w:val="single" w:color="auto" w:sz="10" w:space="0"/>
              <w:right w:val="single" w:color="auto" w:sz="10" w:space="0"/>
              <w:insideV w:val="single" w:sz="10" w:space="0"/>
            </w:tcBorders>
            <w:vAlign w:val="center"/>
          </w:tcPr>
          <w:p w14:paraId="49E5371D">
            <w:pPr>
              <w:jc w:val="center"/>
            </w:pPr>
            <w:r>
              <w:rPr>
                <w:rFonts w:ascii="宋体" w:hAnsi="宋体" w:eastAsia="宋体"/>
                <w:sz w:val="16"/>
              </w:rPr>
              <w:t>年初预算数</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6C415349">
            <w:pPr>
              <w:jc w:val="center"/>
            </w:pPr>
            <w:r>
              <w:rPr>
                <w:rFonts w:ascii="宋体" w:hAnsi="宋体" w:eastAsia="宋体"/>
                <w:sz w:val="16"/>
              </w:rPr>
              <w:t>全年预算数</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6E14B979">
            <w:pPr>
              <w:jc w:val="center"/>
            </w:pPr>
            <w:r>
              <w:rPr>
                <w:rFonts w:ascii="宋体" w:hAnsi="宋体" w:eastAsia="宋体"/>
                <w:sz w:val="16"/>
              </w:rPr>
              <w:t>全年执行数</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E8B36">
            <w:pPr>
              <w:jc w:val="center"/>
            </w:pPr>
            <w:r>
              <w:rPr>
                <w:rFonts w:ascii="宋体" w:hAnsi="宋体" w:eastAsia="宋体"/>
                <w:sz w:val="16"/>
              </w:rPr>
              <w:t>分值</w:t>
            </w:r>
          </w:p>
        </w:tc>
        <w:tc>
          <w:tcPr>
            <w:tcW w:w="10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ED238">
            <w:pPr>
              <w:jc w:val="center"/>
            </w:pPr>
            <w:r>
              <w:rPr>
                <w:rFonts w:ascii="宋体" w:hAnsi="宋体" w:eastAsia="宋体"/>
                <w:sz w:val="16"/>
              </w:rPr>
              <w:t>执行率</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20265499">
            <w:pPr>
              <w:jc w:val="center"/>
            </w:pPr>
            <w:r>
              <w:rPr>
                <w:rFonts w:ascii="宋体" w:hAnsi="宋体" w:eastAsia="宋体"/>
                <w:sz w:val="16"/>
              </w:rPr>
              <w:t>得分</w:t>
            </w:r>
          </w:p>
        </w:tc>
      </w:tr>
      <w:tr w14:paraId="2B2D8631">
        <w:tblPrEx>
          <w:tblCellMar>
            <w:top w:w="0" w:type="dxa"/>
            <w:left w:w="108" w:type="dxa"/>
            <w:bottom w:w="0" w:type="dxa"/>
            <w:right w:w="108" w:type="dxa"/>
          </w:tblCellMar>
        </w:tblPrEx>
        <w:trPr>
          <w:wAfter w:w="0" w:type="auto"/>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697E6"/>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D056EF">
            <w:pPr>
              <w:jc w:val="center"/>
            </w:pPr>
            <w:r>
              <w:rPr>
                <w:rFonts w:ascii="宋体" w:hAnsi="宋体" w:eastAsia="宋体"/>
                <w:sz w:val="16"/>
              </w:rPr>
              <w:t>年度资金总额</w:t>
            </w:r>
          </w:p>
        </w:tc>
        <w:tc>
          <w:tcPr>
            <w:tcW w:w="1267" w:type="dxa"/>
            <w:tcBorders>
              <w:top w:val="single" w:color="auto" w:sz="10" w:space="0"/>
              <w:left w:val="single" w:color="auto" w:sz="10" w:space="0"/>
              <w:bottom w:val="single" w:color="auto" w:sz="10" w:space="0"/>
              <w:right w:val="single" w:color="auto" w:sz="10" w:space="0"/>
              <w:insideV w:val="single" w:sz="10" w:space="0"/>
            </w:tcBorders>
            <w:vAlign w:val="center"/>
          </w:tcPr>
          <w:p w14:paraId="7977626D">
            <w:pPr>
              <w:jc w:val="center"/>
            </w:pPr>
            <w:r>
              <w:rPr>
                <w:rFonts w:ascii="宋体" w:hAnsi="宋体" w:eastAsia="宋体"/>
                <w:sz w:val="16"/>
              </w:rPr>
              <w:t>10.77</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22A22D6C">
            <w:pPr>
              <w:jc w:val="center"/>
            </w:pPr>
            <w:r>
              <w:rPr>
                <w:rFonts w:ascii="宋体" w:hAnsi="宋体" w:eastAsia="宋体"/>
                <w:sz w:val="16"/>
              </w:rPr>
              <w:t>10.77</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4AF3FAD1">
            <w:pPr>
              <w:jc w:val="center"/>
            </w:pPr>
            <w:r>
              <w:rPr>
                <w:rFonts w:ascii="宋体" w:hAnsi="宋体" w:eastAsia="宋体"/>
                <w:sz w:val="16"/>
              </w:rPr>
              <w:t>10.77</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5FD54">
            <w:pPr>
              <w:jc w:val="center"/>
            </w:pPr>
            <w:r>
              <w:rPr>
                <w:rFonts w:ascii="宋体" w:hAnsi="宋体" w:eastAsia="宋体"/>
                <w:sz w:val="16"/>
              </w:rPr>
              <w:t>10</w:t>
            </w:r>
          </w:p>
        </w:tc>
        <w:tc>
          <w:tcPr>
            <w:tcW w:w="10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B1A02">
            <w:pPr>
              <w:jc w:val="center"/>
            </w:pPr>
            <w:r>
              <w:rPr>
                <w:rFonts w:ascii="宋体" w:hAnsi="宋体" w:eastAsia="宋体"/>
                <w:sz w:val="16"/>
              </w:rPr>
              <w:t xml:space="preserve">100.00% </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29CC7295">
            <w:pPr>
              <w:jc w:val="center"/>
            </w:pPr>
            <w:r>
              <w:rPr>
                <w:rFonts w:ascii="宋体" w:hAnsi="宋体" w:eastAsia="宋体"/>
                <w:sz w:val="16"/>
              </w:rPr>
              <w:t>10.00分</w:t>
            </w:r>
          </w:p>
        </w:tc>
      </w:tr>
      <w:tr w14:paraId="559824E7">
        <w:tblPrEx>
          <w:tblCellMar>
            <w:top w:w="0" w:type="dxa"/>
            <w:left w:w="108" w:type="dxa"/>
            <w:bottom w:w="0" w:type="dxa"/>
            <w:right w:w="108" w:type="dxa"/>
          </w:tblCellMar>
        </w:tblPrEx>
        <w:trPr>
          <w:wAfter w:w="0" w:type="auto"/>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2A167"/>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4FFF93">
            <w:pPr>
              <w:jc w:val="center"/>
            </w:pPr>
            <w:r>
              <w:rPr>
                <w:rFonts w:ascii="宋体" w:hAnsi="宋体" w:eastAsia="宋体"/>
                <w:sz w:val="16"/>
              </w:rPr>
              <w:t>其中：当年财政拨款</w:t>
            </w:r>
          </w:p>
        </w:tc>
        <w:tc>
          <w:tcPr>
            <w:tcW w:w="1267" w:type="dxa"/>
            <w:tcBorders>
              <w:top w:val="single" w:color="auto" w:sz="10" w:space="0"/>
              <w:left w:val="single" w:color="auto" w:sz="10" w:space="0"/>
              <w:bottom w:val="single" w:color="auto" w:sz="10" w:space="0"/>
              <w:right w:val="single" w:color="auto" w:sz="10" w:space="0"/>
              <w:insideV w:val="single" w:sz="10" w:space="0"/>
            </w:tcBorders>
            <w:vAlign w:val="center"/>
          </w:tcPr>
          <w:p w14:paraId="38CB2525">
            <w:pPr>
              <w:jc w:val="center"/>
            </w:pPr>
            <w:r>
              <w:rPr>
                <w:rFonts w:ascii="宋体" w:hAnsi="宋体" w:eastAsia="宋体"/>
                <w:sz w:val="16"/>
              </w:rPr>
              <w:t>10.77</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6D0166D9">
            <w:pPr>
              <w:jc w:val="center"/>
            </w:pPr>
            <w:r>
              <w:rPr>
                <w:rFonts w:ascii="宋体" w:hAnsi="宋体" w:eastAsia="宋体"/>
                <w:sz w:val="16"/>
              </w:rPr>
              <w:t>10.77</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2CBB4635">
            <w:pPr>
              <w:jc w:val="center"/>
            </w:pPr>
            <w:r>
              <w:rPr>
                <w:rFonts w:ascii="宋体" w:hAnsi="宋体" w:eastAsia="宋体"/>
                <w:sz w:val="16"/>
              </w:rPr>
              <w:t>10.77</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A22B4">
            <w:pPr>
              <w:jc w:val="center"/>
            </w:pPr>
            <w:r>
              <w:rPr>
                <w:rFonts w:ascii="宋体" w:hAnsi="宋体" w:eastAsia="宋体"/>
                <w:sz w:val="16"/>
              </w:rPr>
              <w:t>—</w:t>
            </w:r>
          </w:p>
        </w:tc>
        <w:tc>
          <w:tcPr>
            <w:tcW w:w="10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BAB02">
            <w:pPr>
              <w:jc w:val="center"/>
            </w:pPr>
            <w:r>
              <w:rPr>
                <w:rFonts w:ascii="宋体" w:hAnsi="宋体" w:eastAsia="宋体"/>
                <w:sz w:val="16"/>
              </w:rPr>
              <w:t>—</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52CB5471">
            <w:pPr>
              <w:jc w:val="center"/>
            </w:pPr>
            <w:r>
              <w:rPr>
                <w:rFonts w:ascii="宋体" w:hAnsi="宋体" w:eastAsia="宋体"/>
                <w:sz w:val="16"/>
              </w:rPr>
              <w:t>—</w:t>
            </w:r>
          </w:p>
        </w:tc>
      </w:tr>
      <w:tr w14:paraId="2296EFFB">
        <w:tblPrEx>
          <w:tblCellMar>
            <w:top w:w="0" w:type="dxa"/>
            <w:left w:w="108" w:type="dxa"/>
            <w:bottom w:w="0" w:type="dxa"/>
            <w:right w:w="108" w:type="dxa"/>
          </w:tblCellMar>
        </w:tblPrEx>
        <w:trPr>
          <w:wAfter w:w="0" w:type="auto"/>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EAC4D"/>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A3B580">
            <w:pPr>
              <w:jc w:val="center"/>
            </w:pPr>
            <w:r>
              <w:rPr>
                <w:rFonts w:ascii="宋体" w:hAnsi="宋体" w:eastAsia="宋体"/>
                <w:sz w:val="16"/>
              </w:rPr>
              <w:t xml:space="preserve">      上年结转资金</w:t>
            </w:r>
          </w:p>
        </w:tc>
        <w:tc>
          <w:tcPr>
            <w:tcW w:w="1267" w:type="dxa"/>
            <w:tcBorders>
              <w:top w:val="single" w:color="auto" w:sz="10" w:space="0"/>
              <w:left w:val="single" w:color="auto" w:sz="10" w:space="0"/>
              <w:bottom w:val="single" w:color="auto" w:sz="10" w:space="0"/>
              <w:right w:val="single" w:color="auto" w:sz="10" w:space="0"/>
              <w:insideV w:val="single" w:sz="10" w:space="0"/>
            </w:tcBorders>
            <w:vAlign w:val="center"/>
          </w:tcPr>
          <w:p w14:paraId="0D155404">
            <w:pPr>
              <w:jc w:val="center"/>
            </w:pPr>
            <w:r>
              <w:rPr>
                <w:rFonts w:ascii="宋体" w:hAnsi="宋体" w:eastAsia="宋体"/>
                <w:sz w:val="16"/>
              </w:rPr>
              <w:t>0.00</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4DD8D5DF">
            <w:pPr>
              <w:jc w:val="center"/>
            </w:pPr>
            <w:r>
              <w:rPr>
                <w:rFonts w:ascii="宋体" w:hAnsi="宋体" w:eastAsia="宋体"/>
                <w:sz w:val="16"/>
              </w:rPr>
              <w:t>0.00</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03554A55">
            <w:pPr>
              <w:jc w:val="center"/>
            </w:pPr>
            <w:r>
              <w:rPr>
                <w:rFonts w:ascii="宋体" w:hAnsi="宋体" w:eastAsia="宋体"/>
                <w:sz w:val="16"/>
              </w:rPr>
              <w:t>0.00</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880C3">
            <w:pPr>
              <w:jc w:val="center"/>
            </w:pPr>
            <w:r>
              <w:rPr>
                <w:rFonts w:ascii="宋体" w:hAnsi="宋体" w:eastAsia="宋体"/>
                <w:sz w:val="16"/>
              </w:rPr>
              <w:t>—</w:t>
            </w:r>
          </w:p>
        </w:tc>
        <w:tc>
          <w:tcPr>
            <w:tcW w:w="10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8EE92">
            <w:pPr>
              <w:jc w:val="center"/>
            </w:pPr>
            <w:r>
              <w:rPr>
                <w:rFonts w:ascii="宋体" w:hAnsi="宋体" w:eastAsia="宋体"/>
                <w:sz w:val="16"/>
              </w:rPr>
              <w:t>—</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2A6E9E45">
            <w:pPr>
              <w:jc w:val="center"/>
            </w:pPr>
            <w:r>
              <w:rPr>
                <w:rFonts w:ascii="宋体" w:hAnsi="宋体" w:eastAsia="宋体"/>
                <w:sz w:val="16"/>
              </w:rPr>
              <w:t>—</w:t>
            </w:r>
          </w:p>
        </w:tc>
      </w:tr>
      <w:tr w14:paraId="2D36DEBA">
        <w:tblPrEx>
          <w:tblCellMar>
            <w:top w:w="0" w:type="dxa"/>
            <w:left w:w="108" w:type="dxa"/>
            <w:bottom w:w="0" w:type="dxa"/>
            <w:right w:w="108" w:type="dxa"/>
          </w:tblCellMar>
        </w:tblPrEx>
        <w:trPr>
          <w:wAfter w:w="0" w:type="auto"/>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54336"/>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1FBD1D">
            <w:pPr>
              <w:jc w:val="center"/>
            </w:pPr>
            <w:r>
              <w:rPr>
                <w:rFonts w:ascii="宋体" w:hAnsi="宋体" w:eastAsia="宋体"/>
                <w:sz w:val="16"/>
              </w:rPr>
              <w:t xml:space="preserve">  其他资金</w:t>
            </w:r>
          </w:p>
        </w:tc>
        <w:tc>
          <w:tcPr>
            <w:tcW w:w="1267" w:type="dxa"/>
            <w:tcBorders>
              <w:top w:val="single" w:color="auto" w:sz="10" w:space="0"/>
              <w:left w:val="single" w:color="auto" w:sz="10" w:space="0"/>
              <w:bottom w:val="single" w:color="auto" w:sz="10" w:space="0"/>
              <w:right w:val="single" w:color="auto" w:sz="10" w:space="0"/>
              <w:insideV w:val="single" w:sz="10" w:space="0"/>
            </w:tcBorders>
            <w:vAlign w:val="center"/>
          </w:tcPr>
          <w:p w14:paraId="0169DE14">
            <w:pPr>
              <w:jc w:val="center"/>
            </w:pPr>
            <w:r>
              <w:rPr>
                <w:rFonts w:ascii="宋体" w:hAnsi="宋体" w:eastAsia="宋体"/>
                <w:sz w:val="16"/>
              </w:rPr>
              <w:t>0.00</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6EF16C62">
            <w:pPr>
              <w:jc w:val="center"/>
            </w:pPr>
            <w:r>
              <w:rPr>
                <w:rFonts w:ascii="宋体" w:hAnsi="宋体" w:eastAsia="宋体"/>
                <w:sz w:val="16"/>
              </w:rPr>
              <w:t>0.00</w:t>
            </w:r>
          </w:p>
        </w:tc>
        <w:tc>
          <w:tcPr>
            <w:tcW w:w="1025" w:type="dxa"/>
            <w:tcBorders>
              <w:top w:val="single" w:color="auto" w:sz="10" w:space="0"/>
              <w:left w:val="single" w:color="auto" w:sz="10" w:space="0"/>
              <w:bottom w:val="single" w:color="auto" w:sz="10" w:space="0"/>
              <w:right w:val="single" w:color="auto" w:sz="10" w:space="0"/>
              <w:insideV w:val="single" w:sz="10" w:space="0"/>
            </w:tcBorders>
            <w:vAlign w:val="center"/>
          </w:tcPr>
          <w:p w14:paraId="4CF8736A">
            <w:pPr>
              <w:jc w:val="center"/>
            </w:pPr>
            <w:r>
              <w:rPr>
                <w:rFonts w:ascii="宋体" w:hAnsi="宋体" w:eastAsia="宋体"/>
                <w:sz w:val="16"/>
              </w:rPr>
              <w:t>0.00</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D6A78">
            <w:pPr>
              <w:jc w:val="center"/>
            </w:pPr>
            <w:r>
              <w:rPr>
                <w:rFonts w:ascii="宋体" w:hAnsi="宋体" w:eastAsia="宋体"/>
                <w:sz w:val="16"/>
              </w:rPr>
              <w:t>—</w:t>
            </w:r>
          </w:p>
        </w:tc>
        <w:tc>
          <w:tcPr>
            <w:tcW w:w="10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39CCF">
            <w:pPr>
              <w:jc w:val="center"/>
            </w:pPr>
            <w:r>
              <w:rPr>
                <w:rFonts w:ascii="宋体" w:hAnsi="宋体" w:eastAsia="宋体"/>
                <w:sz w:val="16"/>
              </w:rPr>
              <w:t>—</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0848499C">
            <w:pPr>
              <w:jc w:val="center"/>
            </w:pPr>
            <w:r>
              <w:rPr>
                <w:rFonts w:ascii="宋体" w:hAnsi="宋体" w:eastAsia="宋体"/>
                <w:sz w:val="16"/>
              </w:rPr>
              <w:t>—</w:t>
            </w:r>
          </w:p>
        </w:tc>
      </w:tr>
      <w:tr w14:paraId="3493E839">
        <w:tblPrEx>
          <w:tblCellMar>
            <w:top w:w="0" w:type="dxa"/>
            <w:left w:w="108" w:type="dxa"/>
            <w:bottom w:w="0" w:type="dxa"/>
            <w:right w:w="108" w:type="dxa"/>
          </w:tblCellMar>
        </w:tblPrEx>
        <w:trPr>
          <w:wAfter w:w="0" w:type="auto"/>
        </w:trPr>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C8EB6">
            <w:pPr>
              <w:jc w:val="center"/>
            </w:pPr>
            <w:r>
              <w:rPr>
                <w:rFonts w:ascii="宋体" w:hAnsi="宋体" w:eastAsia="宋体"/>
                <w:sz w:val="16"/>
              </w:rPr>
              <w:t>年度总体目标</w:t>
            </w:r>
          </w:p>
        </w:tc>
        <w:tc>
          <w:tcPr>
            <w:tcW w:w="429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C95209">
            <w:pPr>
              <w:jc w:val="center"/>
            </w:pPr>
            <w:r>
              <w:rPr>
                <w:rFonts w:ascii="宋体" w:hAnsi="宋体" w:eastAsia="宋体"/>
                <w:sz w:val="16"/>
              </w:rPr>
              <w:t>预期目标</w:t>
            </w:r>
          </w:p>
        </w:tc>
        <w:tc>
          <w:tcPr>
            <w:tcW w:w="38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AC8917">
            <w:pPr>
              <w:jc w:val="center"/>
            </w:pPr>
            <w:r>
              <w:rPr>
                <w:rFonts w:ascii="宋体" w:hAnsi="宋体" w:eastAsia="宋体"/>
                <w:sz w:val="16"/>
              </w:rPr>
              <w:t>实际完成情况</w:t>
            </w:r>
          </w:p>
        </w:tc>
      </w:tr>
      <w:tr w14:paraId="78FDF6E3">
        <w:tblPrEx>
          <w:tblCellMar>
            <w:top w:w="0" w:type="dxa"/>
            <w:left w:w="108" w:type="dxa"/>
            <w:bottom w:w="0" w:type="dxa"/>
            <w:right w:w="108" w:type="dxa"/>
          </w:tblCellMar>
        </w:tblPrEx>
        <w:trPr>
          <w:wAfter w:w="0" w:type="auto"/>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56363"/>
        </w:tc>
        <w:tc>
          <w:tcPr>
            <w:tcW w:w="429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77F323">
            <w:pPr>
              <w:jc w:val="both"/>
            </w:pPr>
            <w:r>
              <w:rPr>
                <w:rFonts w:ascii="宋体" w:hAnsi="宋体" w:eastAsia="宋体"/>
                <w:sz w:val="16"/>
              </w:rPr>
              <w:t>根据和地财件</w:t>
            </w:r>
            <w:r>
              <w:rPr>
                <w:rFonts w:hint="eastAsia" w:ascii="宋体" w:hAnsi="宋体"/>
                <w:sz w:val="16"/>
                <w:lang w:eastAsia="zh-CN"/>
              </w:rPr>
              <w:t>〔2023〕64号</w:t>
            </w:r>
            <w:r>
              <w:rPr>
                <w:rFonts w:ascii="宋体" w:hAnsi="宋体" w:eastAsia="宋体"/>
                <w:sz w:val="16"/>
              </w:rPr>
              <w:t>文件实施本项目。项目实施内容：民丰县1个若克雅乡。新建餐厅数量1座，新建图书室一座，新建厕所一座，新建文体活动室一座。 通过项目实施,进一步完善基层基础设施。</w:t>
            </w:r>
          </w:p>
        </w:tc>
        <w:tc>
          <w:tcPr>
            <w:tcW w:w="38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574B53">
            <w:pPr>
              <w:jc w:val="both"/>
            </w:pPr>
            <w:r>
              <w:rPr>
                <w:rFonts w:ascii="宋体" w:hAnsi="宋体" w:eastAsia="宋体"/>
                <w:sz w:val="16"/>
              </w:rPr>
              <w:br w:type="textWrapping"/>
            </w:r>
            <w:r>
              <w:rPr>
                <w:rFonts w:ascii="宋体" w:hAnsi="宋体" w:eastAsia="宋体"/>
                <w:sz w:val="16"/>
              </w:rPr>
              <w:t>截至2024年12月底，本项目预算安排10.77万元，实际支出10.77万元，预算执行率100%。通过项目实施，完成了民丰县1个若克雅乡新建餐厅数量1座，新建图书室一座，新建厕所一座，新建文体活动室一座，进一步完善基层基础设施。</w:t>
            </w:r>
          </w:p>
        </w:tc>
      </w:tr>
      <w:tr w14:paraId="56DF2651">
        <w:tblPrEx>
          <w:tblCellMar>
            <w:top w:w="0" w:type="dxa"/>
            <w:left w:w="108" w:type="dxa"/>
            <w:bottom w:w="0" w:type="dxa"/>
            <w:right w:w="108" w:type="dxa"/>
          </w:tblCellMar>
        </w:tblPrEx>
        <w:trPr>
          <w:wAfter w:w="0" w:type="auto"/>
        </w:trPr>
        <w:tc>
          <w:tcPr>
            <w:tcW w:w="983" w:type="dxa"/>
            <w:tcBorders>
              <w:top w:val="single" w:color="auto" w:sz="10" w:space="0"/>
              <w:left w:val="single" w:color="auto" w:sz="10" w:space="0"/>
              <w:bottom w:val="single" w:color="auto" w:sz="10" w:space="0"/>
              <w:right w:val="single" w:color="auto" w:sz="10" w:space="0"/>
              <w:insideV w:val="single" w:sz="10" w:space="0"/>
            </w:tcBorders>
          </w:tcPr>
          <w:p w14:paraId="35413A95"/>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44FDDAD7">
            <w:pPr>
              <w:jc w:val="center"/>
            </w:pPr>
            <w:r>
              <w:rPr>
                <w:rFonts w:ascii="宋体" w:hAnsi="宋体" w:eastAsia="宋体"/>
                <w:sz w:val="16"/>
              </w:rPr>
              <w:t>一级指标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373D3B9F">
            <w:pPr>
              <w:jc w:val="center"/>
            </w:pPr>
            <w:r>
              <w:rPr>
                <w:rFonts w:ascii="宋体" w:hAnsi="宋体" w:eastAsia="宋体"/>
                <w:sz w:val="16"/>
              </w:rPr>
              <w:t>二级指标</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82E3B">
            <w:pPr>
              <w:jc w:val="center"/>
            </w:pPr>
            <w:r>
              <w:rPr>
                <w:rFonts w:ascii="宋体" w:hAnsi="宋体" w:eastAsia="宋体"/>
                <w:sz w:val="16"/>
              </w:rPr>
              <w:t>三级指标</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049344A3">
            <w:pPr>
              <w:jc w:val="center"/>
            </w:pPr>
            <w:r>
              <w:rPr>
                <w:rFonts w:ascii="宋体" w:hAnsi="宋体" w:eastAsia="宋体"/>
                <w:sz w:val="16"/>
              </w:rPr>
              <w:t>年度指标值</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6774">
            <w:pPr>
              <w:jc w:val="center"/>
            </w:pPr>
            <w:r>
              <w:rPr>
                <w:rFonts w:ascii="宋体" w:hAnsi="宋体" w:eastAsia="宋体"/>
                <w:sz w:val="16"/>
              </w:rPr>
              <w:t>实际完成值</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24BB4">
            <w:pPr>
              <w:jc w:val="center"/>
            </w:pPr>
            <w:r>
              <w:rPr>
                <w:rFonts w:ascii="宋体" w:hAnsi="宋体" w:eastAsia="宋体"/>
                <w:sz w:val="16"/>
              </w:rPr>
              <w:t>分值</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F305548">
            <w:pPr>
              <w:jc w:val="center"/>
            </w:pPr>
            <w:r>
              <w:rPr>
                <w:rFonts w:ascii="宋体" w:hAnsi="宋体" w:eastAsia="宋体"/>
                <w:sz w:val="16"/>
              </w:rPr>
              <w:t>得分</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3E8B4B8F">
            <w:pPr>
              <w:jc w:val="center"/>
            </w:pPr>
            <w:r>
              <w:rPr>
                <w:rFonts w:ascii="宋体" w:hAnsi="宋体" w:eastAsia="宋体"/>
                <w:sz w:val="16"/>
              </w:rPr>
              <w:t>偏差原因分析及改进措施</w:t>
            </w:r>
          </w:p>
        </w:tc>
      </w:tr>
      <w:tr w14:paraId="1CB9DE2C">
        <w:tblPrEx>
          <w:tblCellMar>
            <w:top w:w="0" w:type="dxa"/>
            <w:left w:w="108" w:type="dxa"/>
            <w:bottom w:w="0" w:type="dxa"/>
            <w:right w:w="108" w:type="dxa"/>
          </w:tblCellMar>
        </w:tblPrEx>
        <w:trPr>
          <w:wAfter w:w="0" w:type="auto"/>
          <w:trHeight w:val="862" w:hRule="atLeast"/>
        </w:trPr>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9DB06">
            <w:pPr>
              <w:jc w:val="center"/>
            </w:pPr>
            <w:r>
              <w:rPr>
                <w:rFonts w:ascii="宋体" w:hAnsi="宋体" w:eastAsia="宋体"/>
                <w:sz w:val="16"/>
              </w:rPr>
              <w:t>年度绩效指标完成情况</w:t>
            </w:r>
          </w:p>
        </w:tc>
        <w:tc>
          <w:tcPr>
            <w:tcW w:w="7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412D9">
            <w:pPr>
              <w:jc w:val="center"/>
            </w:pPr>
            <w:r>
              <w:rPr>
                <w:rFonts w:ascii="宋体" w:hAnsi="宋体" w:eastAsia="宋体"/>
                <w:sz w:val="16"/>
              </w:rPr>
              <w:t>产出指标</w:t>
            </w:r>
          </w:p>
        </w:tc>
        <w:tc>
          <w:tcPr>
            <w:tcW w:w="9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297CB">
            <w:pPr>
              <w:jc w:val="center"/>
            </w:pPr>
            <w:r>
              <w:rPr>
                <w:rFonts w:ascii="宋体" w:hAnsi="宋体" w:eastAsia="宋体"/>
                <w:sz w:val="16"/>
              </w:rPr>
              <w:t>数量指标</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9D886">
            <w:pPr>
              <w:jc w:val="center"/>
            </w:pPr>
            <w:r>
              <w:rPr>
                <w:rFonts w:ascii="宋体" w:hAnsi="宋体" w:eastAsia="宋体"/>
                <w:sz w:val="16"/>
              </w:rPr>
              <w:t>新建图书馆数量</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69BCA64F">
            <w:pPr>
              <w:jc w:val="center"/>
            </w:pPr>
            <w:r>
              <w:rPr>
                <w:rFonts w:ascii="宋体" w:hAnsi="宋体" w:eastAsia="宋体"/>
                <w:sz w:val="16"/>
              </w:rPr>
              <w:t>=1座</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66CD8">
            <w:pPr>
              <w:jc w:val="center"/>
            </w:pPr>
            <w:r>
              <w:rPr>
                <w:rFonts w:ascii="宋体" w:hAnsi="宋体" w:eastAsia="宋体"/>
                <w:sz w:val="16"/>
              </w:rPr>
              <w:t>=1座</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352D">
            <w:pPr>
              <w:jc w:val="center"/>
            </w:pPr>
            <w:r>
              <w:rPr>
                <w:rFonts w:ascii="宋体" w:hAnsi="宋体" w:eastAsia="宋体"/>
                <w:sz w:val="16"/>
              </w:rPr>
              <w:t>7</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1F4278B">
            <w:pPr>
              <w:jc w:val="center"/>
            </w:pPr>
            <w:r>
              <w:rPr>
                <w:rFonts w:ascii="宋体" w:hAnsi="宋体" w:eastAsia="宋体"/>
                <w:sz w:val="16"/>
              </w:rPr>
              <w:t>7</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7103D655">
            <w:pPr>
              <w:jc w:val="center"/>
            </w:pPr>
          </w:p>
        </w:tc>
      </w:tr>
      <w:tr w14:paraId="2424EBAB">
        <w:tblPrEx>
          <w:tblCellMar>
            <w:top w:w="0" w:type="dxa"/>
            <w:left w:w="108" w:type="dxa"/>
            <w:bottom w:w="0" w:type="dxa"/>
            <w:right w:w="108" w:type="dxa"/>
          </w:tblCellMar>
        </w:tblPrEx>
        <w:trPr>
          <w:wAfter w:w="0" w:type="auto"/>
          <w:trHeight w:val="687"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263FB"/>
        </w:tc>
        <w:tc>
          <w:tcPr>
            <w:tcW w:w="771" w:type="dxa"/>
            <w:vMerge w:val="continue"/>
            <w:tcBorders>
              <w:top w:val="single" w:color="auto" w:sz="10" w:space="0"/>
              <w:left w:val="single" w:color="auto" w:sz="10" w:space="0"/>
              <w:bottom w:val="single" w:color="auto" w:sz="10" w:space="0"/>
              <w:right w:val="single" w:color="auto" w:sz="10" w:space="0"/>
              <w:insideV w:val="single" w:sz="10" w:space="0"/>
            </w:tcBorders>
          </w:tcPr>
          <w:p w14:paraId="72FF0B4A"/>
        </w:tc>
        <w:tc>
          <w:tcPr>
            <w:tcW w:w="975" w:type="dxa"/>
            <w:vMerge w:val="continue"/>
            <w:tcBorders>
              <w:top w:val="single" w:color="auto" w:sz="10" w:space="0"/>
              <w:left w:val="single" w:color="auto" w:sz="10" w:space="0"/>
              <w:bottom w:val="single" w:color="auto" w:sz="10" w:space="0"/>
              <w:right w:val="single" w:color="auto" w:sz="10" w:space="0"/>
              <w:insideV w:val="single" w:sz="10" w:space="0"/>
            </w:tcBorders>
          </w:tcPr>
          <w:p w14:paraId="15F0D9F0"/>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53162">
            <w:pPr>
              <w:jc w:val="center"/>
            </w:pPr>
            <w:r>
              <w:rPr>
                <w:rFonts w:ascii="宋体" w:hAnsi="宋体" w:eastAsia="宋体"/>
                <w:sz w:val="16"/>
              </w:rPr>
              <w:t>新建餐厅数量</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428A6F8E">
            <w:pPr>
              <w:jc w:val="center"/>
            </w:pPr>
            <w:r>
              <w:rPr>
                <w:rFonts w:ascii="宋体" w:hAnsi="宋体" w:eastAsia="宋体"/>
                <w:sz w:val="16"/>
              </w:rPr>
              <w:t>=1座</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4D903">
            <w:pPr>
              <w:jc w:val="center"/>
            </w:pPr>
            <w:r>
              <w:rPr>
                <w:rFonts w:ascii="宋体" w:hAnsi="宋体" w:eastAsia="宋体"/>
                <w:sz w:val="16"/>
              </w:rPr>
              <w:t>=1座</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C1C9D">
            <w:pPr>
              <w:jc w:val="center"/>
            </w:pPr>
            <w:r>
              <w:rPr>
                <w:rFonts w:ascii="宋体" w:hAnsi="宋体" w:eastAsia="宋体"/>
                <w:sz w:val="16"/>
              </w:rPr>
              <w:t>7</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DBFAE76">
            <w:pPr>
              <w:jc w:val="center"/>
            </w:pPr>
            <w:r>
              <w:rPr>
                <w:rFonts w:ascii="宋体" w:hAnsi="宋体" w:eastAsia="宋体"/>
                <w:sz w:val="16"/>
              </w:rPr>
              <w:t>7</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3465F7B1">
            <w:pPr>
              <w:jc w:val="center"/>
            </w:pPr>
          </w:p>
        </w:tc>
      </w:tr>
      <w:tr w14:paraId="3C519800">
        <w:tblPrEx>
          <w:tblCellMar>
            <w:top w:w="0" w:type="dxa"/>
            <w:left w:w="108" w:type="dxa"/>
            <w:bottom w:w="0" w:type="dxa"/>
            <w:right w:w="108" w:type="dxa"/>
          </w:tblCellMar>
        </w:tblPrEx>
        <w:trPr>
          <w:wAfter w:w="0" w:type="auto"/>
          <w:trHeight w:val="799"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B89173"/>
        </w:tc>
        <w:tc>
          <w:tcPr>
            <w:tcW w:w="771" w:type="dxa"/>
            <w:vMerge w:val="continue"/>
            <w:tcBorders>
              <w:top w:val="single" w:color="auto" w:sz="10" w:space="0"/>
              <w:left w:val="single" w:color="auto" w:sz="10" w:space="0"/>
              <w:bottom w:val="single" w:color="auto" w:sz="10" w:space="0"/>
              <w:right w:val="single" w:color="auto" w:sz="10" w:space="0"/>
              <w:insideV w:val="single" w:sz="10" w:space="0"/>
            </w:tcBorders>
          </w:tcPr>
          <w:p w14:paraId="5BA7E250"/>
        </w:tc>
        <w:tc>
          <w:tcPr>
            <w:tcW w:w="975" w:type="dxa"/>
            <w:vMerge w:val="continue"/>
            <w:tcBorders>
              <w:top w:val="single" w:color="auto" w:sz="10" w:space="0"/>
              <w:left w:val="single" w:color="auto" w:sz="10" w:space="0"/>
              <w:bottom w:val="single" w:color="auto" w:sz="10" w:space="0"/>
              <w:right w:val="single" w:color="auto" w:sz="10" w:space="0"/>
              <w:insideV w:val="single" w:sz="10" w:space="0"/>
            </w:tcBorders>
          </w:tcPr>
          <w:p w14:paraId="2CB897FB"/>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8528A">
            <w:pPr>
              <w:jc w:val="center"/>
            </w:pPr>
            <w:r>
              <w:rPr>
                <w:rFonts w:ascii="宋体" w:hAnsi="宋体" w:eastAsia="宋体"/>
                <w:sz w:val="16"/>
              </w:rPr>
              <w:t>新建厕所数量</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145101F2">
            <w:pPr>
              <w:jc w:val="center"/>
            </w:pPr>
            <w:r>
              <w:rPr>
                <w:rFonts w:ascii="宋体" w:hAnsi="宋体" w:eastAsia="宋体"/>
                <w:sz w:val="16"/>
              </w:rPr>
              <w:t>=1座</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4314">
            <w:pPr>
              <w:jc w:val="center"/>
            </w:pPr>
            <w:r>
              <w:rPr>
                <w:rFonts w:ascii="宋体" w:hAnsi="宋体" w:eastAsia="宋体"/>
                <w:sz w:val="16"/>
              </w:rPr>
              <w:t>=1座</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52740">
            <w:pPr>
              <w:jc w:val="center"/>
            </w:pPr>
            <w:r>
              <w:rPr>
                <w:rFonts w:ascii="宋体" w:hAnsi="宋体" w:eastAsia="宋体"/>
                <w:sz w:val="16"/>
              </w:rPr>
              <w:t>7</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32DB5E42">
            <w:pPr>
              <w:jc w:val="center"/>
            </w:pPr>
            <w:r>
              <w:rPr>
                <w:rFonts w:ascii="宋体" w:hAnsi="宋体" w:eastAsia="宋体"/>
                <w:sz w:val="16"/>
              </w:rPr>
              <w:t>7</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3401491D">
            <w:pPr>
              <w:jc w:val="center"/>
            </w:pPr>
          </w:p>
        </w:tc>
      </w:tr>
      <w:tr w14:paraId="20790113">
        <w:tblPrEx>
          <w:tblCellMar>
            <w:top w:w="0" w:type="dxa"/>
            <w:left w:w="108" w:type="dxa"/>
            <w:bottom w:w="0" w:type="dxa"/>
            <w:right w:w="108" w:type="dxa"/>
          </w:tblCellMar>
        </w:tblPrEx>
        <w:trPr>
          <w:wAfter w:w="0" w:type="auto"/>
          <w:trHeight w:val="724"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FBA43"/>
        </w:tc>
        <w:tc>
          <w:tcPr>
            <w:tcW w:w="771" w:type="dxa"/>
            <w:vMerge w:val="continue"/>
            <w:tcBorders>
              <w:top w:val="single" w:color="auto" w:sz="10" w:space="0"/>
              <w:left w:val="single" w:color="auto" w:sz="10" w:space="0"/>
              <w:bottom w:val="single" w:color="auto" w:sz="10" w:space="0"/>
              <w:right w:val="single" w:color="auto" w:sz="10" w:space="0"/>
              <w:insideV w:val="single" w:sz="10" w:space="0"/>
            </w:tcBorders>
          </w:tcPr>
          <w:p w14:paraId="2F4560FC"/>
        </w:tc>
        <w:tc>
          <w:tcPr>
            <w:tcW w:w="975" w:type="dxa"/>
            <w:vMerge w:val="continue"/>
            <w:tcBorders>
              <w:top w:val="single" w:color="auto" w:sz="10" w:space="0"/>
              <w:left w:val="single" w:color="auto" w:sz="10" w:space="0"/>
              <w:bottom w:val="single" w:color="auto" w:sz="10" w:space="0"/>
              <w:right w:val="single" w:color="auto" w:sz="10" w:space="0"/>
              <w:insideV w:val="single" w:sz="10" w:space="0"/>
            </w:tcBorders>
          </w:tcPr>
          <w:p w14:paraId="3B2DFF50"/>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D0FE1">
            <w:pPr>
              <w:jc w:val="center"/>
            </w:pPr>
            <w:r>
              <w:rPr>
                <w:rFonts w:ascii="宋体" w:hAnsi="宋体" w:eastAsia="宋体"/>
                <w:sz w:val="16"/>
              </w:rPr>
              <w:t>新建文体活动室数量</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0BEA302B">
            <w:pPr>
              <w:jc w:val="center"/>
            </w:pPr>
            <w:r>
              <w:rPr>
                <w:rFonts w:ascii="宋体" w:hAnsi="宋体" w:eastAsia="宋体"/>
                <w:sz w:val="16"/>
              </w:rPr>
              <w:t>=1座</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9232C">
            <w:pPr>
              <w:jc w:val="center"/>
            </w:pPr>
            <w:r>
              <w:rPr>
                <w:rFonts w:ascii="宋体" w:hAnsi="宋体" w:eastAsia="宋体"/>
                <w:sz w:val="16"/>
              </w:rPr>
              <w:t>=1座</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C40B4">
            <w:pPr>
              <w:jc w:val="center"/>
            </w:pPr>
            <w:r>
              <w:rPr>
                <w:rFonts w:ascii="宋体" w:hAnsi="宋体" w:eastAsia="宋体"/>
                <w:sz w:val="16"/>
              </w:rPr>
              <w:t>7</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D037F22">
            <w:pPr>
              <w:jc w:val="center"/>
            </w:pPr>
            <w:r>
              <w:rPr>
                <w:rFonts w:ascii="宋体" w:hAnsi="宋体" w:eastAsia="宋体"/>
                <w:sz w:val="16"/>
              </w:rPr>
              <w:t>7</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1F61953D">
            <w:pPr>
              <w:jc w:val="center"/>
            </w:pPr>
          </w:p>
        </w:tc>
      </w:tr>
      <w:tr w14:paraId="1A371A22">
        <w:tblPrEx>
          <w:tblCellMar>
            <w:top w:w="0" w:type="dxa"/>
            <w:left w:w="108" w:type="dxa"/>
            <w:bottom w:w="0" w:type="dxa"/>
            <w:right w:w="108" w:type="dxa"/>
          </w:tblCellMar>
        </w:tblPrEx>
        <w:trPr>
          <w:wAfter w:w="0" w:type="auto"/>
          <w:trHeight w:val="749"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2D4D4"/>
        </w:tc>
        <w:tc>
          <w:tcPr>
            <w:tcW w:w="771" w:type="dxa"/>
            <w:vMerge w:val="continue"/>
            <w:tcBorders>
              <w:top w:val="single" w:color="auto" w:sz="10" w:space="0"/>
              <w:left w:val="single" w:color="auto" w:sz="10" w:space="0"/>
              <w:bottom w:val="single" w:color="auto" w:sz="10" w:space="0"/>
              <w:right w:val="single" w:color="auto" w:sz="10" w:space="0"/>
              <w:insideV w:val="single" w:sz="10" w:space="0"/>
            </w:tcBorders>
          </w:tcPr>
          <w:p w14:paraId="37633E57"/>
        </w:tc>
        <w:tc>
          <w:tcPr>
            <w:tcW w:w="9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32CEC">
            <w:pPr>
              <w:jc w:val="center"/>
            </w:pPr>
            <w:r>
              <w:rPr>
                <w:rFonts w:ascii="宋体" w:hAnsi="宋体" w:eastAsia="宋体"/>
                <w:sz w:val="16"/>
              </w:rPr>
              <w:t>质量指标</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9370F">
            <w:pPr>
              <w:jc w:val="center"/>
            </w:pPr>
            <w:r>
              <w:rPr>
                <w:rFonts w:ascii="宋体" w:hAnsi="宋体" w:eastAsia="宋体"/>
                <w:sz w:val="16"/>
              </w:rPr>
              <w:t>工程验收合格率（%）</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40589C1D">
            <w:pPr>
              <w:jc w:val="center"/>
            </w:pPr>
            <w:r>
              <w:rPr>
                <w:rFonts w:ascii="宋体" w:hAnsi="宋体" w:eastAsia="宋体"/>
                <w:sz w:val="16"/>
              </w:rPr>
              <w:t>=100%</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E7DE2">
            <w:pPr>
              <w:jc w:val="center"/>
            </w:pPr>
            <w:r>
              <w:rPr>
                <w:rFonts w:ascii="宋体" w:hAnsi="宋体" w:eastAsia="宋体"/>
                <w:sz w:val="16"/>
              </w:rPr>
              <w:t>=100%</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A047">
            <w:pPr>
              <w:jc w:val="center"/>
            </w:pPr>
            <w:r>
              <w:rPr>
                <w:rFonts w:ascii="宋体" w:hAnsi="宋体" w:eastAsia="宋体"/>
                <w:sz w:val="16"/>
              </w:rPr>
              <w:t>7</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4AE214EC">
            <w:pPr>
              <w:jc w:val="center"/>
            </w:pPr>
            <w:r>
              <w:rPr>
                <w:rFonts w:ascii="宋体" w:hAnsi="宋体" w:eastAsia="宋体"/>
                <w:sz w:val="16"/>
              </w:rPr>
              <w:t>7</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0AB76853">
            <w:pPr>
              <w:jc w:val="center"/>
            </w:pPr>
          </w:p>
        </w:tc>
      </w:tr>
      <w:tr w14:paraId="5789322F">
        <w:tblPrEx>
          <w:tblCellMar>
            <w:top w:w="0" w:type="dxa"/>
            <w:left w:w="108" w:type="dxa"/>
            <w:bottom w:w="0" w:type="dxa"/>
            <w:right w:w="108" w:type="dxa"/>
          </w:tblCellMar>
        </w:tblPrEx>
        <w:trPr>
          <w:wAfter w:w="0" w:type="auto"/>
          <w:trHeight w:val="774"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154C9A"/>
        </w:tc>
        <w:tc>
          <w:tcPr>
            <w:tcW w:w="771" w:type="dxa"/>
            <w:vMerge w:val="continue"/>
            <w:tcBorders>
              <w:top w:val="single" w:color="auto" w:sz="10" w:space="0"/>
              <w:left w:val="single" w:color="auto" w:sz="10" w:space="0"/>
              <w:bottom w:val="single" w:color="auto" w:sz="10" w:space="0"/>
              <w:right w:val="single" w:color="auto" w:sz="10" w:space="0"/>
              <w:insideV w:val="single" w:sz="10" w:space="0"/>
            </w:tcBorders>
          </w:tcPr>
          <w:p w14:paraId="72E964D0"/>
        </w:tc>
        <w:tc>
          <w:tcPr>
            <w:tcW w:w="975" w:type="dxa"/>
            <w:vMerge w:val="continue"/>
            <w:tcBorders>
              <w:top w:val="single" w:color="auto" w:sz="10" w:space="0"/>
              <w:left w:val="single" w:color="auto" w:sz="10" w:space="0"/>
              <w:bottom w:val="single" w:color="auto" w:sz="10" w:space="0"/>
              <w:right w:val="single" w:color="auto" w:sz="10" w:space="0"/>
              <w:insideV w:val="single" w:sz="10" w:space="0"/>
            </w:tcBorders>
          </w:tcPr>
          <w:p w14:paraId="1DBA72BA"/>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2C4BB">
            <w:pPr>
              <w:jc w:val="center"/>
            </w:pPr>
            <w:r>
              <w:rPr>
                <w:rFonts w:ascii="宋体" w:hAnsi="宋体" w:eastAsia="宋体"/>
                <w:sz w:val="16"/>
              </w:rPr>
              <w:t>资金使用合规率</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47652116">
            <w:pPr>
              <w:jc w:val="center"/>
            </w:pPr>
            <w:r>
              <w:rPr>
                <w:rFonts w:ascii="宋体" w:hAnsi="宋体" w:eastAsia="宋体"/>
                <w:sz w:val="16"/>
              </w:rPr>
              <w:t>=100%</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9DAE4">
            <w:pPr>
              <w:jc w:val="center"/>
            </w:pPr>
            <w:r>
              <w:rPr>
                <w:rFonts w:ascii="宋体" w:hAnsi="宋体" w:eastAsia="宋体"/>
                <w:sz w:val="16"/>
              </w:rPr>
              <w:t>=100%</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FA82F">
            <w:pPr>
              <w:jc w:val="center"/>
            </w:pPr>
            <w:r>
              <w:rPr>
                <w:rFonts w:ascii="宋体" w:hAnsi="宋体" w:eastAsia="宋体"/>
                <w:sz w:val="16"/>
              </w:rPr>
              <w:t>7</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CAF6912">
            <w:pPr>
              <w:jc w:val="center"/>
            </w:pPr>
            <w:r>
              <w:rPr>
                <w:rFonts w:ascii="宋体" w:hAnsi="宋体" w:eastAsia="宋体"/>
                <w:sz w:val="16"/>
              </w:rPr>
              <w:t>7</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36A9DFE3">
            <w:pPr>
              <w:jc w:val="center"/>
            </w:pPr>
          </w:p>
        </w:tc>
      </w:tr>
      <w:tr w14:paraId="4F8FECDF">
        <w:tblPrEx>
          <w:tblCellMar>
            <w:top w:w="0" w:type="dxa"/>
            <w:left w:w="108" w:type="dxa"/>
            <w:bottom w:w="0" w:type="dxa"/>
            <w:right w:w="108" w:type="dxa"/>
          </w:tblCellMar>
        </w:tblPrEx>
        <w:trPr>
          <w:wAfter w:w="0" w:type="auto"/>
          <w:trHeight w:val="811"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2ECC1"/>
        </w:tc>
        <w:tc>
          <w:tcPr>
            <w:tcW w:w="771" w:type="dxa"/>
            <w:vMerge w:val="continue"/>
            <w:tcBorders>
              <w:top w:val="single" w:color="auto" w:sz="10" w:space="0"/>
              <w:left w:val="single" w:color="auto" w:sz="10" w:space="0"/>
              <w:bottom w:val="single" w:color="auto" w:sz="10" w:space="0"/>
              <w:right w:val="single" w:color="auto" w:sz="10" w:space="0"/>
              <w:insideV w:val="single" w:sz="10" w:space="0"/>
            </w:tcBorders>
          </w:tcPr>
          <w:p w14:paraId="59293D44"/>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55A5D4FA">
            <w:pPr>
              <w:jc w:val="center"/>
            </w:pPr>
            <w:r>
              <w:rPr>
                <w:rFonts w:ascii="宋体" w:hAnsi="宋体" w:eastAsia="宋体"/>
                <w:sz w:val="16"/>
              </w:rPr>
              <w:t>时效指标</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FEFEE">
            <w:pPr>
              <w:jc w:val="center"/>
            </w:pPr>
            <w:r>
              <w:rPr>
                <w:rFonts w:ascii="宋体" w:hAnsi="宋体" w:eastAsia="宋体"/>
                <w:sz w:val="16"/>
              </w:rPr>
              <w:t>项目及时完工率</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71DD44AD">
            <w:pPr>
              <w:jc w:val="center"/>
            </w:pPr>
            <w:r>
              <w:rPr>
                <w:rFonts w:ascii="宋体" w:hAnsi="宋体" w:eastAsia="宋体"/>
                <w:sz w:val="16"/>
              </w:rPr>
              <w:t>=100%</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8062">
            <w:pPr>
              <w:jc w:val="center"/>
            </w:pPr>
            <w:r>
              <w:rPr>
                <w:rFonts w:ascii="宋体" w:hAnsi="宋体" w:eastAsia="宋体"/>
                <w:sz w:val="16"/>
              </w:rPr>
              <w:t>=100%</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903E8">
            <w:pPr>
              <w:jc w:val="center"/>
            </w:pPr>
            <w:r>
              <w:rPr>
                <w:rFonts w:ascii="宋体" w:hAnsi="宋体" w:eastAsia="宋体"/>
                <w:sz w:val="16"/>
              </w:rPr>
              <w:t>8</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77E9E9CA">
            <w:pPr>
              <w:jc w:val="center"/>
            </w:pPr>
            <w:r>
              <w:rPr>
                <w:rFonts w:ascii="宋体" w:hAnsi="宋体" w:eastAsia="宋体"/>
                <w:sz w:val="16"/>
              </w:rPr>
              <w:t>8</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6F4A83ED">
            <w:pPr>
              <w:jc w:val="center"/>
            </w:pPr>
          </w:p>
        </w:tc>
      </w:tr>
      <w:tr w14:paraId="666E2231">
        <w:tblPrEx>
          <w:tblCellMar>
            <w:top w:w="0" w:type="dxa"/>
            <w:left w:w="108" w:type="dxa"/>
            <w:bottom w:w="0" w:type="dxa"/>
            <w:right w:w="108" w:type="dxa"/>
          </w:tblCellMar>
        </w:tblPrEx>
        <w:trPr>
          <w:wAfter w:w="0" w:type="auto"/>
          <w:trHeight w:val="849"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67614"/>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24A4E8C5">
            <w:pPr>
              <w:jc w:val="center"/>
            </w:pPr>
            <w:r>
              <w:rPr>
                <w:rFonts w:ascii="宋体" w:hAnsi="宋体" w:eastAsia="宋体"/>
                <w:sz w:val="16"/>
              </w:rPr>
              <w:t>效益指标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1357CB91">
            <w:pPr>
              <w:jc w:val="center"/>
            </w:pPr>
            <w:r>
              <w:rPr>
                <w:rFonts w:ascii="宋体" w:hAnsi="宋体" w:eastAsia="宋体"/>
                <w:sz w:val="16"/>
              </w:rPr>
              <w:t>社会效益指标</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752F7">
            <w:pPr>
              <w:jc w:val="center"/>
            </w:pPr>
            <w:r>
              <w:rPr>
                <w:rFonts w:ascii="宋体" w:hAnsi="宋体" w:eastAsia="宋体"/>
                <w:sz w:val="16"/>
              </w:rPr>
              <w:t>完善基层基础设施</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4813D403">
            <w:pPr>
              <w:jc w:val="center"/>
            </w:pPr>
            <w:r>
              <w:rPr>
                <w:rFonts w:ascii="宋体" w:hAnsi="宋体" w:eastAsia="宋体"/>
                <w:sz w:val="16"/>
              </w:rPr>
              <w:t>有效完善</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72B64">
            <w:pPr>
              <w:jc w:val="center"/>
            </w:pPr>
            <w:r>
              <w:rPr>
                <w:rFonts w:ascii="宋体" w:hAnsi="宋体" w:eastAsia="宋体"/>
                <w:sz w:val="16"/>
              </w:rPr>
              <w:t>基本完成目标</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61174">
            <w:pPr>
              <w:jc w:val="center"/>
            </w:pPr>
            <w:r>
              <w:rPr>
                <w:rFonts w:ascii="宋体" w:hAnsi="宋体" w:eastAsia="宋体"/>
                <w:sz w:val="16"/>
              </w:rPr>
              <w:t>30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4D06602">
            <w:pPr>
              <w:jc w:val="center"/>
            </w:pPr>
            <w:r>
              <w:rPr>
                <w:rFonts w:ascii="宋体" w:hAnsi="宋体" w:eastAsia="宋体"/>
                <w:sz w:val="16"/>
              </w:rPr>
              <w:t>30</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4D6F2A08">
            <w:pPr>
              <w:jc w:val="center"/>
            </w:pPr>
          </w:p>
        </w:tc>
      </w:tr>
      <w:tr w14:paraId="3E8152EB">
        <w:tblPrEx>
          <w:tblCellMar>
            <w:top w:w="0" w:type="dxa"/>
            <w:left w:w="108" w:type="dxa"/>
            <w:bottom w:w="0" w:type="dxa"/>
            <w:right w:w="108" w:type="dxa"/>
          </w:tblCellMar>
        </w:tblPrEx>
        <w:trPr>
          <w:wAfter w:w="0" w:type="auto"/>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906A8"/>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11FF4774">
            <w:pPr>
              <w:jc w:val="center"/>
            </w:pPr>
            <w:r>
              <w:rPr>
                <w:rFonts w:ascii="宋体" w:hAnsi="宋体" w:eastAsia="宋体"/>
                <w:sz w:val="16"/>
              </w:rPr>
              <w:t>满意度指标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081A53AE">
            <w:pPr>
              <w:jc w:val="center"/>
            </w:pPr>
            <w:r>
              <w:rPr>
                <w:rFonts w:ascii="宋体" w:hAnsi="宋体" w:eastAsia="宋体"/>
                <w:sz w:val="16"/>
              </w:rPr>
              <w:t>满意度指标</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E6627">
            <w:pPr>
              <w:jc w:val="center"/>
            </w:pPr>
            <w:r>
              <w:rPr>
                <w:rFonts w:ascii="宋体" w:hAnsi="宋体" w:eastAsia="宋体"/>
                <w:sz w:val="16"/>
              </w:rPr>
              <w:t>受益群众满意度</w:t>
            </w:r>
          </w:p>
        </w:tc>
        <w:tc>
          <w:tcPr>
            <w:tcW w:w="1063" w:type="dxa"/>
            <w:tcBorders>
              <w:top w:val="single" w:color="auto" w:sz="10" w:space="0"/>
              <w:left w:val="single" w:color="auto" w:sz="10" w:space="0"/>
              <w:bottom w:val="single" w:color="auto" w:sz="10" w:space="0"/>
              <w:right w:val="single" w:color="auto" w:sz="10" w:space="0"/>
              <w:insideV w:val="single" w:sz="10" w:space="0"/>
            </w:tcBorders>
            <w:vAlign w:val="center"/>
          </w:tcPr>
          <w:p w14:paraId="083C3A00">
            <w:pPr>
              <w:jc w:val="center"/>
            </w:pPr>
            <w:r>
              <w:rPr>
                <w:rFonts w:ascii="宋体" w:hAnsi="宋体" w:eastAsia="宋体"/>
                <w:sz w:val="16"/>
              </w:rPr>
              <w:t>&gt;=95%</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54F39">
            <w:pPr>
              <w:jc w:val="center"/>
            </w:pPr>
            <w:r>
              <w:rPr>
                <w:rFonts w:ascii="宋体" w:hAnsi="宋体" w:eastAsia="宋体"/>
                <w:sz w:val="16"/>
              </w:rPr>
              <w:t>=100%</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A3175">
            <w:pPr>
              <w:jc w:val="center"/>
            </w:pPr>
            <w:r>
              <w:rPr>
                <w:rFonts w:ascii="宋体" w:hAnsi="宋体" w:eastAsia="宋体"/>
                <w:sz w:val="16"/>
              </w:rPr>
              <w:t>10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C82A4DB">
            <w:pPr>
              <w:jc w:val="center"/>
            </w:pPr>
            <w:r>
              <w:rPr>
                <w:rFonts w:ascii="宋体" w:hAnsi="宋体" w:eastAsia="宋体"/>
                <w:sz w:val="16"/>
              </w:rPr>
              <w:t>10</w:t>
            </w:r>
          </w:p>
        </w:tc>
        <w:tc>
          <w:tcPr>
            <w:tcW w:w="826" w:type="dxa"/>
            <w:tcBorders>
              <w:top w:val="single" w:color="auto" w:sz="10" w:space="0"/>
              <w:left w:val="single" w:color="auto" w:sz="10" w:space="0"/>
              <w:bottom w:val="single" w:color="auto" w:sz="10" w:space="0"/>
              <w:right w:val="single" w:color="auto" w:sz="10" w:space="0"/>
              <w:insideV w:val="single" w:sz="10" w:space="0"/>
            </w:tcBorders>
            <w:vAlign w:val="center"/>
          </w:tcPr>
          <w:p w14:paraId="2A4B1F57">
            <w:pPr>
              <w:jc w:val="center"/>
            </w:pPr>
          </w:p>
        </w:tc>
      </w:tr>
      <w:tr w14:paraId="31C5BD15">
        <w:tblPrEx>
          <w:tblCellMar>
            <w:top w:w="0" w:type="dxa"/>
            <w:left w:w="108" w:type="dxa"/>
            <w:bottom w:w="0" w:type="dxa"/>
            <w:right w:w="108" w:type="dxa"/>
          </w:tblCellMar>
        </w:tblPrEx>
        <w:tc>
          <w:tcPr>
            <w:tcW w:w="527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CDCCF3">
            <w:pPr>
              <w:jc w:val="center"/>
            </w:pPr>
            <w:r>
              <w:rPr>
                <w:rFonts w:ascii="宋体" w:hAnsi="宋体" w:eastAsia="宋体"/>
                <w:sz w:val="16"/>
              </w:rPr>
              <w:t>总分</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tcPr>
          <w:p w14:paraId="75D55776"/>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8D93D">
            <w:pPr>
              <w:jc w:val="center"/>
            </w:pPr>
            <w:r>
              <w:rPr>
                <w:rFonts w:ascii="宋体" w:hAnsi="宋体" w:eastAsia="宋体"/>
                <w:sz w:val="16"/>
              </w:rPr>
              <w:t>100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61D9FB63">
            <w:pPr>
              <w:jc w:val="center"/>
            </w:pPr>
            <w:r>
              <w:rPr>
                <w:rFonts w:ascii="宋体" w:hAnsi="宋体" w:eastAsia="宋体"/>
                <w:sz w:val="16"/>
              </w:rPr>
              <w:t>100分</w:t>
            </w:r>
          </w:p>
        </w:tc>
        <w:tc>
          <w:tcPr>
            <w:tcW w:w="826" w:type="dxa"/>
            <w:tcBorders>
              <w:top w:val="single" w:color="auto" w:sz="10" w:space="0"/>
              <w:left w:val="single" w:color="auto" w:sz="10" w:space="0"/>
              <w:bottom w:val="single" w:color="auto" w:sz="10" w:space="0"/>
              <w:right w:val="single" w:color="auto" w:sz="10" w:space="0"/>
              <w:insideV w:val="single" w:sz="10" w:space="0"/>
            </w:tcBorders>
          </w:tcPr>
          <w:p w14:paraId="538B3DC1"/>
        </w:tc>
      </w:tr>
    </w:tbl>
    <w:p w14:paraId="4DA44AA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809"/>
        <w:gridCol w:w="822"/>
        <w:gridCol w:w="1318"/>
        <w:gridCol w:w="983"/>
        <w:gridCol w:w="983"/>
        <w:gridCol w:w="983"/>
        <w:gridCol w:w="983"/>
      </w:tblGrid>
      <w:tr w14:paraId="0B3E009E">
        <w:tblPrEx>
          <w:tblCellMar>
            <w:top w:w="0" w:type="dxa"/>
            <w:left w:w="108" w:type="dxa"/>
            <w:bottom w:w="0" w:type="dxa"/>
            <w:right w:w="108" w:type="dxa"/>
          </w:tblCellMar>
        </w:tblPrEx>
        <w:tc>
          <w:tcPr>
            <w:tcW w:w="8847" w:type="dxa"/>
            <w:gridSpan w:val="9"/>
            <w:vAlign w:val="center"/>
          </w:tcPr>
          <w:p w14:paraId="7AAC5A53">
            <w:pPr>
              <w:jc w:val="center"/>
            </w:pPr>
            <w:r>
              <w:rPr>
                <w:rFonts w:ascii="宋体" w:hAnsi="宋体" w:eastAsia="宋体"/>
                <w:sz w:val="24"/>
              </w:rPr>
              <w:t>项目支出绩效自评表</w:t>
            </w:r>
          </w:p>
        </w:tc>
      </w:tr>
      <w:tr w14:paraId="47F9121C">
        <w:tblPrEx>
          <w:tblCellMar>
            <w:top w:w="0" w:type="dxa"/>
            <w:left w:w="108" w:type="dxa"/>
            <w:bottom w:w="0" w:type="dxa"/>
            <w:right w:w="108" w:type="dxa"/>
          </w:tblCellMar>
        </w:tblPrEx>
        <w:tc>
          <w:tcPr>
            <w:tcW w:w="8847" w:type="dxa"/>
            <w:gridSpan w:val="9"/>
            <w:vAlign w:val="center"/>
          </w:tcPr>
          <w:p w14:paraId="282F6C21">
            <w:pPr>
              <w:jc w:val="center"/>
            </w:pPr>
            <w:r>
              <w:rPr>
                <w:rFonts w:ascii="宋体" w:hAnsi="宋体" w:eastAsia="宋体"/>
                <w:sz w:val="24"/>
              </w:rPr>
              <w:t>(2024年度)</w:t>
            </w:r>
          </w:p>
        </w:tc>
      </w:tr>
      <w:tr w14:paraId="6C3C58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BDEB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32F743">
            <w:pPr>
              <w:jc w:val="center"/>
            </w:pPr>
            <w:r>
              <w:rPr>
                <w:rFonts w:ascii="宋体" w:hAnsi="宋体" w:eastAsia="宋体"/>
                <w:sz w:val="16"/>
              </w:rPr>
              <w:t>和田地区民丰县萨勒吾则克乡2023年“五小”工程</w:t>
            </w:r>
          </w:p>
        </w:tc>
      </w:tr>
      <w:tr w14:paraId="43B70D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08BA9">
            <w:pPr>
              <w:jc w:val="center"/>
            </w:pPr>
            <w:r>
              <w:rPr>
                <w:rFonts w:ascii="宋体" w:hAnsi="宋体" w:eastAsia="宋体"/>
                <w:sz w:val="16"/>
              </w:rPr>
              <w:t>主管部门</w:t>
            </w:r>
          </w:p>
        </w:tc>
        <w:tc>
          <w:tcPr>
            <w:tcW w:w="2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9294D9">
            <w:pPr>
              <w:jc w:val="center"/>
            </w:pPr>
            <w:r>
              <w:rPr>
                <w:rFonts w:ascii="宋体" w:hAnsi="宋体" w:eastAsia="宋体"/>
                <w:sz w:val="16"/>
              </w:rPr>
              <w:t>中共民丰县委员会组织部</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51192DE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D2794C">
            <w:pPr>
              <w:jc w:val="center"/>
            </w:pPr>
            <w:r>
              <w:rPr>
                <w:rFonts w:ascii="宋体" w:hAnsi="宋体" w:eastAsia="宋体"/>
                <w:sz w:val="16"/>
              </w:rPr>
              <w:t>中共民丰县委员会组织部</w:t>
            </w:r>
          </w:p>
        </w:tc>
      </w:tr>
      <w:tr w14:paraId="3E1B30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75C54">
            <w:pPr>
              <w:jc w:val="center"/>
            </w:pPr>
            <w:r>
              <w:rPr>
                <w:rFonts w:ascii="宋体" w:hAnsi="宋体" w:eastAsia="宋体"/>
                <w:sz w:val="16"/>
              </w:rPr>
              <w:t>项目资金 （万元）</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22589">
            <w:pPr>
              <w:jc w:val="center"/>
            </w:p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15544E0B">
            <w:pPr>
              <w:jc w:val="center"/>
            </w:pPr>
            <w:r>
              <w:rPr>
                <w:rFonts w:ascii="宋体" w:hAnsi="宋体" w:eastAsia="宋体"/>
                <w:sz w:val="16"/>
              </w:rPr>
              <w:t>年初预算数</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2FFC477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A00F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706D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B98A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4C4BE">
            <w:pPr>
              <w:jc w:val="center"/>
            </w:pPr>
            <w:r>
              <w:rPr>
                <w:rFonts w:ascii="宋体" w:hAnsi="宋体" w:eastAsia="宋体"/>
                <w:sz w:val="16"/>
              </w:rPr>
              <w:t>得分</w:t>
            </w:r>
          </w:p>
        </w:tc>
      </w:tr>
      <w:tr w14:paraId="0C10BA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BA22D5"/>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93909">
            <w:pPr>
              <w:jc w:val="center"/>
            </w:pPr>
            <w:r>
              <w:rPr>
                <w:rFonts w:ascii="宋体" w:hAnsi="宋体" w:eastAsia="宋体"/>
                <w:sz w:val="16"/>
              </w:rPr>
              <w:t>年度资金总额</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68E9C9C7">
            <w:pPr>
              <w:jc w:val="center"/>
            </w:pPr>
            <w:r>
              <w:rPr>
                <w:rFonts w:ascii="宋体" w:hAnsi="宋体" w:eastAsia="宋体"/>
                <w:sz w:val="16"/>
              </w:rPr>
              <w:t>0.48</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161F6DA9">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1BA3B">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C5E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FD03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388DE">
            <w:pPr>
              <w:jc w:val="center"/>
            </w:pPr>
            <w:r>
              <w:rPr>
                <w:rFonts w:ascii="宋体" w:hAnsi="宋体" w:eastAsia="宋体"/>
                <w:sz w:val="16"/>
              </w:rPr>
              <w:t>10.00分</w:t>
            </w:r>
          </w:p>
        </w:tc>
      </w:tr>
      <w:tr w14:paraId="11D1DF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0F0282"/>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F428C">
            <w:pPr>
              <w:jc w:val="center"/>
            </w:pPr>
            <w:r>
              <w:rPr>
                <w:rFonts w:ascii="宋体" w:hAnsi="宋体" w:eastAsia="宋体"/>
                <w:sz w:val="16"/>
              </w:rPr>
              <w:t>其中：当年财政拨款</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426BAB30">
            <w:pPr>
              <w:jc w:val="center"/>
            </w:pPr>
            <w:r>
              <w:rPr>
                <w:rFonts w:ascii="宋体" w:hAnsi="宋体" w:eastAsia="宋体"/>
                <w:sz w:val="16"/>
              </w:rPr>
              <w:t>0.48</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1CE9CFBB">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B7664">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70C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54E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266D3">
            <w:pPr>
              <w:jc w:val="center"/>
            </w:pPr>
            <w:r>
              <w:rPr>
                <w:rFonts w:ascii="宋体" w:hAnsi="宋体" w:eastAsia="宋体"/>
                <w:sz w:val="16"/>
              </w:rPr>
              <w:t>—</w:t>
            </w:r>
          </w:p>
        </w:tc>
      </w:tr>
      <w:tr w14:paraId="0FDA6A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3D552"/>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B4A2">
            <w:pPr>
              <w:jc w:val="center"/>
            </w:pPr>
            <w:r>
              <w:rPr>
                <w:rFonts w:ascii="宋体" w:hAnsi="宋体" w:eastAsia="宋体"/>
                <w:sz w:val="16"/>
              </w:rPr>
              <w:t xml:space="preserve">      上年结转资金</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5C0C0776">
            <w:pPr>
              <w:jc w:val="center"/>
            </w:pPr>
            <w:r>
              <w:rPr>
                <w:rFonts w:ascii="宋体" w:hAnsi="宋体" w:eastAsia="宋体"/>
                <w:sz w:val="16"/>
              </w:rPr>
              <w:t>0.00</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61DD74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F95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C73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54D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8E0C3">
            <w:pPr>
              <w:jc w:val="center"/>
            </w:pPr>
            <w:r>
              <w:rPr>
                <w:rFonts w:ascii="宋体" w:hAnsi="宋体" w:eastAsia="宋体"/>
                <w:sz w:val="16"/>
              </w:rPr>
              <w:t>—</w:t>
            </w:r>
          </w:p>
        </w:tc>
      </w:tr>
      <w:tr w14:paraId="7479EC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590EE"/>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8C1F5">
            <w:pPr>
              <w:jc w:val="center"/>
            </w:pPr>
            <w:r>
              <w:rPr>
                <w:rFonts w:ascii="宋体" w:hAnsi="宋体" w:eastAsia="宋体"/>
                <w:sz w:val="16"/>
              </w:rPr>
              <w:t xml:space="preserve">  其他资金</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3D8DD94C">
            <w:pPr>
              <w:jc w:val="center"/>
            </w:pPr>
            <w:r>
              <w:rPr>
                <w:rFonts w:ascii="宋体" w:hAnsi="宋体" w:eastAsia="宋体"/>
                <w:sz w:val="16"/>
              </w:rPr>
              <w:t>0.00</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54EDE2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BC6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131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E03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1512C">
            <w:pPr>
              <w:jc w:val="center"/>
            </w:pPr>
            <w:r>
              <w:rPr>
                <w:rFonts w:ascii="宋体" w:hAnsi="宋体" w:eastAsia="宋体"/>
                <w:sz w:val="16"/>
              </w:rPr>
              <w:t>—</w:t>
            </w:r>
          </w:p>
        </w:tc>
      </w:tr>
      <w:tr w14:paraId="279E4A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A0615">
            <w:pPr>
              <w:jc w:val="center"/>
            </w:pPr>
            <w:r>
              <w:rPr>
                <w:rFonts w:ascii="宋体" w:hAnsi="宋体" w:eastAsia="宋体"/>
                <w:sz w:val="16"/>
              </w:rPr>
              <w:t>年度总体目标</w:t>
            </w:r>
          </w:p>
        </w:tc>
        <w:tc>
          <w:tcPr>
            <w:tcW w:w="2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A387BF">
            <w:pPr>
              <w:jc w:val="center"/>
            </w:pPr>
            <w:r>
              <w:rPr>
                <w:rFonts w:ascii="宋体" w:hAnsi="宋体" w:eastAsia="宋体"/>
                <w:sz w:val="16"/>
              </w:rPr>
              <w:t>预期目标</w:t>
            </w:r>
          </w:p>
        </w:tc>
        <w:tc>
          <w:tcPr>
            <w:tcW w:w="525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90AECB">
            <w:pPr>
              <w:jc w:val="center"/>
            </w:pPr>
            <w:r>
              <w:rPr>
                <w:rFonts w:ascii="宋体" w:hAnsi="宋体" w:eastAsia="宋体"/>
                <w:sz w:val="16"/>
              </w:rPr>
              <w:t>实际完成情况</w:t>
            </w:r>
          </w:p>
        </w:tc>
      </w:tr>
      <w:tr w14:paraId="29EF46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0DEDB"/>
        </w:tc>
        <w:tc>
          <w:tcPr>
            <w:tcW w:w="2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F76F99">
            <w:pPr>
              <w:jc w:val="both"/>
            </w:pPr>
            <w:r>
              <w:rPr>
                <w:rFonts w:ascii="宋体" w:hAnsi="宋体" w:eastAsia="宋体"/>
                <w:sz w:val="16"/>
              </w:rPr>
              <w:t>根据和地财件</w:t>
            </w:r>
            <w:r>
              <w:rPr>
                <w:rFonts w:hint="eastAsia" w:ascii="宋体" w:hAnsi="宋体"/>
                <w:sz w:val="16"/>
                <w:lang w:eastAsia="zh-CN"/>
              </w:rPr>
              <w:t>〔2023〕64号</w:t>
            </w:r>
            <w:r>
              <w:rPr>
                <w:rFonts w:ascii="宋体" w:hAnsi="宋体" w:eastAsia="宋体"/>
                <w:sz w:val="16"/>
              </w:rPr>
              <w:t>文件实施本项目。项目实施内容：民丰县萨勒吾则克乡新建餐厅数量1个，新建图书室一个，新建文体活动室一个、新建厕所一个。 通过项目实施,进一步完善基层基础设施。</w:t>
            </w:r>
          </w:p>
        </w:tc>
        <w:tc>
          <w:tcPr>
            <w:tcW w:w="525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265863">
            <w:pPr>
              <w:jc w:val="both"/>
            </w:pPr>
            <w:r>
              <w:rPr>
                <w:rFonts w:ascii="宋体" w:hAnsi="宋体" w:eastAsia="宋体"/>
                <w:sz w:val="16"/>
              </w:rPr>
              <w:t>截至2024年12月底，本项目预算安排0.48万元，实际支出0.48万元，预算执行率100%。项目已经完成民丰县萨勒吾则克乡新建餐厅数量1个，新建图书室一个，新建文体活动室一个、新建厕所一个。通过项目实施，达到了进一步完善基层基础设施的效果。</w:t>
            </w:r>
          </w:p>
        </w:tc>
      </w:tr>
      <w:tr w14:paraId="497A0F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1504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921B8">
            <w:pPr>
              <w:jc w:val="center"/>
            </w:pPr>
            <w:r>
              <w:rPr>
                <w:rFonts w:ascii="宋体" w:hAnsi="宋体" w:eastAsia="宋体"/>
                <w:sz w:val="16"/>
              </w:rPr>
              <w:t>一级指标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228DEB24">
            <w:pPr>
              <w:jc w:val="center"/>
            </w:pPr>
            <w:r>
              <w:rPr>
                <w:rFonts w:ascii="宋体" w:hAnsi="宋体" w:eastAsia="宋体"/>
                <w:sz w:val="16"/>
              </w:rPr>
              <w:t>二级指标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7072FD8A">
            <w:pPr>
              <w:jc w:val="center"/>
            </w:pPr>
            <w:r>
              <w:rPr>
                <w:rFonts w:ascii="宋体" w:hAnsi="宋体" w:eastAsia="宋体"/>
                <w:sz w:val="16"/>
              </w:rPr>
              <w:t>三级指标</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163AB29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3B4A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5801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27F7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CFB80">
            <w:pPr>
              <w:jc w:val="center"/>
            </w:pPr>
            <w:r>
              <w:rPr>
                <w:rFonts w:ascii="宋体" w:hAnsi="宋体" w:eastAsia="宋体"/>
                <w:sz w:val="16"/>
              </w:rPr>
              <w:t>偏差原因分析及改进措施</w:t>
            </w:r>
          </w:p>
        </w:tc>
      </w:tr>
      <w:tr w14:paraId="5104BD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DF11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02E72">
            <w:pPr>
              <w:jc w:val="center"/>
            </w:pPr>
            <w:r>
              <w:rPr>
                <w:rFonts w:ascii="宋体" w:hAnsi="宋体" w:eastAsia="宋体"/>
                <w:sz w:val="16"/>
              </w:rPr>
              <w:t>产出指标</w:t>
            </w:r>
          </w:p>
        </w:tc>
        <w:tc>
          <w:tcPr>
            <w:tcW w:w="8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EC014">
            <w:pPr>
              <w:jc w:val="center"/>
            </w:pPr>
            <w:r>
              <w:rPr>
                <w:rFonts w:ascii="宋体" w:hAnsi="宋体" w:eastAsia="宋体"/>
                <w:sz w:val="16"/>
              </w:rPr>
              <w:t>数量指标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73980C3F">
            <w:pPr>
              <w:jc w:val="center"/>
            </w:pPr>
            <w:r>
              <w:rPr>
                <w:rFonts w:ascii="宋体" w:hAnsi="宋体" w:eastAsia="宋体"/>
                <w:sz w:val="16"/>
              </w:rPr>
              <w:t>新建图书馆数量</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5CAB12CB">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4014A">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4B1C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5249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9DE89">
            <w:pPr>
              <w:jc w:val="center"/>
            </w:pPr>
          </w:p>
        </w:tc>
      </w:tr>
      <w:tr w14:paraId="14A3AE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6E9A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42AFB3"/>
        </w:tc>
        <w:tc>
          <w:tcPr>
            <w:tcW w:w="809" w:type="dxa"/>
            <w:vMerge w:val="continue"/>
            <w:tcBorders>
              <w:top w:val="single" w:color="auto" w:sz="10" w:space="0"/>
              <w:left w:val="single" w:color="auto" w:sz="10" w:space="0"/>
              <w:bottom w:val="single" w:color="auto" w:sz="10" w:space="0"/>
              <w:right w:val="single" w:color="auto" w:sz="10" w:space="0"/>
              <w:insideV w:val="single" w:sz="10" w:space="0"/>
            </w:tcBorders>
          </w:tcPr>
          <w:p w14:paraId="600D70CA"/>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61C4CA6E">
            <w:pPr>
              <w:jc w:val="center"/>
            </w:pPr>
            <w:r>
              <w:rPr>
                <w:rFonts w:ascii="宋体" w:hAnsi="宋体" w:eastAsia="宋体"/>
                <w:sz w:val="16"/>
              </w:rPr>
              <w:t>新建厕所数量</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233E42E5">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7F2B1">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1E06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B0FE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0C4D3">
            <w:pPr>
              <w:jc w:val="center"/>
            </w:pPr>
          </w:p>
        </w:tc>
      </w:tr>
      <w:tr w14:paraId="0892FF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384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23ABF"/>
        </w:tc>
        <w:tc>
          <w:tcPr>
            <w:tcW w:w="809" w:type="dxa"/>
            <w:vMerge w:val="continue"/>
            <w:tcBorders>
              <w:top w:val="single" w:color="auto" w:sz="10" w:space="0"/>
              <w:left w:val="single" w:color="auto" w:sz="10" w:space="0"/>
              <w:bottom w:val="single" w:color="auto" w:sz="10" w:space="0"/>
              <w:right w:val="single" w:color="auto" w:sz="10" w:space="0"/>
              <w:insideV w:val="single" w:sz="10" w:space="0"/>
            </w:tcBorders>
          </w:tcPr>
          <w:p w14:paraId="631C88AD"/>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110207DE">
            <w:pPr>
              <w:jc w:val="center"/>
            </w:pPr>
            <w:r>
              <w:rPr>
                <w:rFonts w:ascii="宋体" w:hAnsi="宋体" w:eastAsia="宋体"/>
                <w:sz w:val="16"/>
              </w:rPr>
              <w:t>新建文体活动室数量</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083319C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102B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FBAF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36EC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CB710">
            <w:pPr>
              <w:jc w:val="center"/>
            </w:pPr>
          </w:p>
        </w:tc>
      </w:tr>
      <w:tr w14:paraId="68830F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726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708B7E"/>
        </w:tc>
        <w:tc>
          <w:tcPr>
            <w:tcW w:w="809" w:type="dxa"/>
            <w:vMerge w:val="continue"/>
            <w:tcBorders>
              <w:top w:val="single" w:color="auto" w:sz="10" w:space="0"/>
              <w:left w:val="single" w:color="auto" w:sz="10" w:space="0"/>
              <w:bottom w:val="single" w:color="auto" w:sz="10" w:space="0"/>
              <w:right w:val="single" w:color="auto" w:sz="10" w:space="0"/>
              <w:insideV w:val="single" w:sz="10" w:space="0"/>
            </w:tcBorders>
          </w:tcPr>
          <w:p w14:paraId="003F75E1"/>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61A154DF">
            <w:pPr>
              <w:jc w:val="center"/>
            </w:pPr>
            <w:r>
              <w:rPr>
                <w:rFonts w:ascii="宋体" w:hAnsi="宋体" w:eastAsia="宋体"/>
                <w:sz w:val="16"/>
              </w:rPr>
              <w:t>新建餐厅数量</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3244D3A3">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D26DC">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AFA2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DEBE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07674">
            <w:pPr>
              <w:jc w:val="center"/>
            </w:pPr>
          </w:p>
        </w:tc>
      </w:tr>
      <w:tr w14:paraId="1884D0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8DF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92538"/>
        </w:tc>
        <w:tc>
          <w:tcPr>
            <w:tcW w:w="8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2E3DE">
            <w:pPr>
              <w:jc w:val="center"/>
            </w:pPr>
            <w:r>
              <w:rPr>
                <w:rFonts w:ascii="宋体" w:hAnsi="宋体" w:eastAsia="宋体"/>
                <w:sz w:val="16"/>
              </w:rPr>
              <w:t>质量指标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326D9BEB">
            <w:pPr>
              <w:jc w:val="center"/>
            </w:pPr>
            <w:r>
              <w:rPr>
                <w:rFonts w:ascii="宋体" w:hAnsi="宋体" w:eastAsia="宋体"/>
                <w:sz w:val="16"/>
              </w:rPr>
              <w:t>工程验收合格率（%）</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1E30D7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90E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69F5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A595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0F99C">
            <w:pPr>
              <w:jc w:val="center"/>
            </w:pPr>
          </w:p>
        </w:tc>
      </w:tr>
      <w:tr w14:paraId="374B99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90E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FA82B"/>
        </w:tc>
        <w:tc>
          <w:tcPr>
            <w:tcW w:w="809" w:type="dxa"/>
            <w:vMerge w:val="continue"/>
            <w:tcBorders>
              <w:top w:val="single" w:color="auto" w:sz="10" w:space="0"/>
              <w:left w:val="single" w:color="auto" w:sz="10" w:space="0"/>
              <w:bottom w:val="single" w:color="auto" w:sz="10" w:space="0"/>
              <w:right w:val="single" w:color="auto" w:sz="10" w:space="0"/>
              <w:insideV w:val="single" w:sz="10" w:space="0"/>
            </w:tcBorders>
          </w:tcPr>
          <w:p w14:paraId="40C405FE"/>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72497846">
            <w:pPr>
              <w:jc w:val="center"/>
            </w:pPr>
            <w:r>
              <w:rPr>
                <w:rFonts w:ascii="宋体" w:hAnsi="宋体" w:eastAsia="宋体"/>
                <w:sz w:val="16"/>
              </w:rPr>
              <w:t>资金使用合规率</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78AC2E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1A7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2528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8AFE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A7B2D">
            <w:pPr>
              <w:jc w:val="center"/>
            </w:pPr>
          </w:p>
        </w:tc>
      </w:tr>
      <w:tr w14:paraId="205070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C39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A841D"/>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0CC57560">
            <w:pPr>
              <w:jc w:val="center"/>
            </w:pPr>
            <w:r>
              <w:rPr>
                <w:rFonts w:ascii="宋体" w:hAnsi="宋体" w:eastAsia="宋体"/>
                <w:sz w:val="16"/>
              </w:rPr>
              <w:t>时效指标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5440D9CB">
            <w:pPr>
              <w:jc w:val="center"/>
            </w:pPr>
            <w:r>
              <w:rPr>
                <w:rFonts w:ascii="宋体" w:hAnsi="宋体" w:eastAsia="宋体"/>
                <w:sz w:val="16"/>
              </w:rPr>
              <w:t>项目及时完工率</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1C3455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3C0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286C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16F7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58AFF">
            <w:pPr>
              <w:jc w:val="center"/>
            </w:pPr>
          </w:p>
        </w:tc>
      </w:tr>
      <w:tr w14:paraId="0A6B13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35A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05A8F">
            <w:pPr>
              <w:jc w:val="center"/>
            </w:pPr>
            <w:r>
              <w:rPr>
                <w:rFonts w:ascii="宋体" w:hAnsi="宋体" w:eastAsia="宋体"/>
                <w:sz w:val="16"/>
              </w:rPr>
              <w:t>效益指标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49FA2B9F">
            <w:pPr>
              <w:jc w:val="center"/>
            </w:pPr>
            <w:r>
              <w:rPr>
                <w:rFonts w:ascii="宋体" w:hAnsi="宋体" w:eastAsia="宋体"/>
                <w:sz w:val="16"/>
              </w:rPr>
              <w:t>社会效益指标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2F52A954">
            <w:pPr>
              <w:jc w:val="center"/>
            </w:pPr>
            <w:r>
              <w:rPr>
                <w:rFonts w:ascii="宋体" w:hAnsi="宋体" w:eastAsia="宋体"/>
                <w:sz w:val="16"/>
              </w:rPr>
              <w:t>完善基层基础设施</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66E743C6">
            <w:pPr>
              <w:jc w:val="center"/>
            </w:pPr>
            <w:r>
              <w:rPr>
                <w:rFonts w:ascii="宋体" w:hAnsi="宋体" w:eastAsia="宋体"/>
                <w:sz w:val="16"/>
              </w:rPr>
              <w:t>有效完善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EC4F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A596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5AD9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FA598">
            <w:pPr>
              <w:jc w:val="center"/>
            </w:pPr>
          </w:p>
        </w:tc>
      </w:tr>
      <w:tr w14:paraId="21EA7B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F9C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C6921">
            <w:pPr>
              <w:jc w:val="center"/>
            </w:pPr>
            <w:r>
              <w:rPr>
                <w:rFonts w:ascii="宋体" w:hAnsi="宋体" w:eastAsia="宋体"/>
                <w:sz w:val="16"/>
              </w:rPr>
              <w:t>满意度指标</w:t>
            </w:r>
          </w:p>
        </w:tc>
        <w:tc>
          <w:tcPr>
            <w:tcW w:w="809" w:type="dxa"/>
            <w:tcBorders>
              <w:top w:val="single" w:color="auto" w:sz="10" w:space="0"/>
              <w:left w:val="single" w:color="auto" w:sz="10" w:space="0"/>
              <w:bottom w:val="single" w:color="auto" w:sz="10" w:space="0"/>
              <w:right w:val="single" w:color="auto" w:sz="10" w:space="0"/>
              <w:insideV w:val="single" w:sz="10" w:space="0"/>
            </w:tcBorders>
            <w:vAlign w:val="center"/>
          </w:tcPr>
          <w:p w14:paraId="3FCB0680">
            <w:pPr>
              <w:jc w:val="center"/>
            </w:pPr>
            <w:r>
              <w:rPr>
                <w:rFonts w:ascii="宋体" w:hAnsi="宋体" w:eastAsia="宋体"/>
                <w:sz w:val="16"/>
              </w:rPr>
              <w:t>满意度指标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22423797">
            <w:pPr>
              <w:jc w:val="center"/>
            </w:pPr>
            <w:r>
              <w:rPr>
                <w:rFonts w:ascii="宋体" w:hAnsi="宋体" w:eastAsia="宋体"/>
                <w:sz w:val="16"/>
              </w:rPr>
              <w:t>受益群众满意度</w:t>
            </w:r>
          </w:p>
        </w:tc>
        <w:tc>
          <w:tcPr>
            <w:tcW w:w="1318" w:type="dxa"/>
            <w:tcBorders>
              <w:top w:val="single" w:color="auto" w:sz="10" w:space="0"/>
              <w:left w:val="single" w:color="auto" w:sz="10" w:space="0"/>
              <w:bottom w:val="single" w:color="auto" w:sz="10" w:space="0"/>
              <w:right w:val="single" w:color="auto" w:sz="10" w:space="0"/>
              <w:insideV w:val="single" w:sz="10" w:space="0"/>
            </w:tcBorders>
            <w:vAlign w:val="center"/>
          </w:tcPr>
          <w:p w14:paraId="26BCEE8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8422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873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A76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C7221">
            <w:pPr>
              <w:jc w:val="center"/>
            </w:pPr>
          </w:p>
        </w:tc>
      </w:tr>
      <w:tr w14:paraId="5A01E1B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53AD1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D539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A8D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74E9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4C5415"/>
        </w:tc>
      </w:tr>
    </w:tbl>
    <w:p w14:paraId="08F4050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769"/>
        <w:gridCol w:w="214"/>
        <w:gridCol w:w="648"/>
        <w:gridCol w:w="335"/>
        <w:gridCol w:w="983"/>
      </w:tblGrid>
      <w:tr w14:paraId="107AC920">
        <w:tblPrEx>
          <w:tblCellMar>
            <w:top w:w="0" w:type="dxa"/>
            <w:left w:w="108" w:type="dxa"/>
            <w:bottom w:w="0" w:type="dxa"/>
            <w:right w:w="108" w:type="dxa"/>
          </w:tblCellMar>
        </w:tblPrEx>
        <w:tc>
          <w:tcPr>
            <w:tcW w:w="8847" w:type="dxa"/>
            <w:gridSpan w:val="11"/>
            <w:vAlign w:val="center"/>
          </w:tcPr>
          <w:p w14:paraId="2B37013D">
            <w:pPr>
              <w:jc w:val="center"/>
            </w:pPr>
            <w:r>
              <w:rPr>
                <w:rFonts w:ascii="宋体" w:hAnsi="宋体" w:eastAsia="宋体"/>
                <w:sz w:val="24"/>
              </w:rPr>
              <w:t>项目支出绩效自评表</w:t>
            </w:r>
          </w:p>
        </w:tc>
      </w:tr>
      <w:tr w14:paraId="291D14A4">
        <w:tblPrEx>
          <w:tblCellMar>
            <w:top w:w="0" w:type="dxa"/>
            <w:left w:w="108" w:type="dxa"/>
            <w:bottom w:w="0" w:type="dxa"/>
            <w:right w:w="108" w:type="dxa"/>
          </w:tblCellMar>
        </w:tblPrEx>
        <w:tc>
          <w:tcPr>
            <w:tcW w:w="8847" w:type="dxa"/>
            <w:gridSpan w:val="11"/>
            <w:vAlign w:val="center"/>
          </w:tcPr>
          <w:p w14:paraId="38D1BF1C">
            <w:pPr>
              <w:jc w:val="center"/>
            </w:pPr>
            <w:r>
              <w:rPr>
                <w:rFonts w:ascii="宋体" w:hAnsi="宋体" w:eastAsia="宋体"/>
                <w:sz w:val="24"/>
              </w:rPr>
              <w:t>(2024年度)</w:t>
            </w:r>
          </w:p>
        </w:tc>
      </w:tr>
      <w:tr w14:paraId="13438B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6D961">
            <w:pPr>
              <w:jc w:val="center"/>
            </w:pPr>
            <w:r>
              <w:rPr>
                <w:rFonts w:ascii="宋体" w:hAnsi="宋体" w:eastAsia="宋体"/>
                <w:sz w:val="16"/>
              </w:rPr>
              <w:t>项目名称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29FFD860">
            <w:pPr>
              <w:jc w:val="center"/>
            </w:pPr>
            <w:r>
              <w:rPr>
                <w:rFonts w:ascii="宋体" w:hAnsi="宋体" w:eastAsia="宋体"/>
                <w:sz w:val="16"/>
              </w:rPr>
              <w:t>在基层任职其他省市高校毕业生赴对口援疆省市跟班锻炼工作经费</w:t>
            </w:r>
          </w:p>
        </w:tc>
      </w:tr>
      <w:tr w14:paraId="3D2A9B0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0CAB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F25B5C">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6C0D3">
            <w:pPr>
              <w:jc w:val="center"/>
            </w:pPr>
            <w:r>
              <w:rPr>
                <w:rFonts w:ascii="宋体" w:hAnsi="宋体" w:eastAsia="宋体"/>
                <w:sz w:val="16"/>
              </w:rPr>
              <w:t>实施单位</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F54E7C">
            <w:pPr>
              <w:jc w:val="center"/>
            </w:pPr>
            <w:r>
              <w:rPr>
                <w:rFonts w:ascii="宋体" w:hAnsi="宋体" w:eastAsia="宋体"/>
                <w:sz w:val="16"/>
              </w:rPr>
              <w:t>中共民丰县委员会组织部</w:t>
            </w:r>
          </w:p>
        </w:tc>
      </w:tr>
      <w:tr w14:paraId="75B37D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F68D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EDDF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5183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1547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E178E">
            <w:pPr>
              <w:jc w:val="center"/>
            </w:pPr>
            <w:r>
              <w:rPr>
                <w:rFonts w:ascii="宋体" w:hAnsi="宋体" w:eastAsia="宋体"/>
                <w:sz w:val="16"/>
              </w:rPr>
              <w:t>全年执行数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69AF4">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712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6658F">
            <w:pPr>
              <w:jc w:val="center"/>
            </w:pPr>
            <w:r>
              <w:rPr>
                <w:rFonts w:ascii="宋体" w:hAnsi="宋体" w:eastAsia="宋体"/>
                <w:sz w:val="16"/>
              </w:rPr>
              <w:t>得分</w:t>
            </w:r>
          </w:p>
        </w:tc>
      </w:tr>
      <w:tr w14:paraId="6DE9CC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F5A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ED5D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85F66">
            <w:pPr>
              <w:jc w:val="center"/>
            </w:pPr>
            <w:r>
              <w:rPr>
                <w:rFonts w:ascii="宋体" w:hAnsi="宋体" w:eastAsia="宋体"/>
                <w:sz w:val="16"/>
              </w:rPr>
              <w:t>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6CB36">
            <w:pPr>
              <w:jc w:val="center"/>
            </w:pPr>
            <w:r>
              <w:rPr>
                <w:rFonts w:ascii="宋体" w:hAnsi="宋体" w:eastAsia="宋体"/>
                <w:sz w:val="16"/>
              </w:rPr>
              <w:t>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055FF">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DAB0F">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C05F">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D1651">
            <w:pPr>
              <w:jc w:val="center"/>
            </w:pPr>
            <w:r>
              <w:rPr>
                <w:rFonts w:ascii="宋体" w:hAnsi="宋体" w:eastAsia="宋体"/>
                <w:sz w:val="16"/>
              </w:rPr>
              <w:t>0.00分</w:t>
            </w:r>
          </w:p>
        </w:tc>
      </w:tr>
      <w:tr w14:paraId="3B34B0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2E8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84C5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07C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844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CEF77">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27EFB">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FBF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707B3">
            <w:pPr>
              <w:jc w:val="center"/>
            </w:pPr>
            <w:r>
              <w:rPr>
                <w:rFonts w:ascii="宋体" w:hAnsi="宋体" w:eastAsia="宋体"/>
                <w:sz w:val="16"/>
              </w:rPr>
              <w:t>—</w:t>
            </w:r>
          </w:p>
        </w:tc>
      </w:tr>
      <w:tr w14:paraId="2E7801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664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A093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6A3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D37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6EDAE">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78A0C">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6C7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592CE">
            <w:pPr>
              <w:jc w:val="center"/>
            </w:pPr>
            <w:r>
              <w:rPr>
                <w:rFonts w:ascii="宋体" w:hAnsi="宋体" w:eastAsia="宋体"/>
                <w:sz w:val="16"/>
              </w:rPr>
              <w:t>—</w:t>
            </w:r>
          </w:p>
        </w:tc>
      </w:tr>
      <w:tr w14:paraId="69CCD0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CC9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93AF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E42C8">
            <w:pPr>
              <w:jc w:val="center"/>
            </w:pPr>
            <w:r>
              <w:rPr>
                <w:rFonts w:ascii="宋体" w:hAnsi="宋体" w:eastAsia="宋体"/>
                <w:sz w:val="16"/>
              </w:rPr>
              <w:t>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DB7F6">
            <w:pPr>
              <w:jc w:val="center"/>
            </w:pPr>
            <w:r>
              <w:rPr>
                <w:rFonts w:ascii="宋体" w:hAnsi="宋体" w:eastAsia="宋体"/>
                <w:sz w:val="16"/>
              </w:rPr>
              <w:t>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08AFA">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E24F3">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90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6553E">
            <w:pPr>
              <w:jc w:val="center"/>
            </w:pPr>
            <w:r>
              <w:rPr>
                <w:rFonts w:ascii="宋体" w:hAnsi="宋体" w:eastAsia="宋体"/>
                <w:sz w:val="16"/>
              </w:rPr>
              <w:t>—</w:t>
            </w:r>
          </w:p>
        </w:tc>
      </w:tr>
      <w:tr w14:paraId="2D06DF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FD6DE">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772834">
            <w:pPr>
              <w:jc w:val="center"/>
            </w:pPr>
            <w:r>
              <w:rPr>
                <w:rFonts w:ascii="宋体" w:hAnsi="宋体" w:eastAsia="宋体"/>
                <w:sz w:val="16"/>
              </w:rPr>
              <w:t>预期目标</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0F1AFD">
            <w:pPr>
              <w:jc w:val="center"/>
            </w:pPr>
            <w:r>
              <w:rPr>
                <w:rFonts w:ascii="宋体" w:hAnsi="宋体" w:eastAsia="宋体"/>
                <w:sz w:val="16"/>
              </w:rPr>
              <w:t>实际完成情况</w:t>
            </w:r>
          </w:p>
        </w:tc>
      </w:tr>
      <w:tr w14:paraId="23A61F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1A8AD"/>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B9D15B">
            <w:pPr>
              <w:jc w:val="both"/>
            </w:pPr>
            <w:r>
              <w:rPr>
                <w:rFonts w:ascii="宋体" w:hAnsi="宋体" w:eastAsia="宋体"/>
                <w:sz w:val="16"/>
              </w:rPr>
              <w:t>根据《在基层任职其他省市高校毕业生赴对口援疆省市跟班锻炼工作经费实施方案》实施本项目。保障天津跟班学习考察人数5人，赴天津考察次数1次。保障民丰县干部开展国语培训，确保天津跟班学习考察。</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DD0411">
            <w:pPr>
              <w:jc w:val="both"/>
            </w:pPr>
            <w:r>
              <w:rPr>
                <w:rFonts w:ascii="宋体" w:hAnsi="宋体" w:eastAsia="宋体"/>
                <w:sz w:val="16"/>
              </w:rPr>
              <w:t>保障天津跟班学习考察人数0人，赴天津考察次数0次。</w:t>
            </w:r>
          </w:p>
        </w:tc>
      </w:tr>
      <w:tr w14:paraId="3F6723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ABD3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1E22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073E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1911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D738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D46A3">
            <w:pPr>
              <w:jc w:val="center"/>
            </w:pPr>
            <w:r>
              <w:rPr>
                <w:rFonts w:ascii="宋体" w:hAnsi="宋体" w:eastAsia="宋体"/>
                <w:sz w:val="16"/>
              </w:rPr>
              <w:t>实际完成值</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0FE9BBC">
            <w:pPr>
              <w:jc w:val="center"/>
            </w:pPr>
            <w:r>
              <w:rPr>
                <w:rFonts w:ascii="宋体" w:hAnsi="宋体" w:eastAsia="宋体"/>
                <w:sz w:val="16"/>
              </w:rPr>
              <w:t>分值</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39972">
            <w:pPr>
              <w:jc w:val="center"/>
            </w:pPr>
            <w:r>
              <w:rPr>
                <w:rFonts w:ascii="宋体" w:hAnsi="宋体" w:eastAsia="宋体"/>
                <w:sz w:val="16"/>
              </w:rPr>
              <w:t>得分</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57DA5">
            <w:pPr>
              <w:jc w:val="center"/>
            </w:pPr>
            <w:r>
              <w:rPr>
                <w:rFonts w:ascii="宋体" w:hAnsi="宋体" w:eastAsia="宋体"/>
                <w:sz w:val="16"/>
              </w:rPr>
              <w:t>偏差原因分析及改进措施</w:t>
            </w:r>
          </w:p>
        </w:tc>
      </w:tr>
      <w:tr w14:paraId="24FA19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DF47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0C24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8862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601AC">
            <w:pPr>
              <w:jc w:val="center"/>
            </w:pPr>
            <w:r>
              <w:rPr>
                <w:rFonts w:ascii="宋体" w:hAnsi="宋体" w:eastAsia="宋体"/>
                <w:sz w:val="16"/>
              </w:rPr>
              <w:t>保障天津跟班学习考察人数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86FAE">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39876">
            <w:pPr>
              <w:jc w:val="center"/>
            </w:pPr>
            <w:r>
              <w:rPr>
                <w:rFonts w:ascii="宋体" w:hAnsi="宋体" w:eastAsia="宋体"/>
                <w:sz w:val="16"/>
              </w:rPr>
              <w:t>=0人</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13B527A">
            <w:pPr>
              <w:jc w:val="center"/>
            </w:pPr>
            <w:r>
              <w:rPr>
                <w:rFonts w:ascii="宋体" w:hAnsi="宋体" w:eastAsia="宋体"/>
                <w:sz w:val="16"/>
              </w:rPr>
              <w:t>10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ABBB2">
            <w:pPr>
              <w:jc w:val="center"/>
            </w:pPr>
            <w:r>
              <w:rPr>
                <w:rFonts w:ascii="宋体" w:hAnsi="宋体" w:eastAsia="宋体"/>
                <w:sz w:val="16"/>
              </w:rPr>
              <w:t>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99865">
            <w:pPr>
              <w:jc w:val="center"/>
            </w:pPr>
            <w:r>
              <w:rPr>
                <w:rFonts w:ascii="宋体" w:hAnsi="宋体" w:eastAsia="宋体"/>
                <w:sz w:val="16"/>
              </w:rPr>
              <w:t>偏差原因：已使用天津援疆资金进行了培训，未使用本资金。改进措施：加强资金管理。</w:t>
            </w:r>
          </w:p>
        </w:tc>
      </w:tr>
      <w:tr w14:paraId="5E77ED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CAA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96B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0AC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6BC6B">
            <w:pPr>
              <w:jc w:val="center"/>
            </w:pPr>
            <w:r>
              <w:rPr>
                <w:rFonts w:ascii="宋体" w:hAnsi="宋体" w:eastAsia="宋体"/>
                <w:sz w:val="16"/>
              </w:rPr>
              <w:t>赴天津考察次数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57C3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D01AC">
            <w:pPr>
              <w:jc w:val="center"/>
            </w:pPr>
            <w:r>
              <w:rPr>
                <w:rFonts w:ascii="宋体" w:hAnsi="宋体" w:eastAsia="宋体"/>
                <w:sz w:val="16"/>
              </w:rPr>
              <w:t>=0次</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3E9D6E7">
            <w:pPr>
              <w:jc w:val="center"/>
            </w:pPr>
            <w:r>
              <w:rPr>
                <w:rFonts w:ascii="宋体" w:hAnsi="宋体" w:eastAsia="宋体"/>
                <w:sz w:val="16"/>
              </w:rPr>
              <w:t>10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64B3">
            <w:pPr>
              <w:jc w:val="center"/>
            </w:pPr>
            <w:r>
              <w:rPr>
                <w:rFonts w:ascii="宋体" w:hAnsi="宋体" w:eastAsia="宋体"/>
                <w:sz w:val="16"/>
              </w:rPr>
              <w:t>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36BD8">
            <w:pPr>
              <w:jc w:val="center"/>
            </w:pPr>
            <w:r>
              <w:rPr>
                <w:rFonts w:ascii="宋体" w:hAnsi="宋体" w:eastAsia="宋体"/>
                <w:sz w:val="16"/>
              </w:rPr>
              <w:t>偏差原因：已使用天津援疆资金进行了培训，未使用本资金。改进措施：加强资金管理。</w:t>
            </w:r>
          </w:p>
        </w:tc>
      </w:tr>
      <w:tr w14:paraId="0268A3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93E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52C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2AB8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28748">
            <w:pPr>
              <w:jc w:val="center"/>
            </w:pPr>
            <w:r>
              <w:rPr>
                <w:rFonts w:ascii="宋体" w:hAnsi="宋体" w:eastAsia="宋体"/>
                <w:sz w:val="16"/>
              </w:rPr>
              <w:t>赴天津跟班学习</w:t>
            </w:r>
            <w:r>
              <w:rPr>
                <w:rFonts w:hint="eastAsia" w:ascii="宋体" w:hAnsi="宋体"/>
                <w:sz w:val="16"/>
                <w:lang w:eastAsia="zh-CN"/>
              </w:rPr>
              <w:t>考察</w:t>
            </w:r>
            <w:r>
              <w:rPr>
                <w:rFonts w:ascii="宋体" w:hAnsi="宋体" w:eastAsia="宋体"/>
                <w:sz w:val="16"/>
              </w:rPr>
              <w:t>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A9F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C1047">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FCAA94C">
            <w:pPr>
              <w:jc w:val="center"/>
            </w:pPr>
            <w:r>
              <w:rPr>
                <w:rFonts w:ascii="宋体" w:hAnsi="宋体" w:eastAsia="宋体"/>
                <w:sz w:val="16"/>
              </w:rPr>
              <w:t>10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1CDEE">
            <w:pPr>
              <w:jc w:val="center"/>
            </w:pPr>
            <w:r>
              <w:rPr>
                <w:rFonts w:ascii="宋体" w:hAnsi="宋体" w:eastAsia="宋体"/>
                <w:sz w:val="16"/>
              </w:rPr>
              <w:t>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2B58A">
            <w:pPr>
              <w:jc w:val="center"/>
            </w:pPr>
            <w:r>
              <w:rPr>
                <w:rFonts w:ascii="宋体" w:hAnsi="宋体" w:eastAsia="宋体"/>
                <w:sz w:val="16"/>
              </w:rPr>
              <w:t>偏差原因：已使用天津援疆资金进行了培训，未使用本资金。改进措施：加强资金管理。</w:t>
            </w:r>
          </w:p>
        </w:tc>
      </w:tr>
      <w:tr w14:paraId="1154CD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BAA8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FED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CF05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86157">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94A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54583">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23CCD195">
            <w:pPr>
              <w:jc w:val="center"/>
            </w:pPr>
            <w:r>
              <w:rPr>
                <w:rFonts w:ascii="宋体" w:hAnsi="宋体" w:eastAsia="宋体"/>
                <w:sz w:val="16"/>
              </w:rPr>
              <w:t>10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8D30F">
            <w:pPr>
              <w:jc w:val="center"/>
            </w:pPr>
            <w:r>
              <w:rPr>
                <w:rFonts w:ascii="宋体" w:hAnsi="宋体" w:eastAsia="宋体"/>
                <w:sz w:val="16"/>
              </w:rPr>
              <w:t>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8056C">
            <w:pPr>
              <w:jc w:val="center"/>
            </w:pPr>
            <w:r>
              <w:rPr>
                <w:rFonts w:ascii="宋体" w:hAnsi="宋体" w:eastAsia="宋体"/>
                <w:sz w:val="16"/>
              </w:rPr>
              <w:t>偏差原因：已使用天津援疆资金进行了培训，未使用本资金。改进措施：加强资金管理。</w:t>
            </w:r>
          </w:p>
        </w:tc>
      </w:tr>
      <w:tr w14:paraId="500161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500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7078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2813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D3993">
            <w:pPr>
              <w:jc w:val="center"/>
            </w:pPr>
            <w:r>
              <w:rPr>
                <w:rFonts w:ascii="宋体" w:hAnsi="宋体" w:eastAsia="宋体"/>
                <w:sz w:val="16"/>
              </w:rPr>
              <w:t>赴天津跟班学员考察成本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55642">
            <w:pPr>
              <w:jc w:val="center"/>
            </w:pPr>
            <w:r>
              <w:rPr>
                <w:rFonts w:ascii="宋体" w:hAnsi="宋体" w:eastAsia="宋体"/>
                <w:sz w:val="16"/>
              </w:rPr>
              <w:t>&lt;=14460元/人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5E09A">
            <w:pPr>
              <w:jc w:val="center"/>
            </w:pPr>
            <w:r>
              <w:rPr>
                <w:rFonts w:ascii="宋体" w:hAnsi="宋体" w:eastAsia="宋体"/>
                <w:sz w:val="16"/>
              </w:rPr>
              <w:t>=0元/人</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DEB706D">
            <w:pPr>
              <w:jc w:val="center"/>
            </w:pPr>
            <w:r>
              <w:rPr>
                <w:rFonts w:ascii="宋体" w:hAnsi="宋体" w:eastAsia="宋体"/>
                <w:sz w:val="16"/>
              </w:rPr>
              <w:t>20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38FE">
            <w:pPr>
              <w:jc w:val="center"/>
            </w:pPr>
            <w:r>
              <w:rPr>
                <w:rFonts w:ascii="宋体" w:hAnsi="宋体" w:eastAsia="宋体"/>
                <w:sz w:val="16"/>
              </w:rPr>
              <w:t>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E2738">
            <w:pPr>
              <w:jc w:val="center"/>
            </w:pPr>
            <w:r>
              <w:rPr>
                <w:rFonts w:ascii="宋体" w:hAnsi="宋体" w:eastAsia="宋体"/>
                <w:sz w:val="16"/>
              </w:rPr>
              <w:t>偏差原因：已使用天津援疆资金进行了培训，未使用本资金。改进措施：加强资金管理。</w:t>
            </w:r>
          </w:p>
        </w:tc>
      </w:tr>
      <w:tr w14:paraId="2E37EE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4CA3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0244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C7C6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BB70C">
            <w:pPr>
              <w:jc w:val="center"/>
            </w:pPr>
            <w:r>
              <w:rPr>
                <w:rFonts w:ascii="宋体" w:hAnsi="宋体" w:eastAsia="宋体"/>
                <w:sz w:val="16"/>
              </w:rPr>
              <w:t>提升干部工作积极性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ECE58">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5ED8D">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412A3699">
            <w:pPr>
              <w:jc w:val="center"/>
            </w:pPr>
            <w:r>
              <w:rPr>
                <w:rFonts w:ascii="宋体" w:hAnsi="宋体" w:eastAsia="宋体"/>
                <w:sz w:val="16"/>
              </w:rPr>
              <w:t>20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F48AF">
            <w:pPr>
              <w:jc w:val="center"/>
            </w:pPr>
            <w:r>
              <w:rPr>
                <w:rFonts w:ascii="宋体" w:hAnsi="宋体" w:eastAsia="宋体"/>
                <w:sz w:val="16"/>
              </w:rPr>
              <w:t>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BE318">
            <w:pPr>
              <w:jc w:val="center"/>
            </w:pPr>
            <w:r>
              <w:rPr>
                <w:rFonts w:ascii="宋体" w:hAnsi="宋体" w:eastAsia="宋体"/>
                <w:sz w:val="16"/>
              </w:rPr>
              <w:t>偏差原因：已使用天津援疆资金进行了培训，未使用本资金。改进措施：加强资金管理。</w:t>
            </w:r>
          </w:p>
        </w:tc>
      </w:tr>
      <w:tr w14:paraId="76A617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200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BB53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7DFE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F759E">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49C01">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BF496">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2035663">
            <w:pPr>
              <w:jc w:val="center"/>
            </w:pPr>
            <w:r>
              <w:rPr>
                <w:rFonts w:ascii="宋体" w:hAnsi="宋体" w:eastAsia="宋体"/>
                <w:sz w:val="16"/>
              </w:rPr>
              <w:t>10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EBE02">
            <w:pPr>
              <w:jc w:val="center"/>
            </w:pPr>
            <w:r>
              <w:rPr>
                <w:rFonts w:ascii="宋体" w:hAnsi="宋体" w:eastAsia="宋体"/>
                <w:sz w:val="16"/>
              </w:rPr>
              <w:t>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8452B">
            <w:pPr>
              <w:jc w:val="center"/>
            </w:pPr>
            <w:r>
              <w:rPr>
                <w:rFonts w:ascii="宋体" w:hAnsi="宋体" w:eastAsia="宋体"/>
                <w:sz w:val="16"/>
              </w:rPr>
              <w:t>偏差原因：已使用天津援疆资金进行了培训，未使用本资金。改进措施：加强资金管理。</w:t>
            </w:r>
          </w:p>
        </w:tc>
      </w:tr>
      <w:tr w14:paraId="31862EE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BCF98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B0AFBC"/>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314B32D3">
            <w:pPr>
              <w:jc w:val="center"/>
            </w:pPr>
            <w:r>
              <w:rPr>
                <w:rFonts w:ascii="宋体" w:hAnsi="宋体" w:eastAsia="宋体"/>
                <w:sz w:val="16"/>
              </w:rPr>
              <w:t>100</w:t>
            </w:r>
          </w:p>
        </w:tc>
        <w:tc>
          <w:tcPr>
            <w:tcW w:w="8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5B22C">
            <w:pPr>
              <w:jc w:val="center"/>
            </w:pPr>
            <w:r>
              <w:rPr>
                <w:rFonts w:ascii="宋体" w:hAnsi="宋体" w:eastAsia="宋体"/>
                <w:sz w:val="16"/>
              </w:rPr>
              <w:t>0分</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tcPr>
          <w:p w14:paraId="52185465"/>
        </w:tc>
      </w:tr>
    </w:tbl>
    <w:p w14:paraId="49E2BB6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814"/>
        <w:gridCol w:w="1152"/>
        <w:gridCol w:w="983"/>
        <w:gridCol w:w="983"/>
        <w:gridCol w:w="983"/>
        <w:gridCol w:w="983"/>
      </w:tblGrid>
      <w:tr w14:paraId="6C6CCA90">
        <w:tblPrEx>
          <w:tblCellMar>
            <w:top w:w="0" w:type="dxa"/>
            <w:left w:w="108" w:type="dxa"/>
            <w:bottom w:w="0" w:type="dxa"/>
            <w:right w:w="108" w:type="dxa"/>
          </w:tblCellMar>
        </w:tblPrEx>
        <w:tc>
          <w:tcPr>
            <w:tcW w:w="8847" w:type="dxa"/>
            <w:gridSpan w:val="9"/>
            <w:vAlign w:val="center"/>
          </w:tcPr>
          <w:p w14:paraId="25E6E505">
            <w:pPr>
              <w:jc w:val="center"/>
            </w:pPr>
            <w:r>
              <w:rPr>
                <w:rFonts w:ascii="宋体" w:hAnsi="宋体" w:eastAsia="宋体"/>
                <w:sz w:val="24"/>
              </w:rPr>
              <w:t>项目支出绩效自评表</w:t>
            </w:r>
          </w:p>
        </w:tc>
      </w:tr>
      <w:tr w14:paraId="595CED49">
        <w:tblPrEx>
          <w:tblCellMar>
            <w:top w:w="0" w:type="dxa"/>
            <w:left w:w="108" w:type="dxa"/>
            <w:bottom w:w="0" w:type="dxa"/>
            <w:right w:w="108" w:type="dxa"/>
          </w:tblCellMar>
        </w:tblPrEx>
        <w:tc>
          <w:tcPr>
            <w:tcW w:w="8847" w:type="dxa"/>
            <w:gridSpan w:val="9"/>
            <w:vAlign w:val="center"/>
          </w:tcPr>
          <w:p w14:paraId="662EB3A9">
            <w:pPr>
              <w:jc w:val="center"/>
            </w:pPr>
            <w:r>
              <w:rPr>
                <w:rFonts w:ascii="宋体" w:hAnsi="宋体" w:eastAsia="宋体"/>
                <w:sz w:val="24"/>
              </w:rPr>
              <w:t>(2024年度)</w:t>
            </w:r>
          </w:p>
        </w:tc>
      </w:tr>
      <w:tr w14:paraId="7FF993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7D16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15FFCF9">
            <w:pPr>
              <w:jc w:val="center"/>
            </w:pPr>
            <w:r>
              <w:rPr>
                <w:rFonts w:ascii="宋体" w:hAnsi="宋体" w:eastAsia="宋体"/>
                <w:sz w:val="16"/>
              </w:rPr>
              <w:t>提升党员教育工作质效以奖代补资金</w:t>
            </w:r>
          </w:p>
        </w:tc>
      </w:tr>
      <w:tr w14:paraId="6C9DFB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886AD">
            <w:pPr>
              <w:jc w:val="center"/>
            </w:pPr>
            <w:r>
              <w:rPr>
                <w:rFonts w:ascii="宋体" w:hAnsi="宋体" w:eastAsia="宋体"/>
                <w:sz w:val="16"/>
              </w:rPr>
              <w:t>主管部门</w:t>
            </w:r>
          </w:p>
        </w:tc>
        <w:tc>
          <w:tcPr>
            <w:tcW w:w="27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68F7B6">
            <w:pPr>
              <w:jc w:val="center"/>
            </w:pPr>
            <w:r>
              <w:rPr>
                <w:rFonts w:ascii="宋体" w:hAnsi="宋体" w:eastAsia="宋体"/>
                <w:sz w:val="16"/>
              </w:rPr>
              <w:t>中共民丰县委员会组织部</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282D9D6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A7D8D5">
            <w:pPr>
              <w:jc w:val="center"/>
            </w:pPr>
            <w:r>
              <w:rPr>
                <w:rFonts w:ascii="宋体" w:hAnsi="宋体" w:eastAsia="宋体"/>
                <w:sz w:val="16"/>
              </w:rPr>
              <w:t>中共民丰县委员会组织部</w:t>
            </w:r>
          </w:p>
        </w:tc>
      </w:tr>
      <w:tr w14:paraId="04853C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6E73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DAE61">
            <w:pPr>
              <w:jc w:val="center"/>
            </w:pP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69D1CF42">
            <w:pPr>
              <w:jc w:val="center"/>
            </w:pPr>
            <w:r>
              <w:rPr>
                <w:rFonts w:ascii="宋体" w:hAnsi="宋体" w:eastAsia="宋体"/>
                <w:sz w:val="16"/>
              </w:rPr>
              <w:t>年初预算数</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0C150CD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6D8F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2AA1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6942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D8622">
            <w:pPr>
              <w:jc w:val="center"/>
            </w:pPr>
            <w:r>
              <w:rPr>
                <w:rFonts w:ascii="宋体" w:hAnsi="宋体" w:eastAsia="宋体"/>
                <w:sz w:val="16"/>
              </w:rPr>
              <w:t>得分</w:t>
            </w:r>
          </w:p>
        </w:tc>
      </w:tr>
      <w:tr w14:paraId="452A81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24F9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85F6C">
            <w:pPr>
              <w:jc w:val="center"/>
            </w:pPr>
            <w:r>
              <w:rPr>
                <w:rFonts w:ascii="宋体" w:hAnsi="宋体" w:eastAsia="宋体"/>
                <w:sz w:val="16"/>
              </w:rPr>
              <w:t>年度资金总额</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3AEE72C8">
            <w:pPr>
              <w:jc w:val="center"/>
            </w:pPr>
            <w:r>
              <w:rPr>
                <w:rFonts w:ascii="宋体" w:hAnsi="宋体" w:eastAsia="宋体"/>
                <w:sz w:val="16"/>
              </w:rPr>
              <w:t>21.72</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1F2E1793">
            <w:pPr>
              <w:jc w:val="center"/>
            </w:pPr>
            <w:r>
              <w:rPr>
                <w:rFonts w:ascii="宋体" w:hAnsi="宋体" w:eastAsia="宋体"/>
                <w:sz w:val="16"/>
              </w:rPr>
              <w:t>21.72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B63EA">
            <w:pPr>
              <w:jc w:val="center"/>
            </w:pPr>
            <w:r>
              <w:rPr>
                <w:rFonts w:ascii="宋体" w:hAnsi="宋体" w:eastAsia="宋体"/>
                <w:sz w:val="16"/>
              </w:rPr>
              <w:t>21.72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AAE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6938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EF18A">
            <w:pPr>
              <w:jc w:val="center"/>
            </w:pPr>
            <w:r>
              <w:rPr>
                <w:rFonts w:ascii="宋体" w:hAnsi="宋体" w:eastAsia="宋体"/>
                <w:sz w:val="16"/>
              </w:rPr>
              <w:t>10.00分</w:t>
            </w:r>
          </w:p>
        </w:tc>
      </w:tr>
      <w:tr w14:paraId="25F45C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0AC0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ABAEA">
            <w:pPr>
              <w:jc w:val="center"/>
            </w:pPr>
            <w:r>
              <w:rPr>
                <w:rFonts w:ascii="宋体" w:hAnsi="宋体" w:eastAsia="宋体"/>
                <w:sz w:val="16"/>
              </w:rPr>
              <w:t>其中：当年财政拨款</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1606EE69">
            <w:pPr>
              <w:jc w:val="center"/>
            </w:pPr>
            <w:r>
              <w:rPr>
                <w:rFonts w:ascii="宋体" w:hAnsi="宋体" w:eastAsia="宋体"/>
                <w:sz w:val="16"/>
              </w:rPr>
              <w:t>21.72</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54905BBB">
            <w:pPr>
              <w:jc w:val="center"/>
            </w:pPr>
            <w:r>
              <w:rPr>
                <w:rFonts w:ascii="宋体" w:hAnsi="宋体" w:eastAsia="宋体"/>
                <w:sz w:val="16"/>
              </w:rPr>
              <w:t>21.72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05CBB">
            <w:pPr>
              <w:jc w:val="center"/>
            </w:pPr>
            <w:r>
              <w:rPr>
                <w:rFonts w:ascii="宋体" w:hAnsi="宋体" w:eastAsia="宋体"/>
                <w:sz w:val="16"/>
              </w:rPr>
              <w:t>21.72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9FB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9DF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42486">
            <w:pPr>
              <w:jc w:val="center"/>
            </w:pPr>
            <w:r>
              <w:rPr>
                <w:rFonts w:ascii="宋体" w:hAnsi="宋体" w:eastAsia="宋体"/>
                <w:sz w:val="16"/>
              </w:rPr>
              <w:t>—</w:t>
            </w:r>
          </w:p>
        </w:tc>
      </w:tr>
      <w:tr w14:paraId="1AD8B7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FD5D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35E48">
            <w:pPr>
              <w:jc w:val="center"/>
            </w:pPr>
            <w:r>
              <w:rPr>
                <w:rFonts w:ascii="宋体" w:hAnsi="宋体" w:eastAsia="宋体"/>
                <w:sz w:val="16"/>
              </w:rPr>
              <w:t xml:space="preserve">      上年结转资金</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0D1E0624">
            <w:pPr>
              <w:jc w:val="center"/>
            </w:pPr>
            <w:r>
              <w:rPr>
                <w:rFonts w:ascii="宋体" w:hAnsi="宋体" w:eastAsia="宋体"/>
                <w:sz w:val="16"/>
              </w:rPr>
              <w:t>0.00</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3E9F66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973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D6D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5DC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E85FC">
            <w:pPr>
              <w:jc w:val="center"/>
            </w:pPr>
            <w:r>
              <w:rPr>
                <w:rFonts w:ascii="宋体" w:hAnsi="宋体" w:eastAsia="宋体"/>
                <w:sz w:val="16"/>
              </w:rPr>
              <w:t>—</w:t>
            </w:r>
          </w:p>
        </w:tc>
      </w:tr>
      <w:tr w14:paraId="7B7D88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6A5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067AB">
            <w:pPr>
              <w:jc w:val="center"/>
            </w:pPr>
            <w:r>
              <w:rPr>
                <w:rFonts w:ascii="宋体" w:hAnsi="宋体" w:eastAsia="宋体"/>
                <w:sz w:val="16"/>
              </w:rPr>
              <w:t xml:space="preserve">  其他资金</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55C2F97A">
            <w:pPr>
              <w:jc w:val="center"/>
            </w:pPr>
            <w:r>
              <w:rPr>
                <w:rFonts w:ascii="宋体" w:hAnsi="宋体" w:eastAsia="宋体"/>
                <w:sz w:val="16"/>
              </w:rPr>
              <w:t>0.00</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132E66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7BD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EC9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06E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DE054">
            <w:pPr>
              <w:jc w:val="center"/>
            </w:pPr>
            <w:r>
              <w:rPr>
                <w:rFonts w:ascii="宋体" w:hAnsi="宋体" w:eastAsia="宋体"/>
                <w:sz w:val="16"/>
              </w:rPr>
              <w:t>—</w:t>
            </w:r>
          </w:p>
        </w:tc>
      </w:tr>
      <w:tr w14:paraId="565D1B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671BD">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C26E5A">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70F9A5">
            <w:pPr>
              <w:jc w:val="center"/>
            </w:pPr>
            <w:r>
              <w:rPr>
                <w:rFonts w:ascii="宋体" w:hAnsi="宋体" w:eastAsia="宋体"/>
                <w:sz w:val="16"/>
              </w:rPr>
              <w:t>实际完成情况</w:t>
            </w:r>
          </w:p>
        </w:tc>
      </w:tr>
      <w:tr w14:paraId="24C336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2FAC87"/>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C863BF">
            <w:pPr>
              <w:jc w:val="both"/>
            </w:pPr>
            <w:r>
              <w:rPr>
                <w:rFonts w:ascii="宋体" w:hAnsi="宋体" w:eastAsia="宋体"/>
                <w:sz w:val="16"/>
              </w:rPr>
              <w:t>根据《提升党员教育工作质效以奖代补资金实施方案》，实施本项目。主要实施内容为：新建录音棚数量1个，采购专用录音设备套数1套。通过项目的实施，</w:t>
            </w:r>
            <w:r>
              <w:rPr>
                <w:rFonts w:hint="eastAsia" w:ascii="宋体" w:hAnsi="宋体"/>
                <w:sz w:val="16"/>
                <w:lang w:eastAsia="zh-CN"/>
              </w:rPr>
              <w:t>提高</w:t>
            </w:r>
            <w:r>
              <w:rPr>
                <w:rFonts w:ascii="宋体" w:hAnsi="宋体" w:eastAsia="宋体"/>
                <w:sz w:val="16"/>
              </w:rPr>
              <w:t>党员思想政治素质，增加党员工作能力，发挥党员先锋模范作用。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54FF20">
            <w:pPr>
              <w:jc w:val="both"/>
            </w:pPr>
            <w:r>
              <w:rPr>
                <w:rFonts w:ascii="宋体" w:hAnsi="宋体" w:eastAsia="宋体"/>
                <w:sz w:val="16"/>
              </w:rPr>
              <w:t>新建录音棚数量1个，采购专用录音设备套数1套</w:t>
            </w:r>
          </w:p>
        </w:tc>
      </w:tr>
      <w:tr w14:paraId="4E55E2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39ABE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D5D1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179A2">
            <w:pPr>
              <w:jc w:val="center"/>
            </w:pPr>
            <w:r>
              <w:rPr>
                <w:rFonts w:ascii="宋体" w:hAnsi="宋体" w:eastAsia="宋体"/>
                <w:sz w:val="16"/>
              </w:rPr>
              <w:t>二级指标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13074043">
            <w:pPr>
              <w:jc w:val="center"/>
            </w:pPr>
            <w:r>
              <w:rPr>
                <w:rFonts w:ascii="宋体" w:hAnsi="宋体" w:eastAsia="宋体"/>
                <w:sz w:val="16"/>
              </w:rPr>
              <w:t>三级指标</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6F6E8EC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B753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A127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48F2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92020">
            <w:pPr>
              <w:jc w:val="center"/>
            </w:pPr>
            <w:r>
              <w:rPr>
                <w:rFonts w:ascii="宋体" w:hAnsi="宋体" w:eastAsia="宋体"/>
                <w:sz w:val="16"/>
              </w:rPr>
              <w:t>偏差原因分析及改进措施</w:t>
            </w:r>
          </w:p>
        </w:tc>
      </w:tr>
      <w:tr w14:paraId="31CA9A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F627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4315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79DD8">
            <w:pPr>
              <w:jc w:val="center"/>
            </w:pPr>
            <w:r>
              <w:rPr>
                <w:rFonts w:ascii="宋体" w:hAnsi="宋体" w:eastAsia="宋体"/>
                <w:sz w:val="16"/>
              </w:rPr>
              <w:t>数量指标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435B4838">
            <w:pPr>
              <w:jc w:val="center"/>
            </w:pPr>
            <w:r>
              <w:rPr>
                <w:rFonts w:ascii="宋体" w:hAnsi="宋体" w:eastAsia="宋体"/>
                <w:sz w:val="16"/>
              </w:rPr>
              <w:t>新建录音棚数量</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2C7E9BDA">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EDD06">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09C6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A100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413E8">
            <w:pPr>
              <w:jc w:val="center"/>
            </w:pPr>
          </w:p>
        </w:tc>
      </w:tr>
      <w:tr w14:paraId="63950D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5190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BF8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1D1A2"/>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25547C58">
            <w:pPr>
              <w:jc w:val="center"/>
            </w:pPr>
            <w:r>
              <w:rPr>
                <w:rFonts w:ascii="宋体" w:hAnsi="宋体" w:eastAsia="宋体"/>
                <w:sz w:val="16"/>
              </w:rPr>
              <w:t>采购专用录音设备套数</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02EAEC8A">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60FEE">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F316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7BC7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FB059">
            <w:pPr>
              <w:jc w:val="center"/>
            </w:pPr>
          </w:p>
        </w:tc>
      </w:tr>
      <w:tr w14:paraId="361E9A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A97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D268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E9491">
            <w:pPr>
              <w:jc w:val="center"/>
            </w:pPr>
            <w:r>
              <w:rPr>
                <w:rFonts w:ascii="宋体" w:hAnsi="宋体" w:eastAsia="宋体"/>
                <w:sz w:val="16"/>
              </w:rPr>
              <w:t>质量指标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74E054D5">
            <w:pPr>
              <w:jc w:val="center"/>
            </w:pPr>
            <w:r>
              <w:rPr>
                <w:rFonts w:ascii="宋体" w:hAnsi="宋体" w:eastAsia="宋体"/>
                <w:sz w:val="16"/>
              </w:rPr>
              <w:t>录音棚验收合格率</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18C66F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249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D7E6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AC3C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DE656">
            <w:pPr>
              <w:jc w:val="center"/>
            </w:pPr>
          </w:p>
        </w:tc>
      </w:tr>
      <w:tr w14:paraId="6EF96E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BC7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AC6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92ECB"/>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6678E7F4">
            <w:pPr>
              <w:jc w:val="center"/>
            </w:pPr>
            <w:r>
              <w:rPr>
                <w:rFonts w:ascii="宋体" w:hAnsi="宋体" w:eastAsia="宋体"/>
                <w:sz w:val="16"/>
              </w:rPr>
              <w:t>录音设备验收合格率</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4A360C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490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49EA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EDA6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B30D9">
            <w:pPr>
              <w:jc w:val="center"/>
            </w:pPr>
          </w:p>
        </w:tc>
      </w:tr>
      <w:tr w14:paraId="7EB299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EAF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C553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E9050">
            <w:pPr>
              <w:jc w:val="center"/>
            </w:pPr>
            <w:r>
              <w:rPr>
                <w:rFonts w:ascii="宋体" w:hAnsi="宋体" w:eastAsia="宋体"/>
                <w:sz w:val="16"/>
              </w:rPr>
              <w:t>时效指标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0490473E">
            <w:pPr>
              <w:jc w:val="center"/>
            </w:pPr>
            <w:r>
              <w:rPr>
                <w:rFonts w:ascii="宋体" w:hAnsi="宋体" w:eastAsia="宋体"/>
                <w:sz w:val="16"/>
              </w:rPr>
              <w:t>资金发放及时率</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1EB63A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D8E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4E30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1903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E5468">
            <w:pPr>
              <w:jc w:val="center"/>
            </w:pPr>
          </w:p>
        </w:tc>
      </w:tr>
      <w:tr w14:paraId="287880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3B0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3323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14074">
            <w:pPr>
              <w:jc w:val="center"/>
            </w:pPr>
            <w:r>
              <w:rPr>
                <w:rFonts w:ascii="宋体" w:hAnsi="宋体" w:eastAsia="宋体"/>
                <w:sz w:val="16"/>
              </w:rPr>
              <w:t>经济成本指标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6D503454">
            <w:pPr>
              <w:jc w:val="center"/>
            </w:pPr>
            <w:r>
              <w:rPr>
                <w:rFonts w:ascii="宋体" w:hAnsi="宋体" w:eastAsia="宋体"/>
                <w:sz w:val="16"/>
              </w:rPr>
              <w:t>新建录音棚成本</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32331EFB">
            <w:pPr>
              <w:jc w:val="center"/>
            </w:pPr>
            <w:r>
              <w:rPr>
                <w:rFonts w:ascii="宋体" w:hAnsi="宋体" w:eastAsia="宋体"/>
                <w:sz w:val="16"/>
              </w:rPr>
              <w:t>&lt;=27.72万元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B313B">
            <w:pPr>
              <w:jc w:val="center"/>
            </w:pPr>
            <w:r>
              <w:rPr>
                <w:rFonts w:ascii="宋体" w:hAnsi="宋体" w:eastAsia="宋体"/>
                <w:sz w:val="16"/>
              </w:rPr>
              <w:t>=21.72万元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C447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B6BB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8D629">
            <w:pPr>
              <w:jc w:val="center"/>
            </w:pPr>
          </w:p>
        </w:tc>
      </w:tr>
      <w:tr w14:paraId="3F8201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43B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9B25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0EDA4">
            <w:pPr>
              <w:jc w:val="center"/>
            </w:pPr>
            <w:r>
              <w:rPr>
                <w:rFonts w:ascii="宋体" w:hAnsi="宋体" w:eastAsia="宋体"/>
                <w:sz w:val="16"/>
              </w:rPr>
              <w:t>社会效益指标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0663DE78">
            <w:pPr>
              <w:jc w:val="center"/>
            </w:pPr>
            <w:r>
              <w:rPr>
                <w:rFonts w:ascii="宋体" w:hAnsi="宋体" w:eastAsia="宋体"/>
                <w:sz w:val="16"/>
              </w:rPr>
              <w:t>提升工作质效</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46967005">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DB24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7D5F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609D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D1014">
            <w:pPr>
              <w:jc w:val="center"/>
            </w:pPr>
          </w:p>
        </w:tc>
      </w:tr>
      <w:tr w14:paraId="4F77DC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9A0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8828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B3BC1">
            <w:pPr>
              <w:jc w:val="center"/>
            </w:pPr>
            <w:r>
              <w:rPr>
                <w:rFonts w:ascii="宋体" w:hAnsi="宋体" w:eastAsia="宋体"/>
                <w:sz w:val="16"/>
              </w:rPr>
              <w:t>满意度指标</w:t>
            </w:r>
          </w:p>
        </w:tc>
        <w:tc>
          <w:tcPr>
            <w:tcW w:w="814" w:type="dxa"/>
            <w:tcBorders>
              <w:top w:val="single" w:color="auto" w:sz="10" w:space="0"/>
              <w:left w:val="single" w:color="auto" w:sz="10" w:space="0"/>
              <w:bottom w:val="single" w:color="auto" w:sz="10" w:space="0"/>
              <w:right w:val="single" w:color="auto" w:sz="10" w:space="0"/>
              <w:insideV w:val="single" w:sz="10" w:space="0"/>
            </w:tcBorders>
            <w:vAlign w:val="center"/>
          </w:tcPr>
          <w:p w14:paraId="468D4103">
            <w:pPr>
              <w:jc w:val="center"/>
            </w:pPr>
            <w:r>
              <w:rPr>
                <w:rFonts w:ascii="宋体" w:hAnsi="宋体" w:eastAsia="宋体"/>
                <w:sz w:val="16"/>
              </w:rPr>
              <w:t>受益对象满意度</w:t>
            </w:r>
          </w:p>
        </w:tc>
        <w:tc>
          <w:tcPr>
            <w:tcW w:w="1152" w:type="dxa"/>
            <w:tcBorders>
              <w:top w:val="single" w:color="auto" w:sz="10" w:space="0"/>
              <w:left w:val="single" w:color="auto" w:sz="10" w:space="0"/>
              <w:bottom w:val="single" w:color="auto" w:sz="10" w:space="0"/>
              <w:right w:val="single" w:color="auto" w:sz="10" w:space="0"/>
              <w:insideV w:val="single" w:sz="10" w:space="0"/>
            </w:tcBorders>
            <w:vAlign w:val="center"/>
          </w:tcPr>
          <w:p w14:paraId="407CF9B2">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FB992">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4EE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D3C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99C33">
            <w:pPr>
              <w:jc w:val="center"/>
            </w:pPr>
          </w:p>
        </w:tc>
      </w:tr>
      <w:tr w14:paraId="60B9903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45D7C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BF48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070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D96C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8EB2B5"/>
        </w:tc>
      </w:tr>
    </w:tbl>
    <w:p w14:paraId="13F812D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4CC93A">
        <w:tblPrEx>
          <w:tblCellMar>
            <w:top w:w="0" w:type="dxa"/>
            <w:left w:w="108" w:type="dxa"/>
            <w:bottom w:w="0" w:type="dxa"/>
            <w:right w:w="108" w:type="dxa"/>
          </w:tblCellMar>
        </w:tblPrEx>
        <w:tc>
          <w:tcPr>
            <w:tcW w:w="8847" w:type="dxa"/>
            <w:gridSpan w:val="9"/>
            <w:vAlign w:val="center"/>
          </w:tcPr>
          <w:p w14:paraId="1E296BA5">
            <w:pPr>
              <w:jc w:val="center"/>
            </w:pPr>
            <w:r>
              <w:rPr>
                <w:rFonts w:ascii="宋体" w:hAnsi="宋体" w:eastAsia="宋体"/>
                <w:sz w:val="24"/>
              </w:rPr>
              <w:t>项目支出绩效自评表</w:t>
            </w:r>
          </w:p>
        </w:tc>
      </w:tr>
      <w:tr w14:paraId="67DFB873">
        <w:tblPrEx>
          <w:tblCellMar>
            <w:top w:w="0" w:type="dxa"/>
            <w:left w:w="108" w:type="dxa"/>
            <w:bottom w:w="0" w:type="dxa"/>
            <w:right w:w="108" w:type="dxa"/>
          </w:tblCellMar>
        </w:tblPrEx>
        <w:tc>
          <w:tcPr>
            <w:tcW w:w="8847" w:type="dxa"/>
            <w:gridSpan w:val="9"/>
            <w:vAlign w:val="center"/>
          </w:tcPr>
          <w:p w14:paraId="778DE4C4">
            <w:pPr>
              <w:jc w:val="center"/>
            </w:pPr>
            <w:r>
              <w:rPr>
                <w:rFonts w:ascii="宋体" w:hAnsi="宋体" w:eastAsia="宋体"/>
                <w:sz w:val="24"/>
              </w:rPr>
              <w:t>(2024年度)</w:t>
            </w:r>
          </w:p>
        </w:tc>
      </w:tr>
      <w:tr w14:paraId="541C621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6C4B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9F63CC">
            <w:pPr>
              <w:jc w:val="center"/>
            </w:pPr>
            <w:r>
              <w:rPr>
                <w:rFonts w:ascii="宋体" w:hAnsi="宋体" w:eastAsia="宋体"/>
                <w:sz w:val="16"/>
              </w:rPr>
              <w:t>民丰县2023年下派选调生到村工作中央财政补助资金</w:t>
            </w:r>
          </w:p>
        </w:tc>
      </w:tr>
      <w:tr w14:paraId="666F90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47BF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63E169">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ABCD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8CA38F">
            <w:pPr>
              <w:jc w:val="center"/>
            </w:pPr>
            <w:r>
              <w:rPr>
                <w:rFonts w:ascii="宋体" w:hAnsi="宋体" w:eastAsia="宋体"/>
                <w:sz w:val="16"/>
              </w:rPr>
              <w:t>中共民丰县委员会组织部</w:t>
            </w:r>
          </w:p>
        </w:tc>
      </w:tr>
      <w:tr w14:paraId="1207F1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A53C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4B03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B772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FFB3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C7C1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CD78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221A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7994C">
            <w:pPr>
              <w:jc w:val="center"/>
            </w:pPr>
            <w:r>
              <w:rPr>
                <w:rFonts w:ascii="宋体" w:hAnsi="宋体" w:eastAsia="宋体"/>
                <w:sz w:val="16"/>
              </w:rPr>
              <w:t>得分</w:t>
            </w:r>
          </w:p>
        </w:tc>
      </w:tr>
      <w:tr w14:paraId="07B3BB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4E6E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E2E2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3389A">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6D8C0">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BE3DF">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BEE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223E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2B89E">
            <w:pPr>
              <w:jc w:val="center"/>
            </w:pPr>
            <w:r>
              <w:rPr>
                <w:rFonts w:ascii="宋体" w:hAnsi="宋体" w:eastAsia="宋体"/>
                <w:sz w:val="16"/>
              </w:rPr>
              <w:t>10.00分</w:t>
            </w:r>
          </w:p>
        </w:tc>
      </w:tr>
      <w:tr w14:paraId="7C82C3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D54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2348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A2603">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CAAB5">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54359">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40B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E64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757C8">
            <w:pPr>
              <w:jc w:val="center"/>
            </w:pPr>
            <w:r>
              <w:rPr>
                <w:rFonts w:ascii="宋体" w:hAnsi="宋体" w:eastAsia="宋体"/>
                <w:sz w:val="16"/>
              </w:rPr>
              <w:t>—</w:t>
            </w:r>
          </w:p>
        </w:tc>
      </w:tr>
      <w:tr w14:paraId="69992B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9C76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942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6BE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A45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A62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ECD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226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FBA79">
            <w:pPr>
              <w:jc w:val="center"/>
            </w:pPr>
            <w:r>
              <w:rPr>
                <w:rFonts w:ascii="宋体" w:hAnsi="宋体" w:eastAsia="宋体"/>
                <w:sz w:val="16"/>
              </w:rPr>
              <w:t>—</w:t>
            </w:r>
          </w:p>
        </w:tc>
      </w:tr>
      <w:tr w14:paraId="0A1EBE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0EC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9600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064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37E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F30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4DC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E3F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8C33E">
            <w:pPr>
              <w:jc w:val="center"/>
            </w:pPr>
            <w:r>
              <w:rPr>
                <w:rFonts w:ascii="宋体" w:hAnsi="宋体" w:eastAsia="宋体"/>
                <w:sz w:val="16"/>
              </w:rPr>
              <w:t>—</w:t>
            </w:r>
          </w:p>
        </w:tc>
      </w:tr>
      <w:tr w14:paraId="6CC066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CAC4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8640D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00E6B4">
            <w:pPr>
              <w:jc w:val="center"/>
            </w:pPr>
            <w:r>
              <w:rPr>
                <w:rFonts w:ascii="宋体" w:hAnsi="宋体" w:eastAsia="宋体"/>
                <w:sz w:val="16"/>
              </w:rPr>
              <w:t>实际完成情况</w:t>
            </w:r>
          </w:p>
        </w:tc>
      </w:tr>
      <w:tr w14:paraId="6B8737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034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2FD5BA">
            <w:pPr>
              <w:jc w:val="both"/>
            </w:pPr>
            <w:r>
              <w:rPr>
                <w:rFonts w:ascii="宋体" w:hAnsi="宋体" w:eastAsia="宋体"/>
                <w:sz w:val="16"/>
              </w:rPr>
              <w:t>目标1:2024年民丰县选派2名选调生到村任职，经费主要用于保障购置</w:t>
            </w:r>
            <w:r>
              <w:rPr>
                <w:rFonts w:hint="eastAsia" w:ascii="宋体" w:hAnsi="宋体"/>
                <w:sz w:val="16"/>
                <w:lang w:eastAsia="zh-CN"/>
              </w:rPr>
              <w:t>为民办实事</w:t>
            </w:r>
            <w:r>
              <w:rPr>
                <w:rFonts w:ascii="宋体" w:hAnsi="宋体" w:eastAsia="宋体"/>
                <w:sz w:val="16"/>
              </w:rPr>
              <w:t>工作生活用品、国情调研经费和服务群众经费，共计30002元。人均15001元。 目标2：有效巩固拓展脱贫攻坚成果，推进乡村振兴战略实施，有效引导选调生扎根基层，增强基层工作能力。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609396">
            <w:pPr>
              <w:jc w:val="both"/>
            </w:pPr>
            <w:r>
              <w:rPr>
                <w:rFonts w:ascii="宋体" w:hAnsi="宋体" w:eastAsia="宋体"/>
                <w:sz w:val="16"/>
              </w:rPr>
              <w:t>截至2024年12月底，本项目预算安排3万元，实际支出3万元，预算执行率100%。项目已经完成2024年民丰县选派2名选调生到村任职，保障购置</w:t>
            </w:r>
            <w:r>
              <w:rPr>
                <w:rFonts w:hint="eastAsia" w:ascii="宋体" w:hAnsi="宋体"/>
                <w:sz w:val="16"/>
                <w:lang w:eastAsia="zh-CN"/>
              </w:rPr>
              <w:t>为民办实事</w:t>
            </w:r>
            <w:r>
              <w:rPr>
                <w:rFonts w:ascii="宋体" w:hAnsi="宋体" w:eastAsia="宋体"/>
                <w:sz w:val="16"/>
              </w:rPr>
              <w:t>工作生活用品、国情调研经费和服务群众经费，通过项目实施，达到了有效巩固拓展脱贫攻坚成果，推进乡村振兴战略实施，有效引导选调生扎根基层，增强基层工作能力的效果”。</w:t>
            </w:r>
          </w:p>
        </w:tc>
      </w:tr>
      <w:tr w14:paraId="2527FE9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C89C9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4419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B0F5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43B4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885D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6742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A70B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6C1E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964D4">
            <w:pPr>
              <w:jc w:val="center"/>
            </w:pPr>
            <w:r>
              <w:rPr>
                <w:rFonts w:ascii="宋体" w:hAnsi="宋体" w:eastAsia="宋体"/>
                <w:sz w:val="16"/>
              </w:rPr>
              <w:t>偏差原因分析及改进措施</w:t>
            </w:r>
          </w:p>
        </w:tc>
      </w:tr>
      <w:tr w14:paraId="3B8A77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5F51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85D26">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3CF2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4D2EA">
            <w:pPr>
              <w:jc w:val="center"/>
            </w:pPr>
            <w:r>
              <w:rPr>
                <w:rFonts w:ascii="宋体" w:hAnsi="宋体" w:eastAsia="宋体"/>
                <w:sz w:val="16"/>
              </w:rPr>
              <w:t>下派选调生到村工作人员数量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D4395">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A77C8">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B72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AC8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BE2C0">
            <w:pPr>
              <w:jc w:val="center"/>
            </w:pPr>
          </w:p>
        </w:tc>
      </w:tr>
      <w:tr w14:paraId="0F1442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6B8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04E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FEE0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4D1B4">
            <w:pPr>
              <w:jc w:val="center"/>
            </w:pPr>
            <w:r>
              <w:rPr>
                <w:rFonts w:ascii="宋体" w:hAnsi="宋体" w:eastAsia="宋体"/>
                <w:sz w:val="16"/>
              </w:rPr>
              <w:t>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B05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BC6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810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04C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780FF">
            <w:pPr>
              <w:jc w:val="center"/>
            </w:pPr>
          </w:p>
        </w:tc>
      </w:tr>
      <w:tr w14:paraId="21254E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E7A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7E1A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4690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4A9B7">
            <w:pPr>
              <w:jc w:val="center"/>
            </w:pPr>
            <w:r>
              <w:rPr>
                <w:rFonts w:ascii="宋体" w:hAnsi="宋体" w:eastAsia="宋体"/>
                <w:sz w:val="16"/>
              </w:rPr>
              <w:t>选调生到位任职及时率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7AC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08F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838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F25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45947">
            <w:pPr>
              <w:jc w:val="center"/>
            </w:pPr>
          </w:p>
        </w:tc>
      </w:tr>
      <w:tr w14:paraId="61E84C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DDA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6EF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B34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A41E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B8E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0C2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CC0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434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3275E">
            <w:pPr>
              <w:jc w:val="center"/>
            </w:pPr>
          </w:p>
        </w:tc>
      </w:tr>
      <w:tr w14:paraId="28B2EC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38E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F49D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2C10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9A2E2">
            <w:pPr>
              <w:jc w:val="center"/>
            </w:pPr>
            <w:r>
              <w:rPr>
                <w:rFonts w:ascii="宋体" w:hAnsi="宋体" w:eastAsia="宋体"/>
                <w:sz w:val="16"/>
              </w:rPr>
              <w:t>补助经费标准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4AF2F">
            <w:pPr>
              <w:jc w:val="center"/>
            </w:pPr>
            <w:r>
              <w:rPr>
                <w:rFonts w:ascii="宋体" w:hAnsi="宋体" w:eastAsia="宋体"/>
                <w:sz w:val="16"/>
              </w:rPr>
              <w:t>&lt;=15001元/人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12446">
            <w:pPr>
              <w:jc w:val="center"/>
            </w:pPr>
            <w:r>
              <w:rPr>
                <w:rFonts w:ascii="宋体" w:hAnsi="宋体" w:eastAsia="宋体"/>
                <w:sz w:val="16"/>
              </w:rPr>
              <w:t>=15001元/人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CD88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7554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BBB44">
            <w:pPr>
              <w:jc w:val="center"/>
            </w:pPr>
          </w:p>
        </w:tc>
      </w:tr>
      <w:tr w14:paraId="0AA86E27">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851F7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8AA4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6B6D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05FF2">
            <w:pPr>
              <w:jc w:val="center"/>
            </w:pPr>
            <w:r>
              <w:rPr>
                <w:rFonts w:hint="eastAsia" w:ascii="宋体" w:hAnsi="宋体"/>
                <w:sz w:val="16"/>
                <w:lang w:eastAsia="zh-CN"/>
              </w:rPr>
              <w:t>巩固拓展脱贫攻坚</w:t>
            </w:r>
            <w:r>
              <w:rPr>
                <w:rFonts w:ascii="宋体" w:hAnsi="宋体" w:eastAsia="宋体"/>
                <w:sz w:val="16"/>
              </w:rPr>
              <w:t>成果、推进乡村振兴战略实施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6F26">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AEE7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637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4F2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62BB9">
            <w:pPr>
              <w:jc w:val="center"/>
            </w:pPr>
          </w:p>
        </w:tc>
      </w:tr>
      <w:tr w14:paraId="243E37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143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7900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BDC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D1114">
            <w:pPr>
              <w:jc w:val="center"/>
            </w:pPr>
            <w:r>
              <w:rPr>
                <w:rFonts w:ascii="宋体" w:hAnsi="宋体" w:eastAsia="宋体"/>
                <w:sz w:val="16"/>
              </w:rPr>
              <w:t>引导选调生扎根基层，增强基层工作能力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E7CDA">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BC55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D06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6D4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0C1FB">
            <w:pPr>
              <w:jc w:val="center"/>
            </w:pPr>
          </w:p>
        </w:tc>
      </w:tr>
      <w:tr w14:paraId="3D9AA1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CE6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36D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BEC0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7FA6F">
            <w:pPr>
              <w:jc w:val="center"/>
            </w:pPr>
            <w:r>
              <w:rPr>
                <w:rFonts w:ascii="宋体" w:hAnsi="宋体" w:eastAsia="宋体"/>
                <w:sz w:val="16"/>
              </w:rPr>
              <w:t>选调生满意度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D58F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9B66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AA8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9FC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946B1">
            <w:pPr>
              <w:jc w:val="center"/>
            </w:pPr>
          </w:p>
        </w:tc>
      </w:tr>
      <w:tr w14:paraId="1A72195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D6B79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C039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C45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37CB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807BF0B"/>
        </w:tc>
      </w:tr>
    </w:tbl>
    <w:p w14:paraId="5456650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3FF44A">
        <w:tblPrEx>
          <w:tblCellMar>
            <w:top w:w="0" w:type="dxa"/>
            <w:left w:w="108" w:type="dxa"/>
            <w:bottom w:w="0" w:type="dxa"/>
            <w:right w:w="108" w:type="dxa"/>
          </w:tblCellMar>
        </w:tblPrEx>
        <w:tc>
          <w:tcPr>
            <w:tcW w:w="8847" w:type="dxa"/>
            <w:gridSpan w:val="9"/>
            <w:vAlign w:val="center"/>
          </w:tcPr>
          <w:p w14:paraId="69FE628B">
            <w:pPr>
              <w:jc w:val="center"/>
            </w:pPr>
            <w:r>
              <w:rPr>
                <w:rFonts w:ascii="宋体" w:hAnsi="宋体" w:eastAsia="宋体"/>
                <w:sz w:val="24"/>
              </w:rPr>
              <w:t>项目支出绩效自评表</w:t>
            </w:r>
          </w:p>
        </w:tc>
      </w:tr>
      <w:tr w14:paraId="4EB8A0A8">
        <w:tblPrEx>
          <w:tblCellMar>
            <w:top w:w="0" w:type="dxa"/>
            <w:left w:w="108" w:type="dxa"/>
            <w:bottom w:w="0" w:type="dxa"/>
            <w:right w:w="108" w:type="dxa"/>
          </w:tblCellMar>
        </w:tblPrEx>
        <w:tc>
          <w:tcPr>
            <w:tcW w:w="8847" w:type="dxa"/>
            <w:gridSpan w:val="9"/>
            <w:vAlign w:val="center"/>
          </w:tcPr>
          <w:p w14:paraId="3673DD26">
            <w:pPr>
              <w:jc w:val="center"/>
            </w:pPr>
            <w:r>
              <w:rPr>
                <w:rFonts w:ascii="宋体" w:hAnsi="宋体" w:eastAsia="宋体"/>
                <w:sz w:val="24"/>
              </w:rPr>
              <w:t>(2024年度)</w:t>
            </w:r>
          </w:p>
        </w:tc>
      </w:tr>
      <w:tr w14:paraId="2CF190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DB7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FEEF11">
            <w:pPr>
              <w:jc w:val="center"/>
            </w:pPr>
            <w:r>
              <w:rPr>
                <w:rFonts w:ascii="宋体" w:hAnsi="宋体" w:eastAsia="宋体"/>
                <w:sz w:val="16"/>
              </w:rPr>
              <w:t>民丰县2023年公务员奖励证书、奖章、奖牌费用</w:t>
            </w:r>
          </w:p>
        </w:tc>
      </w:tr>
      <w:tr w14:paraId="2C3158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DA3F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F388A5">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DD5E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007422">
            <w:pPr>
              <w:jc w:val="center"/>
            </w:pPr>
            <w:r>
              <w:rPr>
                <w:rFonts w:ascii="宋体" w:hAnsi="宋体" w:eastAsia="宋体"/>
                <w:sz w:val="16"/>
              </w:rPr>
              <w:t>中共民丰县委员会组织部</w:t>
            </w:r>
          </w:p>
        </w:tc>
      </w:tr>
      <w:tr w14:paraId="03C128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7ADC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CFF0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3AEA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73A0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A1FF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97CE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EA0B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2B106">
            <w:pPr>
              <w:jc w:val="center"/>
            </w:pPr>
            <w:r>
              <w:rPr>
                <w:rFonts w:ascii="宋体" w:hAnsi="宋体" w:eastAsia="宋体"/>
                <w:sz w:val="16"/>
              </w:rPr>
              <w:t>得分</w:t>
            </w:r>
          </w:p>
        </w:tc>
      </w:tr>
      <w:tr w14:paraId="0A0D1E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3D8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ACDE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C6041">
            <w:pPr>
              <w:jc w:val="center"/>
            </w:pPr>
            <w:r>
              <w:rPr>
                <w:rFonts w:ascii="宋体" w:hAnsi="宋体" w:eastAsia="宋体"/>
                <w:sz w:val="16"/>
              </w:rPr>
              <w:t>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23F91">
            <w:pPr>
              <w:jc w:val="center"/>
            </w:pPr>
            <w:r>
              <w:rPr>
                <w:rFonts w:ascii="宋体" w:hAnsi="宋体" w:eastAsia="宋体"/>
                <w:sz w:val="16"/>
              </w:rPr>
              <w:t>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FE17B">
            <w:pPr>
              <w:jc w:val="center"/>
            </w:pPr>
            <w:r>
              <w:rPr>
                <w:rFonts w:ascii="宋体" w:hAnsi="宋体" w:eastAsia="宋体"/>
                <w:sz w:val="16"/>
              </w:rPr>
              <w:t>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273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B505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E7E5E">
            <w:pPr>
              <w:jc w:val="center"/>
            </w:pPr>
            <w:r>
              <w:rPr>
                <w:rFonts w:ascii="宋体" w:hAnsi="宋体" w:eastAsia="宋体"/>
                <w:sz w:val="16"/>
              </w:rPr>
              <w:t>10.00分</w:t>
            </w:r>
          </w:p>
        </w:tc>
      </w:tr>
      <w:tr w14:paraId="6630F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BB82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E519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9DF82">
            <w:pPr>
              <w:jc w:val="center"/>
            </w:pPr>
            <w:r>
              <w:rPr>
                <w:rFonts w:ascii="宋体" w:hAnsi="宋体" w:eastAsia="宋体"/>
                <w:sz w:val="16"/>
              </w:rPr>
              <w:t>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81513">
            <w:pPr>
              <w:jc w:val="center"/>
            </w:pPr>
            <w:r>
              <w:rPr>
                <w:rFonts w:ascii="宋体" w:hAnsi="宋体" w:eastAsia="宋体"/>
                <w:sz w:val="16"/>
              </w:rPr>
              <w:t>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E659D">
            <w:pPr>
              <w:jc w:val="center"/>
            </w:pPr>
            <w:r>
              <w:rPr>
                <w:rFonts w:ascii="宋体" w:hAnsi="宋体" w:eastAsia="宋体"/>
                <w:sz w:val="16"/>
              </w:rPr>
              <w:t>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D62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463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A5030">
            <w:pPr>
              <w:jc w:val="center"/>
            </w:pPr>
            <w:r>
              <w:rPr>
                <w:rFonts w:ascii="宋体" w:hAnsi="宋体" w:eastAsia="宋体"/>
                <w:sz w:val="16"/>
              </w:rPr>
              <w:t>—</w:t>
            </w:r>
          </w:p>
        </w:tc>
      </w:tr>
      <w:tr w14:paraId="78CC1C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3C82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3D7F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B7D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D2A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A8D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E86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D79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8AE9E">
            <w:pPr>
              <w:jc w:val="center"/>
            </w:pPr>
            <w:r>
              <w:rPr>
                <w:rFonts w:ascii="宋体" w:hAnsi="宋体" w:eastAsia="宋体"/>
                <w:sz w:val="16"/>
              </w:rPr>
              <w:t>—</w:t>
            </w:r>
          </w:p>
        </w:tc>
      </w:tr>
      <w:tr w14:paraId="56C2D0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1812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271E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F4C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2E9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5D5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21F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4C6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08526">
            <w:pPr>
              <w:jc w:val="center"/>
            </w:pPr>
            <w:r>
              <w:rPr>
                <w:rFonts w:ascii="宋体" w:hAnsi="宋体" w:eastAsia="宋体"/>
                <w:sz w:val="16"/>
              </w:rPr>
              <w:t>—</w:t>
            </w:r>
          </w:p>
        </w:tc>
      </w:tr>
      <w:tr w14:paraId="3A8565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9692E">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0FF61B">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42A243">
            <w:pPr>
              <w:jc w:val="center"/>
            </w:pPr>
            <w:r>
              <w:rPr>
                <w:rFonts w:ascii="宋体" w:hAnsi="宋体" w:eastAsia="宋体"/>
                <w:sz w:val="16"/>
              </w:rPr>
              <w:t>实际完成情况</w:t>
            </w:r>
          </w:p>
        </w:tc>
      </w:tr>
      <w:tr w14:paraId="1E8627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C18FC"/>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9D203E">
            <w:pPr>
              <w:jc w:val="both"/>
            </w:pPr>
            <w:r>
              <w:rPr>
                <w:rFonts w:ascii="宋体" w:hAnsi="宋体" w:eastAsia="宋体"/>
                <w:sz w:val="16"/>
              </w:rPr>
              <w:t>目标1：为我县2024年优秀公务员343人，2022年优秀公务员350人发放奖励证书、奖章、奖牌。</w:t>
            </w:r>
            <w:r>
              <w:rPr>
                <w:rFonts w:ascii="宋体" w:hAnsi="宋体" w:eastAsia="宋体"/>
                <w:sz w:val="16"/>
              </w:rPr>
              <w:br w:type="textWrapping"/>
            </w:r>
            <w:r>
              <w:rPr>
                <w:rFonts w:ascii="宋体" w:hAnsi="宋体" w:eastAsia="宋体"/>
                <w:sz w:val="16"/>
              </w:rPr>
              <w:t>目标2：通过该项目的实施，提高干部工作能力和效率，有效发挥受表扬典型示范作用。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B75AC3">
            <w:pPr>
              <w:jc w:val="both"/>
            </w:pPr>
            <w:r>
              <w:rPr>
                <w:rFonts w:ascii="宋体" w:hAnsi="宋体" w:eastAsia="宋体"/>
                <w:sz w:val="16"/>
              </w:rPr>
              <w:t>为我县2024年优秀公务员343人，2022年优秀公务员350人发放奖励证书、奖章、奖牌。</w:t>
            </w:r>
          </w:p>
        </w:tc>
      </w:tr>
      <w:tr w14:paraId="00CE209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2B21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2767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F5BC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F382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539E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BDBA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C631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85C3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62DF5">
            <w:pPr>
              <w:jc w:val="center"/>
            </w:pPr>
            <w:r>
              <w:rPr>
                <w:rFonts w:ascii="宋体" w:hAnsi="宋体" w:eastAsia="宋体"/>
                <w:sz w:val="16"/>
              </w:rPr>
              <w:t>偏差原因分析及改进措施</w:t>
            </w:r>
          </w:p>
        </w:tc>
      </w:tr>
      <w:tr w14:paraId="35F89D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8E30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51A9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13C9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6238F">
            <w:pPr>
              <w:jc w:val="center"/>
            </w:pPr>
            <w:r>
              <w:rPr>
                <w:rFonts w:ascii="宋体" w:hAnsi="宋体" w:eastAsia="宋体"/>
                <w:sz w:val="16"/>
              </w:rPr>
              <w:t>2021年奖励人数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14DA8">
            <w:pPr>
              <w:jc w:val="center"/>
            </w:pPr>
            <w:r>
              <w:rPr>
                <w:rFonts w:ascii="宋体" w:hAnsi="宋体" w:eastAsia="宋体"/>
                <w:sz w:val="16"/>
              </w:rPr>
              <w:t>&gt;343人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4F0F3">
            <w:pPr>
              <w:jc w:val="center"/>
            </w:pPr>
            <w:r>
              <w:rPr>
                <w:rFonts w:ascii="宋体" w:hAnsi="宋体" w:eastAsia="宋体"/>
                <w:sz w:val="16"/>
              </w:rPr>
              <w:t>=343人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542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107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04AE1">
            <w:pPr>
              <w:jc w:val="center"/>
            </w:pPr>
          </w:p>
        </w:tc>
      </w:tr>
      <w:tr w14:paraId="0DD0F7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0E0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0F0C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2C7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0AAD2">
            <w:pPr>
              <w:jc w:val="center"/>
            </w:pPr>
            <w:r>
              <w:rPr>
                <w:rFonts w:ascii="宋体" w:hAnsi="宋体" w:eastAsia="宋体"/>
                <w:sz w:val="16"/>
              </w:rPr>
              <w:t>2022年奖励人数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7B8DA">
            <w:pPr>
              <w:jc w:val="center"/>
            </w:pPr>
            <w:r>
              <w:rPr>
                <w:rFonts w:ascii="宋体" w:hAnsi="宋体" w:eastAsia="宋体"/>
                <w:sz w:val="16"/>
              </w:rPr>
              <w:t>&gt;350人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94F4D">
            <w:pPr>
              <w:jc w:val="center"/>
            </w:pPr>
            <w:r>
              <w:rPr>
                <w:rFonts w:ascii="宋体" w:hAnsi="宋体" w:eastAsia="宋体"/>
                <w:sz w:val="16"/>
              </w:rPr>
              <w:t>=350人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0BE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CDE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AB31C">
            <w:pPr>
              <w:jc w:val="center"/>
            </w:pPr>
          </w:p>
        </w:tc>
      </w:tr>
      <w:tr w14:paraId="39ED81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369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FA07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B9D2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B632F">
            <w:pPr>
              <w:jc w:val="center"/>
            </w:pPr>
            <w:r>
              <w:rPr>
                <w:rFonts w:ascii="宋体" w:hAnsi="宋体" w:eastAsia="宋体"/>
                <w:sz w:val="16"/>
              </w:rPr>
              <w:t>奖励发放准确率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C06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5C9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94E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EEC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997F3">
            <w:pPr>
              <w:jc w:val="center"/>
            </w:pPr>
          </w:p>
        </w:tc>
      </w:tr>
      <w:tr w14:paraId="7FA6B4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7F5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3593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7476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2264F">
            <w:pPr>
              <w:jc w:val="center"/>
            </w:pPr>
            <w:r>
              <w:rPr>
                <w:rFonts w:ascii="宋体" w:hAnsi="宋体" w:eastAsia="宋体"/>
                <w:sz w:val="16"/>
              </w:rPr>
              <w:t>奖励发放及时率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8E4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F0F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BE0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3AB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6D0C8">
            <w:pPr>
              <w:jc w:val="center"/>
            </w:pPr>
          </w:p>
        </w:tc>
      </w:tr>
      <w:tr w14:paraId="42FA60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034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62F8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3504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DB0AD">
            <w:pPr>
              <w:jc w:val="center"/>
            </w:pPr>
            <w:r>
              <w:rPr>
                <w:rFonts w:ascii="宋体" w:hAnsi="宋体" w:eastAsia="宋体"/>
                <w:sz w:val="16"/>
              </w:rPr>
              <w:t>人均奖励表彰费用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B4AA5">
            <w:pPr>
              <w:jc w:val="center"/>
            </w:pPr>
            <w:r>
              <w:rPr>
                <w:rFonts w:ascii="宋体" w:hAnsi="宋体" w:eastAsia="宋体"/>
                <w:sz w:val="16"/>
              </w:rPr>
              <w:t>&lt;=50.5元/人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489AC">
            <w:pPr>
              <w:jc w:val="center"/>
            </w:pPr>
            <w:r>
              <w:rPr>
                <w:rFonts w:ascii="宋体" w:hAnsi="宋体" w:eastAsia="宋体"/>
                <w:sz w:val="16"/>
              </w:rPr>
              <w:t>=50.5元/人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E1D6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7817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5BD87">
            <w:pPr>
              <w:jc w:val="center"/>
            </w:pPr>
          </w:p>
        </w:tc>
      </w:tr>
      <w:tr w14:paraId="210605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ED1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CAA6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DDBE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11A73">
            <w:pPr>
              <w:jc w:val="center"/>
            </w:pPr>
            <w:r>
              <w:rPr>
                <w:rFonts w:ascii="宋体" w:hAnsi="宋体" w:eastAsia="宋体"/>
                <w:sz w:val="16"/>
              </w:rPr>
              <w:t>提高干部工作能力和效率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881B0">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B094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B735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E7A7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3AF69">
            <w:pPr>
              <w:jc w:val="center"/>
            </w:pPr>
          </w:p>
        </w:tc>
      </w:tr>
      <w:tr w14:paraId="34B124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0EE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AE4A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DDAE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6D5C2">
            <w:pPr>
              <w:jc w:val="center"/>
            </w:pPr>
            <w:r>
              <w:rPr>
                <w:rFonts w:ascii="宋体" w:hAnsi="宋体" w:eastAsia="宋体"/>
                <w:sz w:val="16"/>
              </w:rPr>
              <w:t>受奖励表彰人员满意度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3DE01">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4B3C9">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B1E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7B1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D07AD">
            <w:pPr>
              <w:jc w:val="center"/>
            </w:pPr>
          </w:p>
        </w:tc>
      </w:tr>
      <w:tr w14:paraId="4FF5FD8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F25D3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AD9F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C03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5BC4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F35266"/>
        </w:tc>
      </w:tr>
    </w:tbl>
    <w:p w14:paraId="0C756E3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934EB69">
        <w:tblPrEx>
          <w:tblCellMar>
            <w:top w:w="0" w:type="dxa"/>
            <w:left w:w="108" w:type="dxa"/>
            <w:bottom w:w="0" w:type="dxa"/>
            <w:right w:w="108" w:type="dxa"/>
          </w:tblCellMar>
        </w:tblPrEx>
        <w:tc>
          <w:tcPr>
            <w:tcW w:w="8847" w:type="dxa"/>
            <w:gridSpan w:val="9"/>
            <w:vAlign w:val="center"/>
          </w:tcPr>
          <w:p w14:paraId="6A4A7565">
            <w:pPr>
              <w:jc w:val="center"/>
            </w:pPr>
            <w:r>
              <w:rPr>
                <w:rFonts w:ascii="宋体" w:hAnsi="宋体" w:eastAsia="宋体"/>
                <w:sz w:val="24"/>
              </w:rPr>
              <w:t>项目支出绩效自评表</w:t>
            </w:r>
          </w:p>
        </w:tc>
      </w:tr>
      <w:tr w14:paraId="56C543FA">
        <w:tblPrEx>
          <w:tblCellMar>
            <w:top w:w="0" w:type="dxa"/>
            <w:left w:w="108" w:type="dxa"/>
            <w:bottom w:w="0" w:type="dxa"/>
            <w:right w:w="108" w:type="dxa"/>
          </w:tblCellMar>
        </w:tblPrEx>
        <w:tc>
          <w:tcPr>
            <w:tcW w:w="8847" w:type="dxa"/>
            <w:gridSpan w:val="9"/>
            <w:vAlign w:val="center"/>
          </w:tcPr>
          <w:p w14:paraId="27107C2D">
            <w:pPr>
              <w:jc w:val="center"/>
            </w:pPr>
            <w:r>
              <w:rPr>
                <w:rFonts w:ascii="宋体" w:hAnsi="宋体" w:eastAsia="宋体"/>
                <w:sz w:val="24"/>
              </w:rPr>
              <w:t>(2024年度)</w:t>
            </w:r>
          </w:p>
        </w:tc>
      </w:tr>
      <w:tr w14:paraId="02F4C8C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F85B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B07C9A">
            <w:pPr>
              <w:jc w:val="center"/>
            </w:pPr>
            <w:r>
              <w:rPr>
                <w:rFonts w:ascii="宋体" w:hAnsi="宋体" w:eastAsia="宋体"/>
                <w:sz w:val="16"/>
              </w:rPr>
              <w:t>民丰县光明社区综合服务设施建设项目</w:t>
            </w:r>
          </w:p>
        </w:tc>
      </w:tr>
      <w:tr w14:paraId="18F98E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2F1D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BD46E2">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C3B6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FD4531">
            <w:pPr>
              <w:jc w:val="center"/>
            </w:pPr>
            <w:r>
              <w:rPr>
                <w:rFonts w:ascii="宋体" w:hAnsi="宋体" w:eastAsia="宋体"/>
                <w:sz w:val="16"/>
              </w:rPr>
              <w:t>中共民丰县委员会组织部</w:t>
            </w:r>
          </w:p>
        </w:tc>
      </w:tr>
      <w:tr w14:paraId="26C3C9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118C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5222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1A72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D13E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2465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1C0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B9A0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2CC1F">
            <w:pPr>
              <w:jc w:val="center"/>
            </w:pPr>
            <w:r>
              <w:rPr>
                <w:rFonts w:ascii="宋体" w:hAnsi="宋体" w:eastAsia="宋体"/>
                <w:sz w:val="16"/>
              </w:rPr>
              <w:t>得分</w:t>
            </w:r>
          </w:p>
        </w:tc>
      </w:tr>
      <w:tr w14:paraId="6E53E1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C07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71A0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318E7">
            <w:pPr>
              <w:jc w:val="center"/>
            </w:pPr>
            <w:r>
              <w:rPr>
                <w:rFonts w:ascii="宋体" w:hAnsi="宋体" w:eastAsia="宋体"/>
                <w:sz w:val="16"/>
              </w:rPr>
              <w:t>141.13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85FFF">
            <w:pPr>
              <w:jc w:val="center"/>
            </w:pPr>
            <w:r>
              <w:rPr>
                <w:rFonts w:ascii="宋体" w:hAnsi="宋体" w:eastAsia="宋体"/>
                <w:sz w:val="16"/>
              </w:rPr>
              <w:t>141.13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C7C06">
            <w:pPr>
              <w:jc w:val="center"/>
            </w:pPr>
            <w:r>
              <w:rPr>
                <w:rFonts w:ascii="宋体" w:hAnsi="宋体" w:eastAsia="宋体"/>
                <w:sz w:val="16"/>
              </w:rPr>
              <w:t>141.13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6EA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2C26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8166C">
            <w:pPr>
              <w:jc w:val="center"/>
            </w:pPr>
            <w:r>
              <w:rPr>
                <w:rFonts w:ascii="宋体" w:hAnsi="宋体" w:eastAsia="宋体"/>
                <w:sz w:val="16"/>
              </w:rPr>
              <w:t>10.00分</w:t>
            </w:r>
          </w:p>
        </w:tc>
      </w:tr>
      <w:tr w14:paraId="3E74B0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EC8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F8A9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26C0E">
            <w:pPr>
              <w:jc w:val="center"/>
            </w:pPr>
            <w:r>
              <w:rPr>
                <w:rFonts w:ascii="宋体" w:hAnsi="宋体" w:eastAsia="宋体"/>
                <w:sz w:val="16"/>
              </w:rPr>
              <w:t>141.13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20E8D">
            <w:pPr>
              <w:jc w:val="center"/>
            </w:pPr>
            <w:r>
              <w:rPr>
                <w:rFonts w:ascii="宋体" w:hAnsi="宋体" w:eastAsia="宋体"/>
                <w:sz w:val="16"/>
              </w:rPr>
              <w:t>141.13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139F4">
            <w:pPr>
              <w:jc w:val="center"/>
            </w:pPr>
            <w:r>
              <w:rPr>
                <w:rFonts w:ascii="宋体" w:hAnsi="宋体" w:eastAsia="宋体"/>
                <w:sz w:val="16"/>
              </w:rPr>
              <w:t>141.13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B2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D26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18392">
            <w:pPr>
              <w:jc w:val="center"/>
            </w:pPr>
            <w:r>
              <w:rPr>
                <w:rFonts w:ascii="宋体" w:hAnsi="宋体" w:eastAsia="宋体"/>
                <w:sz w:val="16"/>
              </w:rPr>
              <w:t>—</w:t>
            </w:r>
          </w:p>
        </w:tc>
      </w:tr>
      <w:tr w14:paraId="71441F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4961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A61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536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3BF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944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668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496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C2A5B">
            <w:pPr>
              <w:jc w:val="center"/>
            </w:pPr>
            <w:r>
              <w:rPr>
                <w:rFonts w:ascii="宋体" w:hAnsi="宋体" w:eastAsia="宋体"/>
                <w:sz w:val="16"/>
              </w:rPr>
              <w:t>—</w:t>
            </w:r>
          </w:p>
        </w:tc>
      </w:tr>
      <w:tr w14:paraId="370065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7771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8617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370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7EE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C9A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B49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3B2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8909B">
            <w:pPr>
              <w:jc w:val="center"/>
            </w:pPr>
            <w:r>
              <w:rPr>
                <w:rFonts w:ascii="宋体" w:hAnsi="宋体" w:eastAsia="宋体"/>
                <w:sz w:val="16"/>
              </w:rPr>
              <w:t>—</w:t>
            </w:r>
          </w:p>
        </w:tc>
      </w:tr>
      <w:tr w14:paraId="1E7D26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D696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87149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A9BBB">
            <w:pPr>
              <w:jc w:val="center"/>
            </w:pPr>
            <w:r>
              <w:rPr>
                <w:rFonts w:ascii="宋体" w:hAnsi="宋体" w:eastAsia="宋体"/>
                <w:sz w:val="16"/>
              </w:rPr>
              <w:t>实际完成情况</w:t>
            </w:r>
          </w:p>
        </w:tc>
      </w:tr>
      <w:tr w14:paraId="2A113E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1929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F6118F">
            <w:pPr>
              <w:jc w:val="both"/>
            </w:pPr>
            <w:r>
              <w:rPr>
                <w:rFonts w:ascii="宋体" w:hAnsi="宋体" w:eastAsia="宋体"/>
                <w:sz w:val="16"/>
              </w:rPr>
              <w:t>目标1：新建社区综合服务楼1栋，建筑面积1013.36平方米，地上2层，该项目为上年结转项目，2024年年初预算金额141.13万元。 目标2：通过此项目的实施，更新完善社区综合服务办公楼，提高社区基层组织服务能力。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3BCA1D">
            <w:pPr>
              <w:jc w:val="both"/>
            </w:pPr>
            <w:r>
              <w:rPr>
                <w:rFonts w:ascii="宋体" w:hAnsi="宋体" w:eastAsia="宋体"/>
                <w:sz w:val="16"/>
              </w:rPr>
              <w:t>截至2024年12月底，本项目预算安排141.13万元，实际支出141.13万元，预算执行率100%。项目已经完成新建社区综合服务楼1栋，建筑面积1013.36平方米，地上2层，通过项目实施，达到了更新完善社区综合服务办公楼，提高社区基层组织服务能力的效果”。</w:t>
            </w:r>
          </w:p>
        </w:tc>
      </w:tr>
      <w:tr w14:paraId="3320AA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CAD41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8EFB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23C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1952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0C87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888A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A0AC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2FC4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C569F">
            <w:pPr>
              <w:jc w:val="center"/>
            </w:pPr>
            <w:r>
              <w:rPr>
                <w:rFonts w:ascii="宋体" w:hAnsi="宋体" w:eastAsia="宋体"/>
                <w:sz w:val="16"/>
              </w:rPr>
              <w:t>偏差原因分析及改进措施</w:t>
            </w:r>
          </w:p>
        </w:tc>
      </w:tr>
      <w:tr w14:paraId="2C3C3E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BB6A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E478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6F78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C5CAB">
            <w:pPr>
              <w:jc w:val="center"/>
            </w:pPr>
            <w:r>
              <w:rPr>
                <w:rFonts w:ascii="宋体" w:hAnsi="宋体" w:eastAsia="宋体"/>
                <w:sz w:val="16"/>
              </w:rPr>
              <w:t>新建社区综合服务楼栋数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7A4D2">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04AE0">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92B4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8A680">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BEFCE">
            <w:pPr>
              <w:jc w:val="center"/>
            </w:pPr>
          </w:p>
        </w:tc>
      </w:tr>
      <w:tr w14:paraId="2F8667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4CF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643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B65C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08C4D">
            <w:pPr>
              <w:jc w:val="center"/>
            </w:pPr>
            <w:r>
              <w:rPr>
                <w:rFonts w:ascii="宋体" w:hAnsi="宋体" w:eastAsia="宋体"/>
                <w:sz w:val="16"/>
              </w:rPr>
              <w:t>新建社区综合服务楼层数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598DC">
            <w:pPr>
              <w:jc w:val="center"/>
            </w:pPr>
            <w:r>
              <w:rPr>
                <w:rFonts w:ascii="宋体" w:hAnsi="宋体" w:eastAsia="宋体"/>
                <w:sz w:val="16"/>
              </w:rPr>
              <w:t>=2层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3F155">
            <w:pPr>
              <w:jc w:val="center"/>
            </w:pPr>
            <w:r>
              <w:rPr>
                <w:rFonts w:ascii="宋体" w:hAnsi="宋体" w:eastAsia="宋体"/>
                <w:sz w:val="16"/>
              </w:rPr>
              <w:t>=2层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813C8">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E64C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E55BA">
            <w:pPr>
              <w:jc w:val="center"/>
            </w:pPr>
          </w:p>
        </w:tc>
      </w:tr>
      <w:tr w14:paraId="1B8F01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D97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687F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94A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04048">
            <w:pPr>
              <w:jc w:val="center"/>
            </w:pPr>
            <w:r>
              <w:rPr>
                <w:rFonts w:ascii="宋体" w:hAnsi="宋体" w:eastAsia="宋体"/>
                <w:sz w:val="16"/>
              </w:rPr>
              <w:t>新建社区综合服务楼面积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D21B9">
            <w:pPr>
              <w:jc w:val="center"/>
            </w:pPr>
            <w:r>
              <w:rPr>
                <w:rFonts w:ascii="宋体" w:hAnsi="宋体" w:eastAsia="宋体"/>
                <w:sz w:val="16"/>
              </w:rPr>
              <w:t>=1013.36平方米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40DFD">
            <w:pPr>
              <w:jc w:val="center"/>
            </w:pPr>
            <w:r>
              <w:rPr>
                <w:rFonts w:ascii="宋体" w:hAnsi="宋体" w:eastAsia="宋体"/>
                <w:sz w:val="16"/>
              </w:rPr>
              <w:t>=1013.36平方米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3B79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1941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3E833">
            <w:pPr>
              <w:jc w:val="center"/>
            </w:pPr>
          </w:p>
        </w:tc>
      </w:tr>
      <w:tr w14:paraId="57E312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A16B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8DB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5E3D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42697">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666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3BB1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F2C8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3B12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A3002">
            <w:pPr>
              <w:jc w:val="center"/>
            </w:pPr>
            <w:r>
              <w:rPr>
                <w:rFonts w:ascii="宋体" w:hAnsi="宋体" w:eastAsia="宋体"/>
                <w:sz w:val="16"/>
              </w:rPr>
              <w:t>偏差原因：项目未验收。改进措施：加快项目验收。</w:t>
            </w:r>
          </w:p>
        </w:tc>
      </w:tr>
      <w:tr w14:paraId="30EBE0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50E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E6675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86B9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A1AED">
            <w:pPr>
              <w:jc w:val="center"/>
            </w:pPr>
            <w:r>
              <w:rPr>
                <w:rFonts w:ascii="宋体" w:hAnsi="宋体" w:eastAsia="宋体"/>
                <w:sz w:val="16"/>
              </w:rPr>
              <w:t>工程按期完成率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563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56D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97E0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D511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7E7D2">
            <w:pPr>
              <w:jc w:val="center"/>
            </w:pPr>
          </w:p>
        </w:tc>
      </w:tr>
      <w:tr w14:paraId="769300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958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A43E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474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B72BA">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05A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387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6D67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E162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29F57">
            <w:pPr>
              <w:jc w:val="center"/>
            </w:pPr>
          </w:p>
        </w:tc>
      </w:tr>
      <w:tr w14:paraId="4BA7F8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95B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A160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D736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F9691">
            <w:pPr>
              <w:jc w:val="center"/>
            </w:pPr>
            <w:r>
              <w:rPr>
                <w:rFonts w:ascii="宋体" w:hAnsi="宋体" w:eastAsia="宋体"/>
                <w:sz w:val="16"/>
              </w:rPr>
              <w:t>提高社区基层组织服务能力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18171">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D828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261F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BECC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36E76">
            <w:pPr>
              <w:jc w:val="center"/>
            </w:pPr>
          </w:p>
        </w:tc>
      </w:tr>
      <w:tr w14:paraId="708083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E11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5A79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6762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7F3C7">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157DD">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CBD43">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B38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E9A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D22A4">
            <w:pPr>
              <w:jc w:val="center"/>
            </w:pPr>
          </w:p>
        </w:tc>
      </w:tr>
      <w:tr w14:paraId="5704095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E3D35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71E7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180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C1F2">
            <w:pPr>
              <w:jc w:val="center"/>
            </w:pPr>
            <w:r>
              <w:rPr>
                <w:rFonts w:ascii="宋体" w:hAnsi="宋体" w:eastAsia="宋体"/>
                <w:sz w:val="16"/>
              </w:rPr>
              <w:t>91分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7A4BA3"/>
        </w:tc>
      </w:tr>
    </w:tbl>
    <w:p w14:paraId="769B514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BA16A41">
        <w:tblPrEx>
          <w:tblCellMar>
            <w:top w:w="0" w:type="dxa"/>
            <w:left w:w="108" w:type="dxa"/>
            <w:bottom w:w="0" w:type="dxa"/>
            <w:right w:w="108" w:type="dxa"/>
          </w:tblCellMar>
        </w:tblPrEx>
        <w:tc>
          <w:tcPr>
            <w:tcW w:w="8847" w:type="dxa"/>
            <w:gridSpan w:val="9"/>
            <w:vAlign w:val="center"/>
          </w:tcPr>
          <w:p w14:paraId="14E9615F">
            <w:pPr>
              <w:jc w:val="center"/>
            </w:pPr>
            <w:r>
              <w:rPr>
                <w:rFonts w:ascii="宋体" w:hAnsi="宋体" w:eastAsia="宋体"/>
                <w:sz w:val="24"/>
              </w:rPr>
              <w:t>项目支出绩效自评表</w:t>
            </w:r>
          </w:p>
        </w:tc>
      </w:tr>
      <w:tr w14:paraId="3524A16E">
        <w:tblPrEx>
          <w:tblCellMar>
            <w:top w:w="0" w:type="dxa"/>
            <w:left w:w="108" w:type="dxa"/>
            <w:bottom w:w="0" w:type="dxa"/>
            <w:right w:w="108" w:type="dxa"/>
          </w:tblCellMar>
        </w:tblPrEx>
        <w:tc>
          <w:tcPr>
            <w:tcW w:w="8847" w:type="dxa"/>
            <w:gridSpan w:val="9"/>
            <w:vAlign w:val="center"/>
          </w:tcPr>
          <w:p w14:paraId="2CB5B3A4">
            <w:pPr>
              <w:jc w:val="center"/>
            </w:pPr>
            <w:r>
              <w:rPr>
                <w:rFonts w:ascii="宋体" w:hAnsi="宋体" w:eastAsia="宋体"/>
                <w:sz w:val="24"/>
              </w:rPr>
              <w:t>(2024年度)</w:t>
            </w:r>
          </w:p>
        </w:tc>
      </w:tr>
      <w:tr w14:paraId="7F9561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56D6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580AA7">
            <w:pPr>
              <w:jc w:val="center"/>
            </w:pPr>
            <w:r>
              <w:rPr>
                <w:rFonts w:ascii="宋体" w:hAnsi="宋体" w:eastAsia="宋体"/>
                <w:sz w:val="16"/>
              </w:rPr>
              <w:t>民丰县基层干部人才引进项目</w:t>
            </w:r>
          </w:p>
        </w:tc>
      </w:tr>
      <w:tr w14:paraId="2C23E2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19E4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6E49A8">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913F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0D979A">
            <w:pPr>
              <w:jc w:val="center"/>
            </w:pPr>
            <w:r>
              <w:rPr>
                <w:rFonts w:ascii="宋体" w:hAnsi="宋体" w:eastAsia="宋体"/>
                <w:sz w:val="16"/>
              </w:rPr>
              <w:t>中共民丰县委员会组织部</w:t>
            </w:r>
          </w:p>
        </w:tc>
      </w:tr>
      <w:tr w14:paraId="6D6DCA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6CE3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02A5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2DC9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0065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E951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C764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F20D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7BA14">
            <w:pPr>
              <w:jc w:val="center"/>
            </w:pPr>
            <w:r>
              <w:rPr>
                <w:rFonts w:ascii="宋体" w:hAnsi="宋体" w:eastAsia="宋体"/>
                <w:sz w:val="16"/>
              </w:rPr>
              <w:t>得分</w:t>
            </w:r>
          </w:p>
        </w:tc>
      </w:tr>
      <w:tr w14:paraId="721B61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16F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E2C9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9418C">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94001">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DDAF9">
            <w:pPr>
              <w:jc w:val="center"/>
            </w:pPr>
            <w:r>
              <w:rPr>
                <w:rFonts w:ascii="宋体" w:hAnsi="宋体" w:eastAsia="宋体"/>
                <w:sz w:val="16"/>
              </w:rPr>
              <w:t>67.76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5AF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E09A5">
            <w:pPr>
              <w:jc w:val="center"/>
            </w:pPr>
            <w:r>
              <w:rPr>
                <w:rFonts w:ascii="宋体" w:hAnsi="宋体" w:eastAsia="宋体"/>
                <w:sz w:val="16"/>
              </w:rPr>
              <w:t xml:space="preserve">45.17%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60684">
            <w:pPr>
              <w:jc w:val="center"/>
            </w:pPr>
            <w:r>
              <w:rPr>
                <w:rFonts w:ascii="宋体" w:hAnsi="宋体" w:eastAsia="宋体"/>
                <w:sz w:val="16"/>
              </w:rPr>
              <w:t>0.00分</w:t>
            </w:r>
          </w:p>
        </w:tc>
      </w:tr>
      <w:tr w14:paraId="5023A7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BDA2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C01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09D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2F5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B4E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AA0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490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56794">
            <w:pPr>
              <w:jc w:val="center"/>
            </w:pPr>
            <w:r>
              <w:rPr>
                <w:rFonts w:ascii="宋体" w:hAnsi="宋体" w:eastAsia="宋体"/>
                <w:sz w:val="16"/>
              </w:rPr>
              <w:t>—</w:t>
            </w:r>
          </w:p>
        </w:tc>
      </w:tr>
      <w:tr w14:paraId="5DBE58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F2D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29D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444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A23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B5F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4BF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B2D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46910">
            <w:pPr>
              <w:jc w:val="center"/>
            </w:pPr>
            <w:r>
              <w:rPr>
                <w:rFonts w:ascii="宋体" w:hAnsi="宋体" w:eastAsia="宋体"/>
                <w:sz w:val="16"/>
              </w:rPr>
              <w:t>—</w:t>
            </w:r>
          </w:p>
        </w:tc>
      </w:tr>
      <w:tr w14:paraId="3C49AA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641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32AD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9DF8E">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2E038">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352B3">
            <w:pPr>
              <w:jc w:val="center"/>
            </w:pPr>
            <w:r>
              <w:rPr>
                <w:rFonts w:ascii="宋体" w:hAnsi="宋体" w:eastAsia="宋体"/>
                <w:sz w:val="16"/>
              </w:rPr>
              <w:t>67.76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A85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B14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74433">
            <w:pPr>
              <w:jc w:val="center"/>
            </w:pPr>
            <w:r>
              <w:rPr>
                <w:rFonts w:ascii="宋体" w:hAnsi="宋体" w:eastAsia="宋体"/>
                <w:sz w:val="16"/>
              </w:rPr>
              <w:t>—</w:t>
            </w:r>
          </w:p>
        </w:tc>
      </w:tr>
      <w:tr w14:paraId="5F8B07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A65D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838DE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E53650">
            <w:pPr>
              <w:jc w:val="center"/>
            </w:pPr>
            <w:r>
              <w:rPr>
                <w:rFonts w:ascii="宋体" w:hAnsi="宋体" w:eastAsia="宋体"/>
                <w:sz w:val="16"/>
              </w:rPr>
              <w:t>实际完成情况</w:t>
            </w:r>
          </w:p>
        </w:tc>
      </w:tr>
      <w:tr w14:paraId="6CCC43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A018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82B9AC">
            <w:pPr>
              <w:jc w:val="both"/>
            </w:pPr>
            <w:r>
              <w:rPr>
                <w:rFonts w:ascii="宋体" w:hAnsi="宋体" w:eastAsia="宋体"/>
                <w:sz w:val="16"/>
              </w:rPr>
              <w:t>根据《民丰县基层干部人才引进项目实施方案》实施本项目。主要实施内容为：优秀志愿者人数18人，开展业务培训次数2次。通过项目的实施，促进民丰县公共事业发展。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5234B7">
            <w:pPr>
              <w:jc w:val="both"/>
            </w:pPr>
            <w:r>
              <w:rPr>
                <w:rFonts w:ascii="宋体" w:hAnsi="宋体" w:eastAsia="宋体"/>
                <w:sz w:val="16"/>
              </w:rPr>
              <w:t>优秀志愿者人数18人，开展业务培训次数2次。通过项目的实施，促进民丰县公共事业发展。</w:t>
            </w:r>
          </w:p>
        </w:tc>
      </w:tr>
      <w:tr w14:paraId="0F2219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F85DF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5E76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3190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544E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A631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EBE9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EA8A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14DB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317AA">
            <w:pPr>
              <w:jc w:val="center"/>
            </w:pPr>
            <w:r>
              <w:rPr>
                <w:rFonts w:ascii="宋体" w:hAnsi="宋体" w:eastAsia="宋体"/>
                <w:sz w:val="16"/>
              </w:rPr>
              <w:t>偏差原因分析及改进措施</w:t>
            </w:r>
          </w:p>
        </w:tc>
      </w:tr>
      <w:tr w14:paraId="2507AD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EDC5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C359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4701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454D8">
            <w:pPr>
              <w:jc w:val="center"/>
            </w:pPr>
            <w:r>
              <w:rPr>
                <w:rFonts w:ascii="宋体" w:hAnsi="宋体" w:eastAsia="宋体"/>
                <w:sz w:val="16"/>
              </w:rPr>
              <w:t>优秀志愿者人数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D7160">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34A19">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24FD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68CB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5D6F5">
            <w:pPr>
              <w:jc w:val="center"/>
            </w:pPr>
          </w:p>
        </w:tc>
      </w:tr>
      <w:tr w14:paraId="09A002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F6F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511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73D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479E4">
            <w:pPr>
              <w:jc w:val="center"/>
            </w:pPr>
            <w:r>
              <w:rPr>
                <w:rFonts w:ascii="宋体" w:hAnsi="宋体" w:eastAsia="宋体"/>
                <w:sz w:val="16"/>
              </w:rPr>
              <w:t>开展业务培训次数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6ACBC">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00CD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5F8A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B51F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C4BE8">
            <w:pPr>
              <w:jc w:val="center"/>
            </w:pPr>
          </w:p>
        </w:tc>
      </w:tr>
      <w:tr w14:paraId="2052C7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3AD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59779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9687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DADE7">
            <w:pPr>
              <w:jc w:val="center"/>
            </w:pPr>
            <w:r>
              <w:rPr>
                <w:rFonts w:ascii="宋体" w:hAnsi="宋体" w:eastAsia="宋体"/>
                <w:sz w:val="16"/>
              </w:rPr>
              <w:t>保障西部志愿者工资发放覆盖率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27F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6F1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024B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039B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C9E10">
            <w:pPr>
              <w:jc w:val="center"/>
            </w:pPr>
          </w:p>
        </w:tc>
      </w:tr>
      <w:tr w14:paraId="2ABE76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965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B26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CE1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3E530">
            <w:pPr>
              <w:jc w:val="center"/>
            </w:pPr>
            <w:r>
              <w:rPr>
                <w:rFonts w:ascii="宋体" w:hAnsi="宋体" w:eastAsia="宋体"/>
                <w:sz w:val="16"/>
              </w:rPr>
              <w:t>保障西部志愿者工资发放及时率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C11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4AE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F2D8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2C1D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18507">
            <w:pPr>
              <w:jc w:val="center"/>
            </w:pPr>
          </w:p>
        </w:tc>
      </w:tr>
      <w:tr w14:paraId="5E2F33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DE6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A023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1975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BEE62">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E4C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290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5901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FB9C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26CAD">
            <w:pPr>
              <w:jc w:val="center"/>
            </w:pPr>
          </w:p>
        </w:tc>
      </w:tr>
      <w:tr w14:paraId="4AD9EC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A26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AA1D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0127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5C588">
            <w:pPr>
              <w:jc w:val="center"/>
            </w:pPr>
            <w:r>
              <w:rPr>
                <w:rFonts w:ascii="宋体" w:hAnsi="宋体" w:eastAsia="宋体"/>
                <w:sz w:val="16"/>
              </w:rPr>
              <w:t>人均保障成本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FE19D">
            <w:pPr>
              <w:jc w:val="center"/>
            </w:pPr>
            <w:r>
              <w:rPr>
                <w:rFonts w:ascii="宋体" w:hAnsi="宋体" w:eastAsia="宋体"/>
                <w:sz w:val="16"/>
              </w:rPr>
              <w:t>&lt;=83333元/人/年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CB9E2">
            <w:pPr>
              <w:jc w:val="center"/>
            </w:pPr>
            <w:r>
              <w:rPr>
                <w:rFonts w:ascii="宋体" w:hAnsi="宋体" w:eastAsia="宋体"/>
                <w:sz w:val="16"/>
              </w:rPr>
              <w:t>=37644元/人/年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BA7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6629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FD768">
            <w:pPr>
              <w:jc w:val="center"/>
            </w:pPr>
            <w:r>
              <w:rPr>
                <w:rFonts w:ascii="宋体" w:hAnsi="宋体" w:eastAsia="宋体"/>
                <w:sz w:val="16"/>
              </w:rPr>
              <w:t>偏差原因：项目实施跨年，资金正常结余。改进措施：加强资金管理。</w:t>
            </w:r>
          </w:p>
        </w:tc>
      </w:tr>
      <w:tr w14:paraId="6BE634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A890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554D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BFC0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DDCDF">
            <w:pPr>
              <w:jc w:val="center"/>
            </w:pPr>
            <w:r>
              <w:rPr>
                <w:rFonts w:ascii="宋体" w:hAnsi="宋体" w:eastAsia="宋体"/>
                <w:sz w:val="16"/>
              </w:rPr>
              <w:t>促进民丰县公共事业发展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55550">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7D0F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0B26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D68B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5D482">
            <w:pPr>
              <w:jc w:val="center"/>
            </w:pPr>
          </w:p>
        </w:tc>
      </w:tr>
      <w:tr w14:paraId="41CD1E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183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4A06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F81A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4B813">
            <w:pPr>
              <w:jc w:val="center"/>
            </w:pPr>
            <w:r>
              <w:rPr>
                <w:rFonts w:ascii="宋体" w:hAnsi="宋体" w:eastAsia="宋体"/>
                <w:sz w:val="16"/>
              </w:rPr>
              <w:t>志愿者满意度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11C47">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58132">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7F6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E98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B75D4">
            <w:pPr>
              <w:jc w:val="center"/>
            </w:pPr>
          </w:p>
        </w:tc>
      </w:tr>
      <w:tr w14:paraId="7BBE6AA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079A0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EF346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60A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3FE8C">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019FBE0"/>
        </w:tc>
      </w:tr>
    </w:tbl>
    <w:p w14:paraId="47AFE7E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829E05F">
        <w:tblPrEx>
          <w:tblCellMar>
            <w:top w:w="0" w:type="dxa"/>
            <w:left w:w="108" w:type="dxa"/>
            <w:bottom w:w="0" w:type="dxa"/>
            <w:right w:w="108" w:type="dxa"/>
          </w:tblCellMar>
        </w:tblPrEx>
        <w:tc>
          <w:tcPr>
            <w:tcW w:w="8847" w:type="dxa"/>
            <w:gridSpan w:val="9"/>
            <w:vAlign w:val="center"/>
          </w:tcPr>
          <w:p w14:paraId="31442E61">
            <w:pPr>
              <w:jc w:val="center"/>
            </w:pPr>
            <w:r>
              <w:rPr>
                <w:rFonts w:ascii="宋体" w:hAnsi="宋体" w:eastAsia="宋体"/>
                <w:sz w:val="24"/>
              </w:rPr>
              <w:t>项目支出绩效自评表</w:t>
            </w:r>
          </w:p>
        </w:tc>
      </w:tr>
      <w:tr w14:paraId="52C7BF1F">
        <w:tblPrEx>
          <w:tblCellMar>
            <w:top w:w="0" w:type="dxa"/>
            <w:left w:w="108" w:type="dxa"/>
            <w:bottom w:w="0" w:type="dxa"/>
            <w:right w:w="108" w:type="dxa"/>
          </w:tblCellMar>
        </w:tblPrEx>
        <w:tc>
          <w:tcPr>
            <w:tcW w:w="8847" w:type="dxa"/>
            <w:gridSpan w:val="9"/>
            <w:vAlign w:val="center"/>
          </w:tcPr>
          <w:p w14:paraId="7C4F406F">
            <w:pPr>
              <w:jc w:val="center"/>
            </w:pPr>
            <w:r>
              <w:rPr>
                <w:rFonts w:ascii="宋体" w:hAnsi="宋体" w:eastAsia="宋体"/>
                <w:sz w:val="24"/>
              </w:rPr>
              <w:t>(2024年度)</w:t>
            </w:r>
          </w:p>
        </w:tc>
      </w:tr>
      <w:tr w14:paraId="231D50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3AAC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6CBE79">
            <w:pPr>
              <w:jc w:val="center"/>
            </w:pPr>
            <w:r>
              <w:rPr>
                <w:rFonts w:ascii="宋体" w:hAnsi="宋体" w:eastAsia="宋体"/>
                <w:sz w:val="16"/>
              </w:rPr>
              <w:t>民丰县基层干部人才能力建设项目</w:t>
            </w:r>
          </w:p>
        </w:tc>
      </w:tr>
      <w:tr w14:paraId="7499F5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8093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DC3C0D">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2596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5DB005">
            <w:pPr>
              <w:jc w:val="center"/>
            </w:pPr>
            <w:r>
              <w:rPr>
                <w:rFonts w:ascii="宋体" w:hAnsi="宋体" w:eastAsia="宋体"/>
                <w:sz w:val="16"/>
              </w:rPr>
              <w:t>中共民丰县委员会组织部</w:t>
            </w:r>
          </w:p>
        </w:tc>
      </w:tr>
      <w:tr w14:paraId="10A3B2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A1EB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E3FF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00B3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5E0B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37CD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1991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16D8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A5635">
            <w:pPr>
              <w:jc w:val="center"/>
            </w:pPr>
            <w:r>
              <w:rPr>
                <w:rFonts w:ascii="宋体" w:hAnsi="宋体" w:eastAsia="宋体"/>
                <w:sz w:val="16"/>
              </w:rPr>
              <w:t>得分</w:t>
            </w:r>
          </w:p>
        </w:tc>
      </w:tr>
      <w:tr w14:paraId="121B03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1AF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EE4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63E2B">
            <w:pPr>
              <w:jc w:val="center"/>
            </w:pPr>
            <w:r>
              <w:rPr>
                <w:rFonts w:ascii="宋体" w:hAnsi="宋体" w:eastAsia="宋体"/>
                <w:sz w:val="16"/>
              </w:rPr>
              <w:t>1,145.00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02F04">
            <w:pPr>
              <w:jc w:val="center"/>
            </w:pPr>
            <w:r>
              <w:rPr>
                <w:rFonts w:ascii="宋体" w:hAnsi="宋体" w:eastAsia="宋体"/>
                <w:sz w:val="16"/>
              </w:rPr>
              <w:t>1,145.00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BDEDF">
            <w:pPr>
              <w:jc w:val="center"/>
            </w:pPr>
            <w:r>
              <w:rPr>
                <w:rFonts w:ascii="宋体" w:hAnsi="宋体" w:eastAsia="宋体"/>
                <w:sz w:val="16"/>
              </w:rPr>
              <w:t>871.03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8CF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4BAAA">
            <w:pPr>
              <w:jc w:val="center"/>
            </w:pPr>
            <w:r>
              <w:rPr>
                <w:rFonts w:ascii="宋体" w:hAnsi="宋体" w:eastAsia="宋体"/>
                <w:sz w:val="16"/>
              </w:rPr>
              <w:t xml:space="preserve">76.07%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A8805">
            <w:pPr>
              <w:jc w:val="center"/>
            </w:pPr>
            <w:r>
              <w:rPr>
                <w:rFonts w:ascii="宋体" w:hAnsi="宋体" w:eastAsia="宋体"/>
                <w:sz w:val="16"/>
              </w:rPr>
              <w:t>4.02分</w:t>
            </w:r>
          </w:p>
        </w:tc>
      </w:tr>
      <w:tr w14:paraId="046211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E46D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80A3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F05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59B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542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8D5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020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ACF01">
            <w:pPr>
              <w:jc w:val="center"/>
            </w:pPr>
            <w:r>
              <w:rPr>
                <w:rFonts w:ascii="宋体" w:hAnsi="宋体" w:eastAsia="宋体"/>
                <w:sz w:val="16"/>
              </w:rPr>
              <w:t>—</w:t>
            </w:r>
          </w:p>
        </w:tc>
      </w:tr>
      <w:tr w14:paraId="52BFC0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116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14D3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E33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38F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E1F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369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136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17A82">
            <w:pPr>
              <w:jc w:val="center"/>
            </w:pPr>
            <w:r>
              <w:rPr>
                <w:rFonts w:ascii="宋体" w:hAnsi="宋体" w:eastAsia="宋体"/>
                <w:sz w:val="16"/>
              </w:rPr>
              <w:t>—</w:t>
            </w:r>
          </w:p>
        </w:tc>
      </w:tr>
      <w:tr w14:paraId="16CA98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9370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69DE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9F2C6">
            <w:pPr>
              <w:jc w:val="center"/>
            </w:pPr>
            <w:r>
              <w:rPr>
                <w:rFonts w:ascii="宋体" w:hAnsi="宋体" w:eastAsia="宋体"/>
                <w:sz w:val="16"/>
              </w:rPr>
              <w:t>1,145.00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2044A">
            <w:pPr>
              <w:jc w:val="center"/>
            </w:pPr>
            <w:r>
              <w:rPr>
                <w:rFonts w:ascii="宋体" w:hAnsi="宋体" w:eastAsia="宋体"/>
                <w:sz w:val="16"/>
              </w:rPr>
              <w:t>1,145.00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C444">
            <w:pPr>
              <w:jc w:val="center"/>
            </w:pPr>
            <w:r>
              <w:rPr>
                <w:rFonts w:ascii="宋体" w:hAnsi="宋体" w:eastAsia="宋体"/>
                <w:sz w:val="16"/>
              </w:rPr>
              <w:t>871.03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854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76C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FB4A0">
            <w:pPr>
              <w:jc w:val="center"/>
            </w:pPr>
            <w:r>
              <w:rPr>
                <w:rFonts w:ascii="宋体" w:hAnsi="宋体" w:eastAsia="宋体"/>
                <w:sz w:val="16"/>
              </w:rPr>
              <w:t>—</w:t>
            </w:r>
          </w:p>
        </w:tc>
      </w:tr>
      <w:tr w14:paraId="5D5E28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41487">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25957C">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5DF440">
            <w:pPr>
              <w:jc w:val="center"/>
            </w:pPr>
            <w:r>
              <w:rPr>
                <w:rFonts w:ascii="宋体" w:hAnsi="宋体" w:eastAsia="宋体"/>
                <w:sz w:val="16"/>
              </w:rPr>
              <w:t>实际完成情况</w:t>
            </w:r>
          </w:p>
        </w:tc>
      </w:tr>
      <w:tr w14:paraId="60129D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B9E76"/>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4BBC6D">
            <w:pPr>
              <w:jc w:val="both"/>
            </w:pPr>
            <w:r>
              <w:rPr>
                <w:rFonts w:ascii="宋体" w:hAnsi="宋体" w:eastAsia="宋体"/>
                <w:sz w:val="16"/>
              </w:rPr>
              <w:t>根据《民丰县基层干部人才能力建设项目实施方案》，实施本项目。主要实施内容为：保障天津援疆跟班培训人数10人，保障赴疆外培训人数70人，保障外出培训次数2次，保障维修办公场所面积3000平方米。通过项目的实施，保障民丰县援疆办公楼维修建设。</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F3FBF3">
            <w:pPr>
              <w:jc w:val="both"/>
            </w:pPr>
            <w:r>
              <w:rPr>
                <w:rFonts w:ascii="宋体" w:hAnsi="宋体" w:eastAsia="宋体"/>
                <w:sz w:val="16"/>
              </w:rPr>
              <w:t>保障天津援疆跟班培训人数8人，保障赴疆外培训人数70人，保障外出培训次数2次，保障维修办公场所面积3000平方米。通过项目的实施，保障民丰县援疆办公楼维修建设。</w:t>
            </w:r>
          </w:p>
        </w:tc>
      </w:tr>
      <w:tr w14:paraId="5F2D3C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52173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7D5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2A19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4E24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6F16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0E7A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6F00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8EAD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A1A3E">
            <w:pPr>
              <w:jc w:val="center"/>
            </w:pPr>
            <w:r>
              <w:rPr>
                <w:rFonts w:ascii="宋体" w:hAnsi="宋体" w:eastAsia="宋体"/>
                <w:sz w:val="16"/>
              </w:rPr>
              <w:t>偏差原因分析及改进措施</w:t>
            </w:r>
          </w:p>
        </w:tc>
      </w:tr>
      <w:tr w14:paraId="6BEEB3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2530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77D9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1434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64C0">
            <w:pPr>
              <w:jc w:val="center"/>
            </w:pPr>
            <w:r>
              <w:rPr>
                <w:rFonts w:ascii="宋体" w:hAnsi="宋体" w:eastAsia="宋体"/>
                <w:sz w:val="16"/>
              </w:rPr>
              <w:t>保障天津援疆跟班培训人数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9B9E4">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6E229">
            <w:pPr>
              <w:jc w:val="center"/>
            </w:pPr>
            <w:r>
              <w:rPr>
                <w:rFonts w:ascii="宋体" w:hAnsi="宋体" w:eastAsia="宋体"/>
                <w:sz w:val="16"/>
              </w:rPr>
              <w: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649E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642FA">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DCD32">
            <w:pPr>
              <w:jc w:val="center"/>
            </w:pPr>
            <w:r>
              <w:rPr>
                <w:rFonts w:ascii="宋体" w:hAnsi="宋体" w:eastAsia="宋体"/>
                <w:sz w:val="16"/>
              </w:rPr>
              <w:t>偏差原因：目标设置不精准；改进措施：合理设置指标。</w:t>
            </w:r>
          </w:p>
        </w:tc>
      </w:tr>
      <w:tr w14:paraId="53755B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867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D86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466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076A0">
            <w:pPr>
              <w:jc w:val="center"/>
            </w:pPr>
            <w:r>
              <w:rPr>
                <w:rFonts w:ascii="宋体" w:hAnsi="宋体" w:eastAsia="宋体"/>
                <w:sz w:val="16"/>
              </w:rPr>
              <w:t>保障赴疆外培训人数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ED3DD">
            <w:pPr>
              <w:jc w:val="center"/>
            </w:pPr>
            <w:r>
              <w:rPr>
                <w:rFonts w:ascii="宋体" w:hAnsi="宋体" w:eastAsia="宋体"/>
                <w:sz w:val="16"/>
              </w:rPr>
              <w:t>=70人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F816D">
            <w:pPr>
              <w:jc w:val="center"/>
            </w:pPr>
            <w:r>
              <w:rPr>
                <w:rFonts w:ascii="宋体" w:hAnsi="宋体" w:eastAsia="宋体"/>
                <w:sz w:val="16"/>
              </w:rPr>
              <w:t>=70人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ECAC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58C8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A0F6C">
            <w:pPr>
              <w:jc w:val="center"/>
            </w:pPr>
          </w:p>
        </w:tc>
      </w:tr>
      <w:tr w14:paraId="47F877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3B3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E436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774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813D0">
            <w:pPr>
              <w:jc w:val="center"/>
            </w:pPr>
            <w:r>
              <w:rPr>
                <w:rFonts w:ascii="宋体" w:hAnsi="宋体" w:eastAsia="宋体"/>
                <w:sz w:val="16"/>
              </w:rPr>
              <w:t>保障外出培训次数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2C08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19AC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8087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A985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0548B">
            <w:pPr>
              <w:jc w:val="center"/>
            </w:pPr>
          </w:p>
        </w:tc>
      </w:tr>
      <w:tr w14:paraId="0DE579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92B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202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DA8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024DD">
            <w:pPr>
              <w:jc w:val="center"/>
            </w:pPr>
            <w:r>
              <w:rPr>
                <w:rFonts w:ascii="宋体" w:hAnsi="宋体" w:eastAsia="宋体"/>
                <w:sz w:val="16"/>
              </w:rPr>
              <w:t>保障维修办公场所面积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B37F9">
            <w:pPr>
              <w:jc w:val="center"/>
            </w:pPr>
            <w:r>
              <w:rPr>
                <w:rFonts w:ascii="宋体" w:hAnsi="宋体" w:eastAsia="宋体"/>
                <w:sz w:val="16"/>
              </w:rPr>
              <w:t>=3000平方米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EDA57">
            <w:pPr>
              <w:jc w:val="center"/>
            </w:pPr>
            <w:r>
              <w:rPr>
                <w:rFonts w:ascii="宋体" w:hAnsi="宋体" w:eastAsia="宋体"/>
                <w:sz w:val="16"/>
              </w:rPr>
              <w:t>=3000平方米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02FE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B0A2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D9A80">
            <w:pPr>
              <w:jc w:val="center"/>
            </w:pPr>
          </w:p>
        </w:tc>
      </w:tr>
      <w:tr w14:paraId="1E95F5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DC2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0F6B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99D7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C4B74">
            <w:pPr>
              <w:jc w:val="center"/>
            </w:pPr>
            <w:r>
              <w:rPr>
                <w:rFonts w:ascii="宋体" w:hAnsi="宋体" w:eastAsia="宋体"/>
                <w:sz w:val="16"/>
              </w:rPr>
              <w:t>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FC21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C5C4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01A6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A422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AB840">
            <w:pPr>
              <w:jc w:val="center"/>
            </w:pPr>
          </w:p>
        </w:tc>
      </w:tr>
      <w:tr w14:paraId="691B6B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DB2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DAA0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981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AC730">
            <w:pPr>
              <w:jc w:val="center"/>
            </w:pPr>
            <w:r>
              <w:rPr>
                <w:rFonts w:ascii="宋体" w:hAnsi="宋体" w:eastAsia="宋体"/>
                <w:sz w:val="16"/>
              </w:rPr>
              <w:t>修缮工程验收合格率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3F0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D8B6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D7EA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E3A6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67F79">
            <w:pPr>
              <w:jc w:val="center"/>
            </w:pPr>
            <w:r>
              <w:rPr>
                <w:rFonts w:ascii="宋体" w:hAnsi="宋体" w:eastAsia="宋体"/>
                <w:sz w:val="16"/>
              </w:rPr>
              <w:t>偏差原因：项目未完成验收；改进措施：加快验收。</w:t>
            </w:r>
          </w:p>
        </w:tc>
      </w:tr>
      <w:tr w14:paraId="1116D1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42AE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B76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E62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8E178">
            <w:pPr>
              <w:jc w:val="center"/>
            </w:pPr>
            <w:r>
              <w:rPr>
                <w:rFonts w:ascii="宋体" w:hAnsi="宋体" w:eastAsia="宋体"/>
                <w:sz w:val="16"/>
              </w:rPr>
              <w:t>办公场所修缮完工及时率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F73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00B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CA38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F159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1D2DC">
            <w:pPr>
              <w:jc w:val="center"/>
            </w:pPr>
          </w:p>
        </w:tc>
      </w:tr>
      <w:tr w14:paraId="3CE6C0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8462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A1A2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C951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E05EC">
            <w:pPr>
              <w:jc w:val="center"/>
            </w:pPr>
            <w:r>
              <w:rPr>
                <w:rFonts w:ascii="宋体" w:hAnsi="宋体" w:eastAsia="宋体"/>
                <w:sz w:val="16"/>
              </w:rPr>
              <w:t>办公场所修缮完工时间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1AE4A">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F55D0">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045E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185B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DF445">
            <w:pPr>
              <w:jc w:val="center"/>
            </w:pPr>
          </w:p>
        </w:tc>
      </w:tr>
      <w:tr w14:paraId="7A96AC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9B0FA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7036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7BD9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0D7FF">
            <w:pPr>
              <w:jc w:val="center"/>
            </w:pPr>
            <w:r>
              <w:rPr>
                <w:rFonts w:ascii="宋体" w:hAnsi="宋体" w:eastAsia="宋体"/>
                <w:sz w:val="16"/>
              </w:rPr>
              <w:t>培训人均保障成本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EBF38">
            <w:pPr>
              <w:jc w:val="center"/>
            </w:pPr>
            <w:r>
              <w:rPr>
                <w:rFonts w:ascii="宋体" w:hAnsi="宋体" w:eastAsia="宋体"/>
                <w:sz w:val="16"/>
              </w:rPr>
              <w:t>&lt;=3.06万元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7B141">
            <w:pPr>
              <w:jc w:val="center"/>
            </w:pPr>
            <w:r>
              <w:rPr>
                <w:rFonts w:ascii="宋体" w:hAnsi="宋体" w:eastAsia="宋体"/>
                <w:sz w:val="16"/>
              </w:rPr>
              <w:t>=3.06万元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D05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AEE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393AB">
            <w:pPr>
              <w:jc w:val="center"/>
            </w:pPr>
          </w:p>
        </w:tc>
      </w:tr>
      <w:tr w14:paraId="33152B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3AD4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C8A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967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1298A">
            <w:pPr>
              <w:jc w:val="center"/>
            </w:pPr>
            <w:r>
              <w:rPr>
                <w:rFonts w:ascii="宋体" w:hAnsi="宋体" w:eastAsia="宋体"/>
                <w:sz w:val="16"/>
              </w:rPr>
              <w:t>办公场所修缮成本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AE960">
            <w:pPr>
              <w:jc w:val="center"/>
            </w:pPr>
            <w:r>
              <w:rPr>
                <w:rFonts w:ascii="宋体" w:hAnsi="宋体" w:eastAsia="宋体"/>
                <w:sz w:val="16"/>
              </w:rPr>
              <w:t>&lt;=900万元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76CA1">
            <w:pPr>
              <w:jc w:val="center"/>
            </w:pPr>
            <w:r>
              <w:rPr>
                <w:rFonts w:ascii="宋体" w:hAnsi="宋体" w:eastAsia="宋体"/>
                <w:sz w:val="16"/>
              </w:rPr>
              <w:t>=615.81万元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067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A1A9C">
            <w:pPr>
              <w:jc w:val="center"/>
            </w:pPr>
            <w:r>
              <w:rPr>
                <w:rFonts w:ascii="宋体" w:hAnsi="宋体" w:eastAsia="宋体"/>
                <w:sz w:val="16"/>
              </w:rPr>
              <w:t>2.11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9E020">
            <w:pPr>
              <w:jc w:val="center"/>
            </w:pPr>
            <w:r>
              <w:rPr>
                <w:rFonts w:ascii="宋体" w:hAnsi="宋体" w:eastAsia="宋体"/>
                <w:sz w:val="16"/>
              </w:rPr>
              <w:t>偏差原因：项目未完成验收；改进措施：加快验收。</w:t>
            </w:r>
          </w:p>
        </w:tc>
      </w:tr>
      <w:tr w14:paraId="20563A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DB9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BD0F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079B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01B70">
            <w:pPr>
              <w:jc w:val="center"/>
            </w:pPr>
            <w:r>
              <w:rPr>
                <w:rFonts w:ascii="宋体" w:hAnsi="宋体" w:eastAsia="宋体"/>
                <w:sz w:val="16"/>
              </w:rPr>
              <w:t>促进民丰县公共事业发展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059C7">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2C21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46A7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8114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06C51">
            <w:pPr>
              <w:jc w:val="center"/>
            </w:pPr>
          </w:p>
        </w:tc>
      </w:tr>
      <w:tr w14:paraId="7DF17E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713E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FC32E">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C505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B8151">
            <w:pPr>
              <w:jc w:val="center"/>
            </w:pPr>
            <w:r>
              <w:rPr>
                <w:rFonts w:ascii="宋体" w:hAnsi="宋体" w:eastAsia="宋体"/>
                <w:sz w:val="16"/>
              </w:rPr>
              <w:t>培训对象满意度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3209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65BB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BD91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A18D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C2352">
            <w:pPr>
              <w:jc w:val="center"/>
            </w:pPr>
          </w:p>
        </w:tc>
      </w:tr>
      <w:tr w14:paraId="31E598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761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FAE4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7B2D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98C69">
            <w:pPr>
              <w:jc w:val="center"/>
            </w:pPr>
            <w:r>
              <w:rPr>
                <w:rFonts w:ascii="宋体" w:hAnsi="宋体" w:eastAsia="宋体"/>
                <w:sz w:val="16"/>
              </w:rPr>
              <w:t>援疆干部满意度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9ABBE">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1123D">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8D46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C06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E55E7">
            <w:pPr>
              <w:jc w:val="center"/>
            </w:pPr>
          </w:p>
        </w:tc>
      </w:tr>
      <w:tr w14:paraId="7C88D45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8AD1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6632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22F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5F16E">
            <w:pPr>
              <w:jc w:val="center"/>
            </w:pPr>
            <w:r>
              <w:rPr>
                <w:rFonts w:ascii="宋体" w:hAnsi="宋体" w:eastAsia="宋体"/>
                <w:sz w:val="16"/>
              </w:rPr>
              <w:t>78.63分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229692"/>
        </w:tc>
      </w:tr>
    </w:tbl>
    <w:p w14:paraId="7EF21C5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683E0B7">
        <w:tblPrEx>
          <w:tblCellMar>
            <w:top w:w="0" w:type="dxa"/>
            <w:left w:w="108" w:type="dxa"/>
            <w:bottom w:w="0" w:type="dxa"/>
            <w:right w:w="108" w:type="dxa"/>
          </w:tblCellMar>
        </w:tblPrEx>
        <w:tc>
          <w:tcPr>
            <w:tcW w:w="8847" w:type="dxa"/>
            <w:gridSpan w:val="9"/>
            <w:vAlign w:val="center"/>
          </w:tcPr>
          <w:p w14:paraId="46DE0AB0">
            <w:pPr>
              <w:jc w:val="center"/>
            </w:pPr>
            <w:r>
              <w:rPr>
                <w:rFonts w:ascii="宋体" w:hAnsi="宋体" w:eastAsia="宋体"/>
                <w:sz w:val="24"/>
              </w:rPr>
              <w:t>项目支出绩效自评表</w:t>
            </w:r>
          </w:p>
        </w:tc>
      </w:tr>
      <w:tr w14:paraId="27B94B39">
        <w:tblPrEx>
          <w:tblCellMar>
            <w:top w:w="0" w:type="dxa"/>
            <w:left w:w="108" w:type="dxa"/>
            <w:bottom w:w="0" w:type="dxa"/>
            <w:right w:w="108" w:type="dxa"/>
          </w:tblCellMar>
        </w:tblPrEx>
        <w:tc>
          <w:tcPr>
            <w:tcW w:w="8847" w:type="dxa"/>
            <w:gridSpan w:val="9"/>
            <w:vAlign w:val="center"/>
          </w:tcPr>
          <w:p w14:paraId="179234BB">
            <w:pPr>
              <w:jc w:val="center"/>
            </w:pPr>
            <w:r>
              <w:rPr>
                <w:rFonts w:ascii="宋体" w:hAnsi="宋体" w:eastAsia="宋体"/>
                <w:sz w:val="24"/>
              </w:rPr>
              <w:t>(2024年度)</w:t>
            </w:r>
          </w:p>
        </w:tc>
      </w:tr>
      <w:tr w14:paraId="0F77BB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97CC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DC89077">
            <w:pPr>
              <w:jc w:val="center"/>
            </w:pPr>
            <w:r>
              <w:rPr>
                <w:rFonts w:ascii="宋体" w:hAnsi="宋体" w:eastAsia="宋体"/>
                <w:sz w:val="16"/>
              </w:rPr>
              <w:t>民丰县委党校教学综合楼建设项目</w:t>
            </w:r>
          </w:p>
        </w:tc>
      </w:tr>
      <w:tr w14:paraId="0129C1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F48B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EC39B3">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A60A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7EF972">
            <w:pPr>
              <w:jc w:val="center"/>
            </w:pPr>
            <w:r>
              <w:rPr>
                <w:rFonts w:ascii="宋体" w:hAnsi="宋体" w:eastAsia="宋体"/>
                <w:sz w:val="16"/>
              </w:rPr>
              <w:t>中共民丰县委员会组织部</w:t>
            </w:r>
          </w:p>
        </w:tc>
      </w:tr>
      <w:tr w14:paraId="33281C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D402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6FA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0C2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3D58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7DAD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CE0A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F0E7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74469">
            <w:pPr>
              <w:jc w:val="center"/>
            </w:pPr>
            <w:r>
              <w:rPr>
                <w:rFonts w:ascii="宋体" w:hAnsi="宋体" w:eastAsia="宋体"/>
                <w:sz w:val="16"/>
              </w:rPr>
              <w:t>得分</w:t>
            </w:r>
          </w:p>
        </w:tc>
      </w:tr>
      <w:tr w14:paraId="3EEBC2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86C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C310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51619">
            <w:pPr>
              <w:jc w:val="center"/>
            </w:pPr>
            <w:r>
              <w:rPr>
                <w:rFonts w:ascii="宋体" w:hAnsi="宋体" w:eastAsia="宋体"/>
                <w:sz w:val="16"/>
              </w:rPr>
              <w:t>990.00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50CC8">
            <w:pPr>
              <w:jc w:val="center"/>
            </w:pPr>
            <w:r>
              <w:rPr>
                <w:rFonts w:ascii="宋体" w:hAnsi="宋体" w:eastAsia="宋体"/>
                <w:sz w:val="16"/>
              </w:rPr>
              <w:t>990.00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FCE1D">
            <w:pPr>
              <w:jc w:val="center"/>
            </w:pPr>
            <w:r>
              <w:rPr>
                <w:rFonts w:ascii="宋体" w:hAnsi="宋体" w:eastAsia="宋体"/>
                <w:sz w:val="16"/>
              </w:rPr>
              <w:t>714.73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DB2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EF382">
            <w:pPr>
              <w:jc w:val="center"/>
            </w:pPr>
            <w:r>
              <w:rPr>
                <w:rFonts w:ascii="宋体" w:hAnsi="宋体" w:eastAsia="宋体"/>
                <w:sz w:val="16"/>
              </w:rPr>
              <w:t xml:space="preserve">72.19%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1E2CB">
            <w:pPr>
              <w:jc w:val="center"/>
            </w:pPr>
            <w:r>
              <w:rPr>
                <w:rFonts w:ascii="宋体" w:hAnsi="宋体" w:eastAsia="宋体"/>
                <w:sz w:val="16"/>
              </w:rPr>
              <w:t>3.05分</w:t>
            </w:r>
          </w:p>
        </w:tc>
      </w:tr>
      <w:tr w14:paraId="0B80DE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51B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1B3D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5ED0F">
            <w:pPr>
              <w:jc w:val="center"/>
            </w:pPr>
            <w:r>
              <w:rPr>
                <w:rFonts w:ascii="宋体" w:hAnsi="宋体" w:eastAsia="宋体"/>
                <w:sz w:val="16"/>
              </w:rPr>
              <w:t>990.00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45078">
            <w:pPr>
              <w:jc w:val="center"/>
            </w:pPr>
            <w:r>
              <w:rPr>
                <w:rFonts w:ascii="宋体" w:hAnsi="宋体" w:eastAsia="宋体"/>
                <w:sz w:val="16"/>
              </w:rPr>
              <w:t>990.00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F5B5B">
            <w:pPr>
              <w:jc w:val="center"/>
            </w:pPr>
            <w:r>
              <w:rPr>
                <w:rFonts w:ascii="宋体" w:hAnsi="宋体" w:eastAsia="宋体"/>
                <w:sz w:val="16"/>
              </w:rPr>
              <w:t>714.73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3DD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14C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D946A">
            <w:pPr>
              <w:jc w:val="center"/>
            </w:pPr>
            <w:r>
              <w:rPr>
                <w:rFonts w:ascii="宋体" w:hAnsi="宋体" w:eastAsia="宋体"/>
                <w:sz w:val="16"/>
              </w:rPr>
              <w:t>—</w:t>
            </w:r>
          </w:p>
        </w:tc>
      </w:tr>
      <w:tr w14:paraId="606F8E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CFD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D5FB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04E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A5E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B1C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6FD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D06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8A56C">
            <w:pPr>
              <w:jc w:val="center"/>
            </w:pPr>
            <w:r>
              <w:rPr>
                <w:rFonts w:ascii="宋体" w:hAnsi="宋体" w:eastAsia="宋体"/>
                <w:sz w:val="16"/>
              </w:rPr>
              <w:t>—</w:t>
            </w:r>
          </w:p>
        </w:tc>
      </w:tr>
      <w:tr w14:paraId="18F0C9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0A8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40D3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2D9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FCF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93A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936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BBF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DEC8D">
            <w:pPr>
              <w:jc w:val="center"/>
            </w:pPr>
            <w:r>
              <w:rPr>
                <w:rFonts w:ascii="宋体" w:hAnsi="宋体" w:eastAsia="宋体"/>
                <w:sz w:val="16"/>
              </w:rPr>
              <w:t>—</w:t>
            </w:r>
          </w:p>
        </w:tc>
      </w:tr>
      <w:tr w14:paraId="54A3D1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31B9C">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71FEE9">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4B49D8">
            <w:pPr>
              <w:jc w:val="center"/>
            </w:pPr>
            <w:r>
              <w:rPr>
                <w:rFonts w:ascii="宋体" w:hAnsi="宋体" w:eastAsia="宋体"/>
                <w:sz w:val="16"/>
              </w:rPr>
              <w:t>实际完成情况</w:t>
            </w:r>
          </w:p>
        </w:tc>
      </w:tr>
      <w:tr w14:paraId="1FCE72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70DA0"/>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9CD88A">
            <w:pPr>
              <w:jc w:val="both"/>
            </w:pPr>
            <w:r>
              <w:rPr>
                <w:rFonts w:ascii="宋体" w:hAnsi="宋体" w:eastAsia="宋体"/>
                <w:sz w:val="16"/>
              </w:rPr>
              <w:t>根据《提前下达2023年新疆、西藏、四川涉藏州县建设专项（第一批）中央基建投资预算的通知》（和地财建</w:t>
            </w:r>
            <w:r>
              <w:rPr>
                <w:rFonts w:hint="eastAsia" w:ascii="宋体" w:hAnsi="宋体"/>
                <w:sz w:val="16"/>
                <w:lang w:eastAsia="zh-CN"/>
              </w:rPr>
              <w:t>〔2023〕64号</w:t>
            </w:r>
            <w:r>
              <w:rPr>
                <w:rFonts w:ascii="宋体" w:hAnsi="宋体" w:eastAsia="宋体"/>
                <w:sz w:val="16"/>
              </w:rPr>
              <w:t>）文件实施本项目。项目实施内容：资金下达文件，总投资990万元，主要用于新建民丰县委党校综合教学楼1栋，地上四层，建筑面积3323.2平方米</w:t>
            </w:r>
            <w:r>
              <w:rPr>
                <w:rFonts w:hint="eastAsia" w:ascii="宋体" w:hAnsi="宋体"/>
                <w:sz w:val="16"/>
                <w:lang w:eastAsia="zh-CN"/>
              </w:rPr>
              <w:t>，</w:t>
            </w:r>
            <w:r>
              <w:rPr>
                <w:rFonts w:ascii="宋体" w:hAnsi="宋体" w:eastAsia="宋体"/>
                <w:sz w:val="16"/>
              </w:rPr>
              <w:t>通过此项目的实施，有效提高党校培训能力，提高干部队伍综合素质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203C5F">
            <w:pPr>
              <w:jc w:val="both"/>
            </w:pPr>
            <w:r>
              <w:rPr>
                <w:rFonts w:ascii="宋体" w:hAnsi="宋体" w:eastAsia="宋体"/>
                <w:sz w:val="16"/>
              </w:rPr>
              <w:t>截至2024年12月底，本项目预算安排990万元，实际支出714.73万元，预算执行率72.19%。项目已经完成新建民丰县委党校综合教学楼1栋，地上四层，建筑面积3323.2平方米，通过项目实施，达到了有效提高党校培训能力，提高干部队伍综合X的效果。</w:t>
            </w:r>
          </w:p>
        </w:tc>
      </w:tr>
      <w:tr w14:paraId="664F61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B4E0B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D067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FA6F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796B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EDDE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88AD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BF11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3314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11A66">
            <w:pPr>
              <w:jc w:val="center"/>
            </w:pPr>
            <w:r>
              <w:rPr>
                <w:rFonts w:ascii="宋体" w:hAnsi="宋体" w:eastAsia="宋体"/>
                <w:sz w:val="16"/>
              </w:rPr>
              <w:t>偏差原因分析及改进措施</w:t>
            </w:r>
          </w:p>
        </w:tc>
      </w:tr>
      <w:tr w14:paraId="5EA91F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92B8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D72F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0182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CB6A7">
            <w:pPr>
              <w:jc w:val="center"/>
            </w:pPr>
            <w:r>
              <w:rPr>
                <w:rFonts w:ascii="宋体" w:hAnsi="宋体" w:eastAsia="宋体"/>
                <w:sz w:val="16"/>
              </w:rPr>
              <w:t>新建党校教学综合楼建筑面积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FCF95">
            <w:pPr>
              <w:jc w:val="center"/>
            </w:pPr>
            <w:r>
              <w:rPr>
                <w:rFonts w:ascii="宋体" w:hAnsi="宋体" w:eastAsia="宋体"/>
                <w:sz w:val="16"/>
              </w:rPr>
              <w:t>=3323.20平方米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CE0A">
            <w:pPr>
              <w:jc w:val="center"/>
            </w:pPr>
            <w:r>
              <w:rPr>
                <w:rFonts w:ascii="宋体" w:hAnsi="宋体" w:eastAsia="宋体"/>
                <w:sz w:val="16"/>
              </w:rPr>
              <w:t>=3323.2平方米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F4C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D3A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CCBE7">
            <w:pPr>
              <w:jc w:val="center"/>
            </w:pPr>
          </w:p>
        </w:tc>
      </w:tr>
      <w:tr w14:paraId="6EE69E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A6F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8DD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2C6A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C1BDD">
            <w:pPr>
              <w:jc w:val="center"/>
            </w:pPr>
            <w:r>
              <w:rPr>
                <w:rFonts w:ascii="宋体" w:hAnsi="宋体" w:eastAsia="宋体"/>
                <w:sz w:val="16"/>
              </w:rPr>
              <w:t>新建党校教学综合楼栋数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2F4C3">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8DB6F">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79E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DF9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B78E2">
            <w:pPr>
              <w:jc w:val="center"/>
            </w:pPr>
          </w:p>
        </w:tc>
      </w:tr>
      <w:tr w14:paraId="07D5BE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05C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94A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2EE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A8478">
            <w:pPr>
              <w:jc w:val="center"/>
            </w:pPr>
            <w:r>
              <w:rPr>
                <w:rFonts w:ascii="宋体" w:hAnsi="宋体" w:eastAsia="宋体"/>
                <w:sz w:val="16"/>
              </w:rPr>
              <w:t>新建党校教学综合楼层次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237F8">
            <w:pPr>
              <w:jc w:val="center"/>
            </w:pPr>
            <w:r>
              <w:rPr>
                <w:rFonts w:ascii="宋体" w:hAnsi="宋体" w:eastAsia="宋体"/>
                <w:sz w:val="16"/>
              </w:rPr>
              <w:t>=4层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8C12C">
            <w:pPr>
              <w:jc w:val="center"/>
            </w:pPr>
            <w:r>
              <w:rPr>
                <w:rFonts w:ascii="宋体" w:hAnsi="宋体" w:eastAsia="宋体"/>
                <w:sz w:val="16"/>
              </w:rPr>
              <w:t>=4层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2C7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DED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A1732">
            <w:pPr>
              <w:jc w:val="center"/>
            </w:pPr>
          </w:p>
        </w:tc>
      </w:tr>
      <w:tr w14:paraId="0F1648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D941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03A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9F32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4B43B">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760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4AAD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AFC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FEE0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BD2A4">
            <w:pPr>
              <w:jc w:val="center"/>
            </w:pPr>
            <w:r>
              <w:rPr>
                <w:rFonts w:ascii="宋体" w:hAnsi="宋体" w:eastAsia="宋体"/>
                <w:sz w:val="16"/>
              </w:rPr>
              <w:t>偏差原因：项目未验收。改进措施：加快验收</w:t>
            </w:r>
          </w:p>
        </w:tc>
      </w:tr>
      <w:tr w14:paraId="46EDF4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ED6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5E8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EA93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919A1">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DF8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40C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CF5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F1A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AFA2E">
            <w:pPr>
              <w:jc w:val="center"/>
            </w:pPr>
            <w:r>
              <w:rPr>
                <w:rFonts w:ascii="宋体" w:hAnsi="宋体" w:eastAsia="宋体"/>
                <w:sz w:val="16"/>
              </w:rPr>
              <w:t>偏差原因：项目未完工，工程量85%，项目未验收</w:t>
            </w:r>
          </w:p>
        </w:tc>
      </w:tr>
      <w:tr w14:paraId="7C4A41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2BA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3635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DD66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936F1">
            <w:pPr>
              <w:jc w:val="center"/>
            </w:pPr>
            <w:r>
              <w:rPr>
                <w:rFonts w:ascii="宋体" w:hAnsi="宋体" w:eastAsia="宋体"/>
                <w:sz w:val="16"/>
              </w:rPr>
              <w:t>提高党校培训能力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45D21">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65C1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D155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93DA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09E8C">
            <w:pPr>
              <w:jc w:val="center"/>
            </w:pPr>
          </w:p>
        </w:tc>
      </w:tr>
      <w:tr w14:paraId="4E218C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A24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5BA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D40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0C0F2">
            <w:pPr>
              <w:jc w:val="center"/>
            </w:pPr>
            <w:r>
              <w:rPr>
                <w:rFonts w:ascii="宋体" w:hAnsi="宋体" w:eastAsia="宋体"/>
                <w:sz w:val="16"/>
              </w:rPr>
              <w:t>提高干部素质综合素质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FFC29">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AAC8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FB87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345D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A8342">
            <w:pPr>
              <w:jc w:val="center"/>
            </w:pPr>
          </w:p>
        </w:tc>
      </w:tr>
      <w:tr w14:paraId="5CB697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EBF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C16A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1092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216C">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472D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7483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58D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8A4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A72A9">
            <w:pPr>
              <w:jc w:val="center"/>
            </w:pPr>
          </w:p>
        </w:tc>
      </w:tr>
      <w:tr w14:paraId="5023091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DB932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0D22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6B7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F3729">
            <w:pPr>
              <w:jc w:val="center"/>
            </w:pPr>
            <w:r>
              <w:rPr>
                <w:rFonts w:ascii="宋体" w:hAnsi="宋体" w:eastAsia="宋体"/>
                <w:sz w:val="16"/>
              </w:rPr>
              <w:t>83.05分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7F6A2C3"/>
        </w:tc>
      </w:tr>
    </w:tbl>
    <w:p w14:paraId="047EB03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8F00D5">
        <w:tc>
          <w:tcPr>
            <w:tcW w:w="8847" w:type="dxa"/>
            <w:gridSpan w:val="9"/>
            <w:vAlign w:val="center"/>
          </w:tcPr>
          <w:p w14:paraId="0789BFAB">
            <w:pPr>
              <w:jc w:val="center"/>
            </w:pPr>
            <w:r>
              <w:rPr>
                <w:rFonts w:ascii="宋体" w:hAnsi="宋体" w:eastAsia="宋体"/>
                <w:sz w:val="24"/>
              </w:rPr>
              <w:t>项目支出绩效自评表</w:t>
            </w:r>
          </w:p>
        </w:tc>
      </w:tr>
      <w:tr w14:paraId="025FB784">
        <w:tblPrEx>
          <w:tblCellMar>
            <w:top w:w="0" w:type="dxa"/>
            <w:left w:w="108" w:type="dxa"/>
            <w:bottom w:w="0" w:type="dxa"/>
            <w:right w:w="108" w:type="dxa"/>
          </w:tblCellMar>
        </w:tblPrEx>
        <w:tc>
          <w:tcPr>
            <w:tcW w:w="8847" w:type="dxa"/>
            <w:gridSpan w:val="9"/>
            <w:vAlign w:val="center"/>
          </w:tcPr>
          <w:p w14:paraId="3E30456E">
            <w:pPr>
              <w:jc w:val="center"/>
            </w:pPr>
            <w:r>
              <w:rPr>
                <w:rFonts w:ascii="宋体" w:hAnsi="宋体" w:eastAsia="宋体"/>
                <w:sz w:val="24"/>
              </w:rPr>
              <w:t>(2024年度)</w:t>
            </w:r>
          </w:p>
        </w:tc>
      </w:tr>
      <w:tr w14:paraId="744154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AE6D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5D5227">
            <w:pPr>
              <w:jc w:val="center"/>
            </w:pPr>
            <w:r>
              <w:rPr>
                <w:rFonts w:ascii="宋体" w:hAnsi="宋体" w:eastAsia="宋体"/>
                <w:sz w:val="16"/>
              </w:rPr>
              <w:t>民丰县尼雅镇2023年乡镇干部周转宿舍建设项目</w:t>
            </w:r>
          </w:p>
        </w:tc>
      </w:tr>
      <w:tr w14:paraId="1FB7D5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B695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568693">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47D2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821BB1">
            <w:pPr>
              <w:jc w:val="center"/>
            </w:pPr>
            <w:r>
              <w:rPr>
                <w:rFonts w:ascii="宋体" w:hAnsi="宋体" w:eastAsia="宋体"/>
                <w:sz w:val="16"/>
              </w:rPr>
              <w:t>中共民丰县委员会组织部</w:t>
            </w:r>
          </w:p>
        </w:tc>
      </w:tr>
      <w:tr w14:paraId="38BB90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0580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2230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6E91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47D8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15A0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DC3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303F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7F646">
            <w:pPr>
              <w:jc w:val="center"/>
            </w:pPr>
            <w:r>
              <w:rPr>
                <w:rFonts w:ascii="宋体" w:hAnsi="宋体" w:eastAsia="宋体"/>
                <w:sz w:val="16"/>
              </w:rPr>
              <w:t>得分</w:t>
            </w:r>
          </w:p>
        </w:tc>
      </w:tr>
      <w:tr w14:paraId="27838F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703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C5BD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43707">
            <w:pPr>
              <w:jc w:val="center"/>
            </w:pPr>
            <w:r>
              <w:rPr>
                <w:rFonts w:ascii="宋体" w:hAnsi="宋体" w:eastAsia="宋体"/>
                <w:sz w:val="16"/>
              </w:rPr>
              <w:t>83.85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34334">
            <w:pPr>
              <w:jc w:val="center"/>
            </w:pPr>
            <w:r>
              <w:rPr>
                <w:rFonts w:ascii="宋体" w:hAnsi="宋体" w:eastAsia="宋体"/>
                <w:sz w:val="16"/>
              </w:rPr>
              <w:t>83.85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281D8">
            <w:pPr>
              <w:jc w:val="center"/>
            </w:pPr>
            <w:r>
              <w:rPr>
                <w:rFonts w:ascii="宋体" w:hAnsi="宋体" w:eastAsia="宋体"/>
                <w:sz w:val="16"/>
              </w:rPr>
              <w:t>83.85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D45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38B6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20ED2">
            <w:pPr>
              <w:jc w:val="center"/>
            </w:pPr>
            <w:r>
              <w:rPr>
                <w:rFonts w:ascii="宋体" w:hAnsi="宋体" w:eastAsia="宋体"/>
                <w:sz w:val="16"/>
              </w:rPr>
              <w:t>10.00分</w:t>
            </w:r>
          </w:p>
        </w:tc>
      </w:tr>
      <w:tr w14:paraId="744A48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4FCC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475B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AC235">
            <w:pPr>
              <w:jc w:val="center"/>
            </w:pPr>
            <w:r>
              <w:rPr>
                <w:rFonts w:ascii="宋体" w:hAnsi="宋体" w:eastAsia="宋体"/>
                <w:sz w:val="16"/>
              </w:rPr>
              <w:t>83.85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464FD">
            <w:pPr>
              <w:jc w:val="center"/>
            </w:pPr>
            <w:r>
              <w:rPr>
                <w:rFonts w:ascii="宋体" w:hAnsi="宋体" w:eastAsia="宋体"/>
                <w:sz w:val="16"/>
              </w:rPr>
              <w:t>83.85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BC45C">
            <w:pPr>
              <w:jc w:val="center"/>
            </w:pPr>
            <w:r>
              <w:rPr>
                <w:rFonts w:ascii="宋体" w:hAnsi="宋体" w:eastAsia="宋体"/>
                <w:sz w:val="16"/>
              </w:rPr>
              <w:t>83.85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00D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B81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4FB88">
            <w:pPr>
              <w:jc w:val="center"/>
            </w:pPr>
            <w:r>
              <w:rPr>
                <w:rFonts w:ascii="宋体" w:hAnsi="宋体" w:eastAsia="宋体"/>
                <w:sz w:val="16"/>
              </w:rPr>
              <w:t>—</w:t>
            </w:r>
          </w:p>
        </w:tc>
      </w:tr>
      <w:tr w14:paraId="40E1B1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38633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5D8D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E70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C0B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B6A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468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ECC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2C8C7">
            <w:pPr>
              <w:jc w:val="center"/>
            </w:pPr>
            <w:r>
              <w:rPr>
                <w:rFonts w:ascii="宋体" w:hAnsi="宋体" w:eastAsia="宋体"/>
                <w:sz w:val="16"/>
              </w:rPr>
              <w:t>—</w:t>
            </w:r>
          </w:p>
        </w:tc>
      </w:tr>
      <w:tr w14:paraId="1FF501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FC2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918A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5C0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EDA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96A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A81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6DB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AF9F4">
            <w:pPr>
              <w:jc w:val="center"/>
            </w:pPr>
            <w:r>
              <w:rPr>
                <w:rFonts w:ascii="宋体" w:hAnsi="宋体" w:eastAsia="宋体"/>
                <w:sz w:val="16"/>
              </w:rPr>
              <w:t>—</w:t>
            </w:r>
          </w:p>
        </w:tc>
      </w:tr>
      <w:tr w14:paraId="19D49B5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86C9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0A88B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BF69B4">
            <w:pPr>
              <w:jc w:val="center"/>
            </w:pPr>
            <w:r>
              <w:rPr>
                <w:rFonts w:ascii="宋体" w:hAnsi="宋体" w:eastAsia="宋体"/>
                <w:sz w:val="16"/>
              </w:rPr>
              <w:t>实际完成情况</w:t>
            </w:r>
          </w:p>
        </w:tc>
      </w:tr>
      <w:tr w14:paraId="472712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63AC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435175">
            <w:pPr>
              <w:jc w:val="both"/>
            </w:pPr>
            <w:r>
              <w:rPr>
                <w:rFonts w:ascii="宋体" w:hAnsi="宋体" w:eastAsia="宋体"/>
                <w:sz w:val="16"/>
              </w:rPr>
              <w:t>新建1栋2层尼雅镇乡镇干部周转宿舍，建筑面积700平方米，项目于2023年10月开工建设，预计2024年9月完工。 目标2：通过此项目的实施，改善基层干部住宿条件和环境，提高拴心留人的条件，促进基层基础服务建设。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594A7D">
            <w:pPr>
              <w:jc w:val="both"/>
            </w:pPr>
            <w:r>
              <w:rPr>
                <w:rFonts w:ascii="宋体" w:hAnsi="宋体" w:eastAsia="宋体"/>
                <w:sz w:val="16"/>
              </w:rPr>
              <w:t>截至2024年12月底，本项目预算安排83.85万元，实际支出83.85万元，预算执行率100%。项目已经完成新建1栋2层尼雅镇乡镇干部周转宿舍，建筑面积700平方米，通过项目实施，达到了改善基层干部住宿条件和环境，提高拴心留人的条件，促进基层基础服务建设的效果”。</w:t>
            </w:r>
          </w:p>
        </w:tc>
      </w:tr>
      <w:tr w14:paraId="2BE0F4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3B716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F651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CE82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3835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AF37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23F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18C1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1727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5E747">
            <w:pPr>
              <w:jc w:val="center"/>
            </w:pPr>
            <w:r>
              <w:rPr>
                <w:rFonts w:ascii="宋体" w:hAnsi="宋体" w:eastAsia="宋体"/>
                <w:sz w:val="16"/>
              </w:rPr>
              <w:t>偏差原因分析及改进措施</w:t>
            </w:r>
          </w:p>
        </w:tc>
      </w:tr>
      <w:tr w14:paraId="3DF6E4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8AB1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FC09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F385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E2F6F">
            <w:pPr>
              <w:jc w:val="center"/>
            </w:pPr>
            <w:r>
              <w:rPr>
                <w:rFonts w:ascii="宋体" w:hAnsi="宋体" w:eastAsia="宋体"/>
                <w:sz w:val="16"/>
              </w:rPr>
              <w:t>新建干部周转房宿舍乡镇数量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86BE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82C9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C747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255F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721B0">
            <w:pPr>
              <w:jc w:val="center"/>
            </w:pPr>
          </w:p>
        </w:tc>
      </w:tr>
      <w:tr w14:paraId="4D96D4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26E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EE8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44A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D9F1C">
            <w:pPr>
              <w:jc w:val="center"/>
            </w:pPr>
            <w:r>
              <w:rPr>
                <w:rFonts w:ascii="宋体" w:hAnsi="宋体" w:eastAsia="宋体"/>
                <w:sz w:val="16"/>
              </w:rPr>
              <w:t>新建干部周转宿舍数量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4B3F9">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9440C">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3AC7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4A2C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4F5A7">
            <w:pPr>
              <w:jc w:val="center"/>
            </w:pPr>
          </w:p>
        </w:tc>
      </w:tr>
      <w:tr w14:paraId="1FD2CA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6C7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FFAC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B7E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D9A1A">
            <w:pPr>
              <w:jc w:val="center"/>
            </w:pPr>
            <w:r>
              <w:rPr>
                <w:rFonts w:ascii="宋体" w:hAnsi="宋体" w:eastAsia="宋体"/>
                <w:sz w:val="16"/>
              </w:rPr>
              <w:t>总建筑面积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B0D3B">
            <w:pPr>
              <w:jc w:val="center"/>
            </w:pPr>
            <w:r>
              <w:rPr>
                <w:rFonts w:ascii="宋体" w:hAnsi="宋体" w:eastAsia="宋体"/>
                <w:sz w:val="16"/>
              </w:rPr>
              <w:t>=700平方米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9489B">
            <w:pPr>
              <w:jc w:val="center"/>
            </w:pPr>
            <w:r>
              <w:rPr>
                <w:rFonts w:ascii="宋体" w:hAnsi="宋体" w:eastAsia="宋体"/>
                <w:sz w:val="16"/>
              </w:rPr>
              <w:t>=721.68平方米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A674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178F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D28A4">
            <w:pPr>
              <w:jc w:val="center"/>
            </w:pPr>
          </w:p>
        </w:tc>
      </w:tr>
      <w:tr w14:paraId="326130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682F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741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FDF0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F5735">
            <w:pPr>
              <w:jc w:val="center"/>
            </w:pPr>
            <w:r>
              <w:rPr>
                <w:rFonts w:ascii="宋体" w:hAnsi="宋体" w:eastAsia="宋体"/>
                <w:sz w:val="16"/>
              </w:rPr>
              <w:t>宿舍房间数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C2D65">
            <w:pPr>
              <w:jc w:val="center"/>
            </w:pPr>
            <w:r>
              <w:rPr>
                <w:rFonts w:ascii="宋体" w:hAnsi="宋体" w:eastAsia="宋体"/>
                <w:sz w:val="16"/>
              </w:rPr>
              <w: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8A879">
            <w:pPr>
              <w:jc w:val="center"/>
            </w:pPr>
            <w:r>
              <w:rPr>
                <w:rFonts w:ascii="宋体" w:hAnsi="宋体" w:eastAsia="宋体"/>
                <w:sz w:val="16"/>
              </w:rPr>
              <w: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A8EE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145E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E6EB2">
            <w:pPr>
              <w:jc w:val="center"/>
            </w:pPr>
          </w:p>
        </w:tc>
      </w:tr>
      <w:tr w14:paraId="2E1B3A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9235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98A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D641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2CE82">
            <w:pPr>
              <w:jc w:val="center"/>
            </w:pPr>
            <w:r>
              <w:rPr>
                <w:rFonts w:ascii="宋体" w:hAnsi="宋体" w:eastAsia="宋体"/>
                <w:sz w:val="16"/>
              </w:rPr>
              <w:t>平均每套房间面积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12AD0">
            <w:pPr>
              <w:jc w:val="center"/>
            </w:pPr>
            <w:r>
              <w:rPr>
                <w:rFonts w:ascii="宋体" w:hAnsi="宋体" w:eastAsia="宋体"/>
                <w:sz w:val="16"/>
              </w:rPr>
              <w:t>=35平方米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BDC22">
            <w:pPr>
              <w:jc w:val="center"/>
            </w:pPr>
            <w:r>
              <w:rPr>
                <w:rFonts w:ascii="宋体" w:hAnsi="宋体" w:eastAsia="宋体"/>
                <w:sz w:val="16"/>
              </w:rPr>
              <w:t>=35平方米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8A19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7B0E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A141B">
            <w:pPr>
              <w:jc w:val="center"/>
            </w:pPr>
          </w:p>
        </w:tc>
      </w:tr>
      <w:tr w14:paraId="0285C3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E7D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B7D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8F2E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1730D">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D12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79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7996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87D7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364EE">
            <w:pPr>
              <w:jc w:val="center"/>
            </w:pPr>
          </w:p>
        </w:tc>
      </w:tr>
      <w:tr w14:paraId="27257D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95DF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B888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1CF3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0058B">
            <w:pPr>
              <w:jc w:val="center"/>
            </w:pPr>
            <w:r>
              <w:rPr>
                <w:rFonts w:ascii="宋体" w:hAnsi="宋体" w:eastAsia="宋体"/>
                <w:sz w:val="16"/>
              </w:rPr>
              <w:t>项目竣工时间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89DF6">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CD78B">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D6B8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3D12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5392F">
            <w:pPr>
              <w:jc w:val="center"/>
            </w:pPr>
          </w:p>
        </w:tc>
      </w:tr>
      <w:tr w14:paraId="4FEABF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1AC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D6FE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8FDE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5B599">
            <w:pPr>
              <w:jc w:val="center"/>
            </w:pPr>
            <w:r>
              <w:rPr>
                <w:rFonts w:ascii="宋体" w:hAnsi="宋体" w:eastAsia="宋体"/>
                <w:sz w:val="16"/>
              </w:rPr>
              <w:t>有效改善基层干部生活工作环境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19B7D">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855A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E632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06FA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B1C75">
            <w:pPr>
              <w:jc w:val="center"/>
            </w:pPr>
          </w:p>
        </w:tc>
      </w:tr>
      <w:tr w14:paraId="620A8D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1B2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07A9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FC8B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1EFAB">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B793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A642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593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531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FD7D4">
            <w:pPr>
              <w:jc w:val="center"/>
            </w:pPr>
          </w:p>
        </w:tc>
      </w:tr>
      <w:tr w14:paraId="439BA42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F4E96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00A1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C52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8AD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715944"/>
        </w:tc>
      </w:tr>
    </w:tbl>
    <w:p w14:paraId="0C137D7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C17E3F">
        <w:tblPrEx>
          <w:tblCellMar>
            <w:top w:w="0" w:type="dxa"/>
            <w:left w:w="108" w:type="dxa"/>
            <w:bottom w:w="0" w:type="dxa"/>
            <w:right w:w="108" w:type="dxa"/>
          </w:tblCellMar>
        </w:tblPrEx>
        <w:tc>
          <w:tcPr>
            <w:tcW w:w="8847" w:type="dxa"/>
            <w:gridSpan w:val="9"/>
            <w:vAlign w:val="center"/>
          </w:tcPr>
          <w:p w14:paraId="6FEDCAE4">
            <w:pPr>
              <w:jc w:val="center"/>
            </w:pPr>
            <w:r>
              <w:rPr>
                <w:rFonts w:ascii="宋体" w:hAnsi="宋体" w:eastAsia="宋体"/>
                <w:sz w:val="24"/>
              </w:rPr>
              <w:t>项目支出绩效自评表</w:t>
            </w:r>
          </w:p>
        </w:tc>
      </w:tr>
      <w:tr w14:paraId="3A7B13A9">
        <w:tblPrEx>
          <w:tblCellMar>
            <w:top w:w="0" w:type="dxa"/>
            <w:left w:w="108" w:type="dxa"/>
            <w:bottom w:w="0" w:type="dxa"/>
            <w:right w:w="108" w:type="dxa"/>
          </w:tblCellMar>
        </w:tblPrEx>
        <w:tc>
          <w:tcPr>
            <w:tcW w:w="8847" w:type="dxa"/>
            <w:gridSpan w:val="9"/>
            <w:vAlign w:val="center"/>
          </w:tcPr>
          <w:p w14:paraId="50E8CD74">
            <w:pPr>
              <w:jc w:val="center"/>
            </w:pPr>
            <w:r>
              <w:rPr>
                <w:rFonts w:ascii="宋体" w:hAnsi="宋体" w:eastAsia="宋体"/>
                <w:sz w:val="24"/>
              </w:rPr>
              <w:t>(2024年度)</w:t>
            </w:r>
          </w:p>
        </w:tc>
      </w:tr>
      <w:tr w14:paraId="0A27AB3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7064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06BC37">
            <w:pPr>
              <w:jc w:val="center"/>
            </w:pPr>
            <w:r>
              <w:rPr>
                <w:rFonts w:ascii="宋体" w:hAnsi="宋体" w:eastAsia="宋体"/>
                <w:sz w:val="16"/>
              </w:rPr>
              <w:t>民丰县祥民街道索达路社区综合服务设施建设项目</w:t>
            </w:r>
          </w:p>
        </w:tc>
      </w:tr>
      <w:tr w14:paraId="58C4D5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E720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8BAEDC">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9A4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828CF9">
            <w:pPr>
              <w:jc w:val="center"/>
            </w:pPr>
            <w:r>
              <w:rPr>
                <w:rFonts w:ascii="宋体" w:hAnsi="宋体" w:eastAsia="宋体"/>
                <w:sz w:val="16"/>
              </w:rPr>
              <w:t>中共民丰县委员会组织部</w:t>
            </w:r>
          </w:p>
        </w:tc>
      </w:tr>
      <w:tr w14:paraId="0C4A97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ABF9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3090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F518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300D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13C4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AAF5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CA76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66091">
            <w:pPr>
              <w:jc w:val="center"/>
            </w:pPr>
            <w:r>
              <w:rPr>
                <w:rFonts w:ascii="宋体" w:hAnsi="宋体" w:eastAsia="宋体"/>
                <w:sz w:val="16"/>
              </w:rPr>
              <w:t>得分</w:t>
            </w:r>
          </w:p>
        </w:tc>
      </w:tr>
      <w:tr w14:paraId="2B2ADE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21B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E5B6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DD6B3">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E172C">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8EC6E">
            <w:pPr>
              <w:jc w:val="center"/>
            </w:pPr>
            <w:r>
              <w:rPr>
                <w:rFonts w:ascii="宋体" w:hAnsi="宋体" w:eastAsia="宋体"/>
                <w:sz w:val="16"/>
              </w:rPr>
              <w:t>192.70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4E8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30FDC">
            <w:pPr>
              <w:jc w:val="center"/>
            </w:pPr>
            <w:r>
              <w:rPr>
                <w:rFonts w:ascii="宋体" w:hAnsi="宋体" w:eastAsia="宋体"/>
                <w:sz w:val="16"/>
              </w:rPr>
              <w:t xml:space="preserve">64.23%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9C623">
            <w:pPr>
              <w:jc w:val="center"/>
            </w:pPr>
            <w:r>
              <w:rPr>
                <w:rFonts w:ascii="宋体" w:hAnsi="宋体" w:eastAsia="宋体"/>
                <w:sz w:val="16"/>
              </w:rPr>
              <w:t>1.06分</w:t>
            </w:r>
          </w:p>
        </w:tc>
      </w:tr>
      <w:tr w14:paraId="2493D1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946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2FA0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5E185">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34894">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BC0A1">
            <w:pPr>
              <w:jc w:val="center"/>
            </w:pPr>
            <w:r>
              <w:rPr>
                <w:rFonts w:ascii="宋体" w:hAnsi="宋体" w:eastAsia="宋体"/>
                <w:sz w:val="16"/>
              </w:rPr>
              <w:t>192.70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823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7D2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827B2">
            <w:pPr>
              <w:jc w:val="center"/>
            </w:pPr>
            <w:r>
              <w:rPr>
                <w:rFonts w:ascii="宋体" w:hAnsi="宋体" w:eastAsia="宋体"/>
                <w:sz w:val="16"/>
              </w:rPr>
              <w:t>—</w:t>
            </w:r>
          </w:p>
        </w:tc>
      </w:tr>
      <w:tr w14:paraId="0462D5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63B6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50DA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A0B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24F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39A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AAD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139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FE024">
            <w:pPr>
              <w:jc w:val="center"/>
            </w:pPr>
            <w:r>
              <w:rPr>
                <w:rFonts w:ascii="宋体" w:hAnsi="宋体" w:eastAsia="宋体"/>
                <w:sz w:val="16"/>
              </w:rPr>
              <w:t>—</w:t>
            </w:r>
          </w:p>
        </w:tc>
      </w:tr>
      <w:tr w14:paraId="145C71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CB2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C29D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A91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7A3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525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8BF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C95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537B">
            <w:pPr>
              <w:jc w:val="center"/>
            </w:pPr>
            <w:r>
              <w:rPr>
                <w:rFonts w:ascii="宋体" w:hAnsi="宋体" w:eastAsia="宋体"/>
                <w:sz w:val="16"/>
              </w:rPr>
              <w:t>—</w:t>
            </w:r>
          </w:p>
        </w:tc>
      </w:tr>
      <w:tr w14:paraId="2EAFC6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D3046">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218CC1">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BE3D63">
            <w:pPr>
              <w:jc w:val="center"/>
            </w:pPr>
            <w:r>
              <w:rPr>
                <w:rFonts w:ascii="宋体" w:hAnsi="宋体" w:eastAsia="宋体"/>
                <w:sz w:val="16"/>
              </w:rPr>
              <w:t>实际完成情况</w:t>
            </w:r>
          </w:p>
        </w:tc>
      </w:tr>
      <w:tr w14:paraId="5BD6A7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E9AFA"/>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A0CE74">
            <w:pPr>
              <w:jc w:val="both"/>
            </w:pPr>
            <w:r>
              <w:rPr>
                <w:rFonts w:ascii="宋体" w:hAnsi="宋体" w:eastAsia="宋体"/>
                <w:sz w:val="16"/>
              </w:rPr>
              <w:t>目标1：新建1栋2层社区综合服务办公楼，建筑面积1013.36平方米，项目总投资300万元，于2023年10月开工建设，预计2024年9月完工。 目标2：通过此项目的实施，更新完善社区综合服务办公楼，提高社区基层组织服务能力。</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BBA64F">
            <w:pPr>
              <w:jc w:val="both"/>
            </w:pPr>
            <w:r>
              <w:rPr>
                <w:rFonts w:ascii="宋体" w:hAnsi="宋体" w:eastAsia="宋体"/>
                <w:sz w:val="16"/>
              </w:rPr>
              <w:t>截至2024年12月底，本项目预算安排300万元，实际支出300万元，预算执行率100%。项目已经完成新建1栋2层社区综合服务办公楼，通过项目实施，达到了更新完善社区综合服务办公楼，提高社区基层组织服务能力的效果”。</w:t>
            </w:r>
          </w:p>
        </w:tc>
      </w:tr>
      <w:tr w14:paraId="396050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DA826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8851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40AC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828C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D224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9F7F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5C9B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3223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D0EB5">
            <w:pPr>
              <w:jc w:val="center"/>
            </w:pPr>
            <w:r>
              <w:rPr>
                <w:rFonts w:ascii="宋体" w:hAnsi="宋体" w:eastAsia="宋体"/>
                <w:sz w:val="16"/>
              </w:rPr>
              <w:t>偏差原因分析及改进措施</w:t>
            </w:r>
          </w:p>
        </w:tc>
      </w:tr>
      <w:tr w14:paraId="6A06C0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D162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4E9A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3223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8A3A7">
            <w:pPr>
              <w:jc w:val="center"/>
            </w:pPr>
            <w:r>
              <w:rPr>
                <w:rFonts w:ascii="宋体" w:hAnsi="宋体" w:eastAsia="宋体"/>
                <w:sz w:val="16"/>
              </w:rPr>
              <w:t>新建社区综合服务楼栋数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EB815">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5FDD5">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E2CC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6006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D4444">
            <w:pPr>
              <w:jc w:val="center"/>
            </w:pPr>
          </w:p>
        </w:tc>
      </w:tr>
      <w:tr w14:paraId="6AB381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C6A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E5BF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4EE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CD70B">
            <w:pPr>
              <w:jc w:val="center"/>
            </w:pPr>
            <w:r>
              <w:rPr>
                <w:rFonts w:ascii="宋体" w:hAnsi="宋体" w:eastAsia="宋体"/>
                <w:sz w:val="16"/>
              </w:rPr>
              <w:t>新建社区综合楼服务楼层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2BC3B">
            <w:pPr>
              <w:jc w:val="center"/>
            </w:pPr>
            <w:r>
              <w:rPr>
                <w:rFonts w:ascii="宋体" w:hAnsi="宋体" w:eastAsia="宋体"/>
                <w:sz w:val="16"/>
              </w:rPr>
              <w:t>=2层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05441">
            <w:pPr>
              <w:jc w:val="center"/>
            </w:pPr>
            <w:r>
              <w:rPr>
                <w:rFonts w:ascii="宋体" w:hAnsi="宋体" w:eastAsia="宋体"/>
                <w:sz w:val="16"/>
              </w:rPr>
              <w:t>=2层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D3AB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1A8D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CBBB1">
            <w:pPr>
              <w:jc w:val="center"/>
            </w:pPr>
          </w:p>
        </w:tc>
      </w:tr>
      <w:tr w14:paraId="74B41C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3227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933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8D8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4F8A3">
            <w:pPr>
              <w:jc w:val="center"/>
            </w:pPr>
            <w:r>
              <w:rPr>
                <w:rFonts w:ascii="宋体" w:hAnsi="宋体" w:eastAsia="宋体"/>
                <w:sz w:val="16"/>
              </w:rPr>
              <w:t>新建社区综合服务楼面积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CD0ED">
            <w:pPr>
              <w:jc w:val="center"/>
            </w:pPr>
            <w:r>
              <w:rPr>
                <w:rFonts w:ascii="宋体" w:hAnsi="宋体" w:eastAsia="宋体"/>
                <w:sz w:val="16"/>
              </w:rPr>
              <w:t>=1013.36平方米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7B1E3">
            <w:pPr>
              <w:jc w:val="center"/>
            </w:pPr>
            <w:r>
              <w:rPr>
                <w:rFonts w:ascii="宋体" w:hAnsi="宋体" w:eastAsia="宋体"/>
                <w:sz w:val="16"/>
              </w:rPr>
              <w:t>=1013.36平方米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82BD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4D07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D2F4D">
            <w:pPr>
              <w:jc w:val="center"/>
            </w:pPr>
          </w:p>
        </w:tc>
      </w:tr>
      <w:tr w14:paraId="40D382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472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C92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EAA3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11CD3">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F03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69C6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D9DC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BC88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5C41A">
            <w:pPr>
              <w:jc w:val="center"/>
            </w:pPr>
            <w:r>
              <w:rPr>
                <w:rFonts w:ascii="宋体" w:hAnsi="宋体" w:eastAsia="宋体"/>
                <w:sz w:val="16"/>
              </w:rPr>
              <w:t>偏差原因：截至目前该项目未验收。改进措施：加快验收工作。</w:t>
            </w:r>
          </w:p>
        </w:tc>
      </w:tr>
      <w:tr w14:paraId="43D8E3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A8B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C74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CE39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21D0B">
            <w:pPr>
              <w:jc w:val="center"/>
            </w:pPr>
            <w:r>
              <w:rPr>
                <w:rFonts w:ascii="宋体" w:hAnsi="宋体" w:eastAsia="宋体"/>
                <w:sz w:val="16"/>
              </w:rPr>
              <w:t>工程按期完成率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0E6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92F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F85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C3E9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A9020">
            <w:pPr>
              <w:jc w:val="center"/>
            </w:pPr>
          </w:p>
        </w:tc>
      </w:tr>
      <w:tr w14:paraId="14E472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52E8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9A241">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923D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3280E">
            <w:pPr>
              <w:jc w:val="center"/>
            </w:pPr>
            <w:r>
              <w:rPr>
                <w:rFonts w:ascii="宋体" w:hAnsi="宋体" w:eastAsia="宋体"/>
                <w:sz w:val="16"/>
              </w:rPr>
              <w:t>建筑安装工程费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C905C">
            <w:pPr>
              <w:jc w:val="center"/>
            </w:pPr>
            <w:r>
              <w:rPr>
                <w:rFonts w:ascii="宋体" w:hAnsi="宋体" w:eastAsia="宋体"/>
                <w:sz w:val="16"/>
              </w:rPr>
              <w:t>&lt;=255.14万元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DFA39">
            <w:pPr>
              <w:jc w:val="center"/>
            </w:pPr>
            <w:r>
              <w:rPr>
                <w:rFonts w:ascii="宋体" w:hAnsi="宋体" w:eastAsia="宋体"/>
                <w:sz w:val="16"/>
              </w:rPr>
              <w:t>=147.84万元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0084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6250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96631">
            <w:pPr>
              <w:jc w:val="center"/>
            </w:pPr>
            <w:r>
              <w:rPr>
                <w:rFonts w:ascii="宋体" w:hAnsi="宋体" w:eastAsia="宋体"/>
                <w:sz w:val="16"/>
              </w:rPr>
              <w:t>偏差原因：截至目前该项目未验收。改进措施：加快验收工作。</w:t>
            </w:r>
          </w:p>
        </w:tc>
      </w:tr>
      <w:tr w14:paraId="41B155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430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E91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AC8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EFB5E">
            <w:pPr>
              <w:jc w:val="center"/>
            </w:pPr>
            <w:r>
              <w:rPr>
                <w:rFonts w:ascii="宋体" w:hAnsi="宋体" w:eastAsia="宋体"/>
                <w:sz w:val="16"/>
              </w:rPr>
              <w:t>工程其他费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C3074">
            <w:pPr>
              <w:jc w:val="center"/>
            </w:pPr>
            <w:r>
              <w:rPr>
                <w:rFonts w:ascii="宋体" w:hAnsi="宋体" w:eastAsia="宋体"/>
                <w:sz w:val="16"/>
              </w:rPr>
              <w:t>&lt;=30.58万元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8D98B">
            <w:pPr>
              <w:jc w:val="center"/>
            </w:pPr>
            <w:r>
              <w:rPr>
                <w:rFonts w:ascii="宋体" w:hAnsi="宋体" w:eastAsia="宋体"/>
                <w:sz w:val="16"/>
              </w:rPr>
              <w:t>=30.58万元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E7D8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4091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0F5D8">
            <w:pPr>
              <w:jc w:val="center"/>
            </w:pPr>
          </w:p>
        </w:tc>
      </w:tr>
      <w:tr w14:paraId="2EFD43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A0C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836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4F1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04BAD">
            <w:pPr>
              <w:jc w:val="center"/>
            </w:pPr>
            <w:r>
              <w:rPr>
                <w:rFonts w:ascii="宋体" w:hAnsi="宋体" w:eastAsia="宋体"/>
                <w:sz w:val="16"/>
              </w:rPr>
              <w:t>预备费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780BA">
            <w:pPr>
              <w:jc w:val="center"/>
            </w:pPr>
            <w:r>
              <w:rPr>
                <w:rFonts w:ascii="宋体" w:hAnsi="宋体" w:eastAsia="宋体"/>
                <w:sz w:val="16"/>
              </w:rPr>
              <w:t>&lt;=14.28万元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4C37F">
            <w:pPr>
              <w:jc w:val="center"/>
            </w:pPr>
            <w:r>
              <w:rPr>
                <w:rFonts w:ascii="宋体" w:hAnsi="宋体" w:eastAsia="宋体"/>
                <w:sz w:val="16"/>
              </w:rPr>
              <w:t>=14.28万元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A8F8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3876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E5B87">
            <w:pPr>
              <w:jc w:val="center"/>
            </w:pPr>
          </w:p>
        </w:tc>
      </w:tr>
      <w:tr w14:paraId="58AAB5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130E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0B2F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5391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2BB2C">
            <w:pPr>
              <w:jc w:val="center"/>
            </w:pPr>
            <w:r>
              <w:rPr>
                <w:rFonts w:ascii="宋体" w:hAnsi="宋体" w:eastAsia="宋体"/>
                <w:sz w:val="16"/>
              </w:rPr>
              <w:t>促进社区综合服务能力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A0928">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86E5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213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760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163E5">
            <w:pPr>
              <w:jc w:val="center"/>
            </w:pPr>
          </w:p>
        </w:tc>
      </w:tr>
      <w:tr w14:paraId="6748FC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006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EC1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42E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85948">
            <w:pPr>
              <w:jc w:val="center"/>
            </w:pPr>
            <w:r>
              <w:rPr>
                <w:rFonts w:ascii="宋体" w:hAnsi="宋体" w:eastAsia="宋体"/>
                <w:sz w:val="16"/>
              </w:rPr>
              <w:t>促进社会和谐稳定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B57BE">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6D08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45E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E09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462C7">
            <w:pPr>
              <w:jc w:val="center"/>
            </w:pPr>
          </w:p>
        </w:tc>
      </w:tr>
      <w:tr w14:paraId="4367AD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3926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5C87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377E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2709F">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7176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A485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750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573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FC651">
            <w:pPr>
              <w:jc w:val="center"/>
            </w:pPr>
          </w:p>
        </w:tc>
      </w:tr>
      <w:tr w14:paraId="16AC4BA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EE94F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8B05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DD4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7B5A1">
            <w:pPr>
              <w:jc w:val="center"/>
            </w:pPr>
            <w:r>
              <w:rPr>
                <w:rFonts w:ascii="宋体" w:hAnsi="宋体" w:eastAsia="宋体"/>
                <w:sz w:val="16"/>
              </w:rPr>
              <w:t>77.06分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2D3F7F"/>
        </w:tc>
      </w:tr>
    </w:tbl>
    <w:p w14:paraId="7484381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C8CD58">
        <w:tc>
          <w:tcPr>
            <w:tcW w:w="8847" w:type="dxa"/>
            <w:gridSpan w:val="9"/>
            <w:vAlign w:val="center"/>
          </w:tcPr>
          <w:p w14:paraId="774422F3">
            <w:pPr>
              <w:jc w:val="center"/>
            </w:pPr>
            <w:r>
              <w:rPr>
                <w:rFonts w:ascii="宋体" w:hAnsi="宋体" w:eastAsia="宋体"/>
                <w:sz w:val="24"/>
              </w:rPr>
              <w:t>项目支出绩效自评表</w:t>
            </w:r>
          </w:p>
        </w:tc>
      </w:tr>
      <w:tr w14:paraId="274FC822">
        <w:tblPrEx>
          <w:tblCellMar>
            <w:top w:w="0" w:type="dxa"/>
            <w:left w:w="108" w:type="dxa"/>
            <w:bottom w:w="0" w:type="dxa"/>
            <w:right w:w="108" w:type="dxa"/>
          </w:tblCellMar>
        </w:tblPrEx>
        <w:tc>
          <w:tcPr>
            <w:tcW w:w="8847" w:type="dxa"/>
            <w:gridSpan w:val="9"/>
            <w:vAlign w:val="center"/>
          </w:tcPr>
          <w:p w14:paraId="0777B8A7">
            <w:pPr>
              <w:jc w:val="center"/>
            </w:pPr>
            <w:r>
              <w:rPr>
                <w:rFonts w:ascii="宋体" w:hAnsi="宋体" w:eastAsia="宋体"/>
                <w:sz w:val="24"/>
              </w:rPr>
              <w:t>(2024年度)</w:t>
            </w:r>
          </w:p>
        </w:tc>
      </w:tr>
      <w:tr w14:paraId="4BEA2B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579F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05F83C">
            <w:pPr>
              <w:jc w:val="center"/>
            </w:pPr>
            <w:r>
              <w:rPr>
                <w:rFonts w:ascii="宋体" w:hAnsi="宋体" w:eastAsia="宋体"/>
                <w:sz w:val="16"/>
              </w:rPr>
              <w:t>民丰县若克雅乡2023年乡镇干部周转宿舍建设项目（结转）</w:t>
            </w:r>
          </w:p>
        </w:tc>
      </w:tr>
      <w:tr w14:paraId="06A9D1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5BA2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48B498">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6E1E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A6706F">
            <w:pPr>
              <w:jc w:val="center"/>
            </w:pPr>
            <w:r>
              <w:rPr>
                <w:rFonts w:ascii="宋体" w:hAnsi="宋体" w:eastAsia="宋体"/>
                <w:sz w:val="16"/>
              </w:rPr>
              <w:t>中共民丰县委员会组织部</w:t>
            </w:r>
          </w:p>
        </w:tc>
      </w:tr>
      <w:tr w14:paraId="24FC46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3F9A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E2F9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F8C1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2F0F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08D6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D15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3819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3520F">
            <w:pPr>
              <w:jc w:val="center"/>
            </w:pPr>
            <w:r>
              <w:rPr>
                <w:rFonts w:ascii="宋体" w:hAnsi="宋体" w:eastAsia="宋体"/>
                <w:sz w:val="16"/>
              </w:rPr>
              <w:t>得分</w:t>
            </w:r>
          </w:p>
        </w:tc>
      </w:tr>
      <w:tr w14:paraId="2C1592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DCB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CCD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1D98D">
            <w:pPr>
              <w:jc w:val="center"/>
            </w:pPr>
            <w:r>
              <w:rPr>
                <w:rFonts w:ascii="宋体" w:hAnsi="宋体" w:eastAsia="宋体"/>
                <w:sz w:val="16"/>
              </w:rPr>
              <w:t>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7554B">
            <w:pPr>
              <w:jc w:val="center"/>
            </w:pPr>
            <w:r>
              <w:rPr>
                <w:rFonts w:ascii="宋体" w:hAnsi="宋体" w:eastAsia="宋体"/>
                <w:sz w:val="16"/>
              </w:rPr>
              <w:t>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ACE17">
            <w:pPr>
              <w:jc w:val="center"/>
            </w:pPr>
            <w:r>
              <w:rPr>
                <w:rFonts w:ascii="宋体" w:hAnsi="宋体" w:eastAsia="宋体"/>
                <w:sz w:val="16"/>
              </w:rPr>
              <w:t>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92D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6418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D2486">
            <w:pPr>
              <w:jc w:val="center"/>
            </w:pPr>
            <w:r>
              <w:rPr>
                <w:rFonts w:ascii="宋体" w:hAnsi="宋体" w:eastAsia="宋体"/>
                <w:sz w:val="16"/>
              </w:rPr>
              <w:t>10.00分</w:t>
            </w:r>
          </w:p>
        </w:tc>
      </w:tr>
      <w:tr w14:paraId="2716C9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8140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39A7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2103A">
            <w:pPr>
              <w:jc w:val="center"/>
            </w:pPr>
            <w:r>
              <w:rPr>
                <w:rFonts w:ascii="宋体" w:hAnsi="宋体" w:eastAsia="宋体"/>
                <w:sz w:val="16"/>
              </w:rPr>
              <w:t>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D7346">
            <w:pPr>
              <w:jc w:val="center"/>
            </w:pPr>
            <w:r>
              <w:rPr>
                <w:rFonts w:ascii="宋体" w:hAnsi="宋体" w:eastAsia="宋体"/>
                <w:sz w:val="16"/>
              </w:rPr>
              <w:t>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B369A">
            <w:pPr>
              <w:jc w:val="center"/>
            </w:pPr>
            <w:r>
              <w:rPr>
                <w:rFonts w:ascii="宋体" w:hAnsi="宋体" w:eastAsia="宋体"/>
                <w:sz w:val="16"/>
              </w:rPr>
              <w:t>0.13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46B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B0D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D26C8">
            <w:pPr>
              <w:jc w:val="center"/>
            </w:pPr>
            <w:r>
              <w:rPr>
                <w:rFonts w:ascii="宋体" w:hAnsi="宋体" w:eastAsia="宋体"/>
                <w:sz w:val="16"/>
              </w:rPr>
              <w:t>—</w:t>
            </w:r>
          </w:p>
        </w:tc>
      </w:tr>
      <w:tr w14:paraId="06912B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244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A241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A7E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91A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41B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465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510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B2B66">
            <w:pPr>
              <w:jc w:val="center"/>
            </w:pPr>
            <w:r>
              <w:rPr>
                <w:rFonts w:ascii="宋体" w:hAnsi="宋体" w:eastAsia="宋体"/>
                <w:sz w:val="16"/>
              </w:rPr>
              <w:t>—</w:t>
            </w:r>
          </w:p>
        </w:tc>
      </w:tr>
      <w:tr w14:paraId="4266D9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CAD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47BA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6B7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C37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652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DC4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C55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546BD">
            <w:pPr>
              <w:jc w:val="center"/>
            </w:pPr>
            <w:r>
              <w:rPr>
                <w:rFonts w:ascii="宋体" w:hAnsi="宋体" w:eastAsia="宋体"/>
                <w:sz w:val="16"/>
              </w:rPr>
              <w:t>—</w:t>
            </w:r>
          </w:p>
        </w:tc>
      </w:tr>
      <w:tr w14:paraId="29A4E4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A0B0D">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EF990B">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DDEC46">
            <w:pPr>
              <w:jc w:val="center"/>
            </w:pPr>
            <w:r>
              <w:rPr>
                <w:rFonts w:ascii="宋体" w:hAnsi="宋体" w:eastAsia="宋体"/>
                <w:sz w:val="16"/>
              </w:rPr>
              <w:t>实际完成情况</w:t>
            </w:r>
          </w:p>
        </w:tc>
      </w:tr>
      <w:tr w14:paraId="3C78FF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D1335"/>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FB6B15">
            <w:pPr>
              <w:jc w:val="both"/>
            </w:pPr>
            <w:r>
              <w:rPr>
                <w:rFonts w:ascii="宋体" w:hAnsi="宋体" w:eastAsia="宋体"/>
                <w:sz w:val="16"/>
              </w:rPr>
              <w:t>根据《提前下达2023年新疆、西藏、四川涉藏州县建设专项（第一批）中央基建投资预算的通知》（和地财建</w:t>
            </w:r>
            <w:r>
              <w:rPr>
                <w:rFonts w:hint="eastAsia" w:ascii="宋体" w:hAnsi="宋体"/>
                <w:sz w:val="16"/>
                <w:lang w:eastAsia="zh-CN"/>
              </w:rPr>
              <w:t>〔2023〕64号</w:t>
            </w:r>
            <w:r>
              <w:rPr>
                <w:rFonts w:ascii="宋体" w:hAnsi="宋体" w:eastAsia="宋体"/>
                <w:sz w:val="16"/>
              </w:rPr>
              <w:t>）文件实施本项目。项目实施内容：项目总投资182万元，于2023年10月开工建设，预计2024年9月完工。2024年预算投资为0.13万元。2024年计划新建1栋2层若克雅乡干部周转宿舍，建筑面积700平方米，宿舍房间数20个。通过此项目的实施，改善基层干部住宿条件和环境，提高拴心留人的条件，促进基层基础服务建设。</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4A578B">
            <w:pPr>
              <w:jc w:val="both"/>
            </w:pPr>
            <w:r>
              <w:rPr>
                <w:rFonts w:ascii="宋体" w:hAnsi="宋体" w:eastAsia="宋体"/>
                <w:sz w:val="16"/>
              </w:rPr>
              <w:t>截至2024年12月底，本项目预算安排0.13万元，实际支出0.13万元，预算执行率100%。项目已经完成计划新建1栋2层若克雅乡干部周转宿舍，建筑面积700平方米，宿舍房间数20个，通过项目实施，达到了改善基层干部住宿条件和环境，提高拴心留人的条件，促进基层基础服务建设的效果。</w:t>
            </w:r>
          </w:p>
        </w:tc>
      </w:tr>
      <w:tr w14:paraId="7ABE669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311DA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B6B5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DA2C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A77E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B4CD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38EF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9070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79BD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77364">
            <w:pPr>
              <w:jc w:val="center"/>
            </w:pPr>
            <w:r>
              <w:rPr>
                <w:rFonts w:ascii="宋体" w:hAnsi="宋体" w:eastAsia="宋体"/>
                <w:sz w:val="16"/>
              </w:rPr>
              <w:t>偏差原因分析及改进措施</w:t>
            </w:r>
          </w:p>
        </w:tc>
      </w:tr>
      <w:tr w14:paraId="2AD32A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D61B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DB73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C744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4FE8B">
            <w:pPr>
              <w:jc w:val="center"/>
            </w:pPr>
            <w:r>
              <w:rPr>
                <w:rFonts w:ascii="宋体" w:hAnsi="宋体" w:eastAsia="宋体"/>
                <w:sz w:val="16"/>
              </w:rPr>
              <w:t>新建干部周转宿舍乡镇数量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01E2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443B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21C4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A8A5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B0647">
            <w:pPr>
              <w:jc w:val="center"/>
            </w:pPr>
          </w:p>
        </w:tc>
      </w:tr>
      <w:tr w14:paraId="736095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A9F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B3C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FB9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50879">
            <w:pPr>
              <w:jc w:val="center"/>
            </w:pPr>
            <w:r>
              <w:rPr>
                <w:rFonts w:ascii="宋体" w:hAnsi="宋体" w:eastAsia="宋体"/>
                <w:sz w:val="16"/>
              </w:rPr>
              <w:t>新建干部周转宿舍数量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FB24A">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D3FA0">
            <w:pPr>
              <w:jc w:val="center"/>
            </w:pPr>
            <w:r>
              <w:rPr>
                <w:rFonts w:ascii="宋体" w:hAnsi="宋体" w:eastAsia="宋体"/>
                <w:sz w:val="16"/>
              </w:rPr>
              <w:t>=1栋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B8C4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FC34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FE7B8">
            <w:pPr>
              <w:jc w:val="center"/>
            </w:pPr>
          </w:p>
        </w:tc>
      </w:tr>
      <w:tr w14:paraId="29B354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8FE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5912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8080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C07AF">
            <w:pPr>
              <w:jc w:val="center"/>
            </w:pPr>
            <w:r>
              <w:rPr>
                <w:rFonts w:ascii="宋体" w:hAnsi="宋体" w:eastAsia="宋体"/>
                <w:sz w:val="16"/>
              </w:rPr>
              <w:t>总建筑面积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51F38">
            <w:pPr>
              <w:jc w:val="center"/>
            </w:pPr>
            <w:r>
              <w:rPr>
                <w:rFonts w:ascii="宋体" w:hAnsi="宋体" w:eastAsia="宋体"/>
                <w:sz w:val="16"/>
              </w:rPr>
              <w:t>=700平方米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5D73B">
            <w:pPr>
              <w:jc w:val="center"/>
            </w:pPr>
            <w:r>
              <w:rPr>
                <w:rFonts w:ascii="宋体" w:hAnsi="宋体" w:eastAsia="宋体"/>
                <w:sz w:val="16"/>
              </w:rPr>
              <w:t>=700平方米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DB95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035C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D53BC">
            <w:pPr>
              <w:jc w:val="center"/>
            </w:pPr>
          </w:p>
        </w:tc>
      </w:tr>
      <w:tr w14:paraId="7404B9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35A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E04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020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8A637">
            <w:pPr>
              <w:jc w:val="center"/>
            </w:pPr>
            <w:r>
              <w:rPr>
                <w:rFonts w:ascii="宋体" w:hAnsi="宋体" w:eastAsia="宋体"/>
                <w:sz w:val="16"/>
              </w:rPr>
              <w:t>宿舍房间数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9DC72">
            <w:pPr>
              <w:jc w:val="center"/>
            </w:pPr>
            <w:r>
              <w:rPr>
                <w:rFonts w:ascii="宋体" w:hAnsi="宋体" w:eastAsia="宋体"/>
                <w:sz w:val="16"/>
              </w:rPr>
              <w: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64643">
            <w:pPr>
              <w:jc w:val="center"/>
            </w:pPr>
            <w:r>
              <w:rPr>
                <w:rFonts w:ascii="宋体" w:hAnsi="宋体" w:eastAsia="宋体"/>
                <w:sz w:val="16"/>
              </w:rPr>
              <w: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0F84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B6CD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AA01">
            <w:pPr>
              <w:jc w:val="center"/>
            </w:pPr>
          </w:p>
        </w:tc>
      </w:tr>
      <w:tr w14:paraId="6ABA27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8E6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DAE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B98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55F73">
            <w:pPr>
              <w:jc w:val="center"/>
            </w:pPr>
            <w:r>
              <w:rPr>
                <w:rFonts w:ascii="宋体" w:hAnsi="宋体" w:eastAsia="宋体"/>
                <w:sz w:val="16"/>
              </w:rPr>
              <w:t>平均每套房间面积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DC528">
            <w:pPr>
              <w:jc w:val="center"/>
            </w:pPr>
            <w:r>
              <w:rPr>
                <w:rFonts w:ascii="宋体" w:hAnsi="宋体" w:eastAsia="宋体"/>
                <w:sz w:val="16"/>
              </w:rPr>
              <w:t>=35平方米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2565C">
            <w:pPr>
              <w:jc w:val="center"/>
            </w:pPr>
            <w:r>
              <w:rPr>
                <w:rFonts w:ascii="宋体" w:hAnsi="宋体" w:eastAsia="宋体"/>
                <w:sz w:val="16"/>
              </w:rPr>
              <w:t>=35平方米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EAB9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92F8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C6CE0">
            <w:pPr>
              <w:jc w:val="center"/>
            </w:pPr>
          </w:p>
        </w:tc>
      </w:tr>
      <w:tr w14:paraId="5CC5B8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F7D7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C87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C6BD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C00F7">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C99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3BC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FFC6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A78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54A29">
            <w:pPr>
              <w:jc w:val="center"/>
            </w:pPr>
          </w:p>
        </w:tc>
      </w:tr>
      <w:tr w14:paraId="03687A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180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D19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8F51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670C7">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CB5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B92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4BB4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2876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74975">
            <w:pPr>
              <w:jc w:val="center"/>
            </w:pPr>
          </w:p>
        </w:tc>
      </w:tr>
      <w:tr w14:paraId="062520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B69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2C9C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7355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D5EA5">
            <w:pPr>
              <w:jc w:val="center"/>
            </w:pPr>
            <w:r>
              <w:rPr>
                <w:rFonts w:ascii="宋体" w:hAnsi="宋体" w:eastAsia="宋体"/>
                <w:sz w:val="16"/>
              </w:rPr>
              <w:t>建筑工程费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9F246">
            <w:pPr>
              <w:jc w:val="center"/>
            </w:pPr>
            <w:r>
              <w:rPr>
                <w:rFonts w:ascii="宋体" w:hAnsi="宋体" w:eastAsia="宋体"/>
                <w:sz w:val="16"/>
              </w:rPr>
              <w:t>&lt;=0.13万元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22DD9">
            <w:pPr>
              <w:jc w:val="center"/>
            </w:pPr>
            <w:r>
              <w:rPr>
                <w:rFonts w:ascii="宋体" w:hAnsi="宋体" w:eastAsia="宋体"/>
                <w:sz w:val="16"/>
              </w:rPr>
              <w:t>=0.13万元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CC44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E80D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9590C">
            <w:pPr>
              <w:jc w:val="center"/>
            </w:pPr>
          </w:p>
        </w:tc>
      </w:tr>
      <w:tr w14:paraId="5CF032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D22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2564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B26E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4E10A">
            <w:pPr>
              <w:jc w:val="center"/>
            </w:pPr>
            <w:r>
              <w:rPr>
                <w:rFonts w:ascii="宋体" w:hAnsi="宋体" w:eastAsia="宋体"/>
                <w:sz w:val="16"/>
              </w:rPr>
              <w:t>改善基层干部生活</w:t>
            </w:r>
            <w:r>
              <w:rPr>
                <w:rFonts w:hint="eastAsia" w:ascii="宋体" w:hAnsi="宋体"/>
                <w:sz w:val="16"/>
                <w:lang w:eastAsia="zh-CN"/>
              </w:rPr>
              <w:t>工作</w:t>
            </w:r>
            <w:r>
              <w:rPr>
                <w:rFonts w:ascii="宋体" w:hAnsi="宋体" w:eastAsia="宋体"/>
                <w:sz w:val="16"/>
              </w:rPr>
              <w:t>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E25D1">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AAD0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678A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9CD3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10F5D">
            <w:pPr>
              <w:jc w:val="center"/>
            </w:pPr>
          </w:p>
        </w:tc>
      </w:tr>
      <w:tr w14:paraId="6D23AA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10D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CC9C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0EEF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88F7F">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51AC5">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FBB4E">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322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88E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3B2B3">
            <w:pPr>
              <w:jc w:val="center"/>
            </w:pPr>
          </w:p>
        </w:tc>
      </w:tr>
      <w:tr w14:paraId="777E2DD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A24D7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E4F2F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C30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AA206">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3408A3"/>
        </w:tc>
      </w:tr>
    </w:tbl>
    <w:p w14:paraId="029D616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2464F8">
        <w:tblPrEx>
          <w:tblCellMar>
            <w:top w:w="0" w:type="dxa"/>
            <w:left w:w="108" w:type="dxa"/>
            <w:bottom w:w="0" w:type="dxa"/>
            <w:right w:w="108" w:type="dxa"/>
          </w:tblCellMar>
        </w:tblPrEx>
        <w:tc>
          <w:tcPr>
            <w:tcW w:w="8847" w:type="dxa"/>
            <w:gridSpan w:val="9"/>
            <w:vAlign w:val="center"/>
          </w:tcPr>
          <w:p w14:paraId="0722AF01">
            <w:pPr>
              <w:jc w:val="center"/>
            </w:pPr>
            <w:r>
              <w:rPr>
                <w:rFonts w:ascii="宋体" w:hAnsi="宋体" w:eastAsia="宋体"/>
                <w:sz w:val="24"/>
              </w:rPr>
              <w:t>项目支出绩效自评表</w:t>
            </w:r>
          </w:p>
        </w:tc>
      </w:tr>
      <w:tr w14:paraId="55501E40">
        <w:tblPrEx>
          <w:tblCellMar>
            <w:top w:w="0" w:type="dxa"/>
            <w:left w:w="108" w:type="dxa"/>
            <w:bottom w:w="0" w:type="dxa"/>
            <w:right w:w="108" w:type="dxa"/>
          </w:tblCellMar>
        </w:tblPrEx>
        <w:tc>
          <w:tcPr>
            <w:tcW w:w="8847" w:type="dxa"/>
            <w:gridSpan w:val="9"/>
            <w:vAlign w:val="center"/>
          </w:tcPr>
          <w:p w14:paraId="3FA456C5">
            <w:pPr>
              <w:jc w:val="center"/>
            </w:pPr>
            <w:r>
              <w:rPr>
                <w:rFonts w:ascii="宋体" w:hAnsi="宋体" w:eastAsia="宋体"/>
                <w:sz w:val="24"/>
              </w:rPr>
              <w:t>(2024年度)</w:t>
            </w:r>
          </w:p>
        </w:tc>
      </w:tr>
      <w:tr w14:paraId="167AB5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BC21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3DE32D9">
            <w:pPr>
              <w:jc w:val="center"/>
            </w:pPr>
            <w:r>
              <w:rPr>
                <w:rFonts w:ascii="宋体" w:hAnsi="宋体" w:eastAsia="宋体"/>
                <w:sz w:val="16"/>
              </w:rPr>
              <w:t>硕士研究生安家费</w:t>
            </w:r>
          </w:p>
        </w:tc>
      </w:tr>
      <w:tr w14:paraId="0C50D2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8FCE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D4EE8D">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8902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86E50E">
            <w:pPr>
              <w:jc w:val="center"/>
            </w:pPr>
            <w:r>
              <w:rPr>
                <w:rFonts w:ascii="宋体" w:hAnsi="宋体" w:eastAsia="宋体"/>
                <w:sz w:val="16"/>
              </w:rPr>
              <w:t>中共民丰县委员会组织部</w:t>
            </w:r>
          </w:p>
        </w:tc>
      </w:tr>
      <w:tr w14:paraId="78E4C6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880C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40C0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1314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0B70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03D7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B3A0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BC52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BFF3F">
            <w:pPr>
              <w:jc w:val="center"/>
            </w:pPr>
            <w:r>
              <w:rPr>
                <w:rFonts w:ascii="宋体" w:hAnsi="宋体" w:eastAsia="宋体"/>
                <w:sz w:val="16"/>
              </w:rPr>
              <w:t>得分</w:t>
            </w:r>
          </w:p>
        </w:tc>
      </w:tr>
      <w:tr w14:paraId="2C2B82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50004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DA0B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8DC41">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768C9">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5E1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05B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9EDEE">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3CFE7">
            <w:pPr>
              <w:jc w:val="center"/>
            </w:pPr>
            <w:r>
              <w:rPr>
                <w:rFonts w:ascii="宋体" w:hAnsi="宋体" w:eastAsia="宋体"/>
                <w:sz w:val="16"/>
              </w:rPr>
              <w:t>0.00分</w:t>
            </w:r>
          </w:p>
        </w:tc>
      </w:tr>
      <w:tr w14:paraId="569BDB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3AB6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F576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6660B">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42CD">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292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422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04C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7D0CE">
            <w:pPr>
              <w:jc w:val="center"/>
            </w:pPr>
            <w:r>
              <w:rPr>
                <w:rFonts w:ascii="宋体" w:hAnsi="宋体" w:eastAsia="宋体"/>
                <w:sz w:val="16"/>
              </w:rPr>
              <w:t>—</w:t>
            </w:r>
          </w:p>
        </w:tc>
      </w:tr>
      <w:tr w14:paraId="6C4D77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FAD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B8BF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1F6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113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CAB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6BD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871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2A6F1">
            <w:pPr>
              <w:jc w:val="center"/>
            </w:pPr>
            <w:r>
              <w:rPr>
                <w:rFonts w:ascii="宋体" w:hAnsi="宋体" w:eastAsia="宋体"/>
                <w:sz w:val="16"/>
              </w:rPr>
              <w:t>—</w:t>
            </w:r>
          </w:p>
        </w:tc>
      </w:tr>
      <w:tr w14:paraId="75BEEE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769F3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EB37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1D3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C21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EC7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FEF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F04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E5D7E">
            <w:pPr>
              <w:jc w:val="center"/>
            </w:pPr>
            <w:r>
              <w:rPr>
                <w:rFonts w:ascii="宋体" w:hAnsi="宋体" w:eastAsia="宋体"/>
                <w:sz w:val="16"/>
              </w:rPr>
              <w:t>—</w:t>
            </w:r>
          </w:p>
        </w:tc>
      </w:tr>
      <w:tr w14:paraId="19EEDF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D0F2F">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28F6D4">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0E5010">
            <w:pPr>
              <w:jc w:val="center"/>
            </w:pPr>
            <w:r>
              <w:rPr>
                <w:rFonts w:ascii="宋体" w:hAnsi="宋体" w:eastAsia="宋体"/>
                <w:sz w:val="16"/>
              </w:rPr>
              <w:t>实际完成情况</w:t>
            </w:r>
          </w:p>
        </w:tc>
      </w:tr>
      <w:tr w14:paraId="34DA93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A4428"/>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D6F60A">
            <w:pPr>
              <w:jc w:val="both"/>
            </w:pPr>
            <w:r>
              <w:rPr>
                <w:rFonts w:ascii="宋体" w:hAnsi="宋体" w:eastAsia="宋体"/>
                <w:sz w:val="16"/>
              </w:rPr>
              <w:t>根据《硕士研究生安家费实施方案》实施本项目。主要实施内容为：保障硕士研究生安家人数2人。通过项目的实施，维护社会事业发展。</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6993A4">
            <w:pPr>
              <w:jc w:val="both"/>
            </w:pPr>
            <w:r>
              <w:rPr>
                <w:rFonts w:ascii="宋体" w:hAnsi="宋体" w:eastAsia="宋体"/>
                <w:sz w:val="16"/>
              </w:rPr>
              <w:t>截至2024年12月底，本项目预算安排10万元，实际支出0万元，预算执行率0%。</w:t>
            </w:r>
          </w:p>
        </w:tc>
      </w:tr>
      <w:tr w14:paraId="33FE07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3816F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28FA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BECE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65AF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9B7C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33CA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7C7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A33B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3C96B">
            <w:pPr>
              <w:jc w:val="center"/>
            </w:pPr>
            <w:r>
              <w:rPr>
                <w:rFonts w:ascii="宋体" w:hAnsi="宋体" w:eastAsia="宋体"/>
                <w:sz w:val="16"/>
              </w:rPr>
              <w:t>偏差原因分析及改进措施</w:t>
            </w:r>
          </w:p>
        </w:tc>
      </w:tr>
      <w:tr w14:paraId="48B567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BD83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0C40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6599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7E1D4">
            <w:pPr>
              <w:jc w:val="center"/>
            </w:pPr>
            <w:r>
              <w:rPr>
                <w:rFonts w:ascii="宋体" w:hAnsi="宋体" w:eastAsia="宋体"/>
                <w:sz w:val="16"/>
              </w:rPr>
              <w:t>保障硕士研究生安家人数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D2519">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812A2">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627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9296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84B0B">
            <w:pPr>
              <w:jc w:val="center"/>
            </w:pPr>
            <w:r>
              <w:rPr>
                <w:rFonts w:ascii="宋体" w:hAnsi="宋体" w:eastAsia="宋体"/>
                <w:sz w:val="16"/>
              </w:rPr>
              <w:t>兹有组织部硕士研究生安家费，安家费金额10万元，未支付原因：硕士研究生需在乡镇满5年以上，才给予发放安家费，截至目前没有符合发放条件人员，所以导致该笔资金未使用。</w:t>
            </w:r>
          </w:p>
        </w:tc>
      </w:tr>
      <w:tr w14:paraId="0FB4C8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44E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75A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D0BE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CED59">
            <w:pPr>
              <w:jc w:val="center"/>
            </w:pPr>
            <w:r>
              <w:rPr>
                <w:rFonts w:ascii="宋体" w:hAnsi="宋体" w:eastAsia="宋体"/>
                <w:sz w:val="16"/>
              </w:rPr>
              <w:t>发放安家费次数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9872A">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4A4C6">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4EB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7AC5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0E07E">
            <w:pPr>
              <w:jc w:val="center"/>
            </w:pPr>
            <w:r>
              <w:rPr>
                <w:rFonts w:ascii="宋体" w:hAnsi="宋体" w:eastAsia="宋体"/>
                <w:sz w:val="16"/>
              </w:rPr>
              <w:t>兹有组织部硕士研究生安家费，安家费金额10万元，未支付原因：硕士研究生需在乡镇满5年以上，才给予发放安家费，截至目前没有符合发放条件人员，所以导致该笔资金未使用。</w:t>
            </w:r>
          </w:p>
        </w:tc>
      </w:tr>
      <w:tr w14:paraId="6D5ED7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3E32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1DE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BA6D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96293">
            <w:pPr>
              <w:jc w:val="center"/>
            </w:pPr>
            <w:r>
              <w:rPr>
                <w:rFonts w:ascii="宋体" w:hAnsi="宋体" w:eastAsia="宋体"/>
                <w:sz w:val="16"/>
              </w:rPr>
              <w:t>硕士研究生安家费覆盖率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01B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611D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116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F264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66C3C">
            <w:pPr>
              <w:jc w:val="center"/>
            </w:pPr>
            <w:r>
              <w:rPr>
                <w:rFonts w:ascii="宋体" w:hAnsi="宋体" w:eastAsia="宋体"/>
                <w:sz w:val="16"/>
              </w:rPr>
              <w:t>兹有组织部硕士研究生安家费，安家费金额10万元，未支付原因：硕士研究生需在乡镇满5年以上，才给予发放安家费，截至目前没有符合发放条件人员，所以导致该笔资金未使用。</w:t>
            </w:r>
          </w:p>
        </w:tc>
      </w:tr>
      <w:tr w14:paraId="031F3C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1A3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3763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806F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E6559">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B5F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0F93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0DB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1A65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22CDB">
            <w:pPr>
              <w:jc w:val="center"/>
            </w:pPr>
            <w:r>
              <w:rPr>
                <w:rFonts w:ascii="宋体" w:hAnsi="宋体" w:eastAsia="宋体"/>
                <w:sz w:val="16"/>
              </w:rPr>
              <w:t>兹有组织部硕士研究生安家费，安家费金额10万元，未支付原因：硕士研究生需在乡镇满5年以上，才给予发放安家费，截至目前没有符合发放条件人员，所以导致该笔资金未使用。</w:t>
            </w:r>
          </w:p>
        </w:tc>
      </w:tr>
      <w:tr w14:paraId="1D7CB6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376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EF5B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7064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AFF8C">
            <w:pPr>
              <w:jc w:val="center"/>
            </w:pPr>
            <w:r>
              <w:rPr>
                <w:rFonts w:ascii="宋体" w:hAnsi="宋体" w:eastAsia="宋体"/>
                <w:sz w:val="16"/>
              </w:rPr>
              <w:t>安家费人均成本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3486A">
            <w:pPr>
              <w:jc w:val="center"/>
            </w:pPr>
            <w:r>
              <w:rPr>
                <w:rFonts w:ascii="宋体" w:hAnsi="宋体" w:eastAsia="宋体"/>
                <w:sz w:val="16"/>
              </w:rPr>
              <w:t>&lt;=5万元/人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F2D5C">
            <w:pPr>
              <w:jc w:val="center"/>
            </w:pPr>
            <w:r>
              <w:rPr>
                <w:rFonts w:ascii="宋体" w:hAnsi="宋体" w:eastAsia="宋体"/>
                <w:sz w:val="16"/>
              </w:rPr>
              <w:t>=0万元/人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C8D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337B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93C74">
            <w:pPr>
              <w:jc w:val="center"/>
            </w:pPr>
            <w:r>
              <w:rPr>
                <w:rFonts w:ascii="宋体" w:hAnsi="宋体" w:eastAsia="宋体"/>
                <w:sz w:val="16"/>
              </w:rPr>
              <w:t>兹有组织部硕士研究生安家费，安家费金额10万元，未支付原因：硕士研究生需在乡镇满5年以上，才给予发放安家费，截至目前没有符合发放条件人员，所以导致该笔资金未使用。</w:t>
            </w:r>
          </w:p>
        </w:tc>
      </w:tr>
      <w:tr w14:paraId="319586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B55E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BA36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14BD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8079D">
            <w:pPr>
              <w:jc w:val="center"/>
            </w:pPr>
            <w:r>
              <w:rPr>
                <w:rFonts w:ascii="宋体" w:hAnsi="宋体" w:eastAsia="宋体"/>
                <w:sz w:val="16"/>
              </w:rPr>
              <w:t>维护社会事业发展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B18B7">
            <w:pPr>
              <w:jc w:val="center"/>
            </w:pPr>
            <w:r>
              <w:rPr>
                <w:rFonts w:ascii="宋体" w:hAnsi="宋体" w:eastAsia="宋体"/>
                <w:sz w:val="16"/>
              </w:rPr>
              <w:t>有效维护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4FEE0">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4A70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BCCE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B48A6">
            <w:pPr>
              <w:jc w:val="center"/>
            </w:pPr>
            <w:r>
              <w:rPr>
                <w:rFonts w:ascii="宋体" w:hAnsi="宋体" w:eastAsia="宋体"/>
                <w:sz w:val="16"/>
              </w:rPr>
              <w:t>兹有组织部硕士研究生安家费，安家费金额10万元，未支付原因：硕士研究生需在乡镇满5年以上，才给予发放安家费，截至目前没有符合发放条件人员，所以导致该笔资金未使用。</w:t>
            </w:r>
          </w:p>
        </w:tc>
      </w:tr>
      <w:tr w14:paraId="263107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594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BFB5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59D3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6166F">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D5C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6828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528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A03A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54C6D">
            <w:pPr>
              <w:jc w:val="center"/>
            </w:pPr>
            <w:r>
              <w:rPr>
                <w:rFonts w:ascii="宋体" w:hAnsi="宋体" w:eastAsia="宋体"/>
                <w:sz w:val="16"/>
              </w:rPr>
              <w:t>兹有组织部硕士研究生安家费，安家费金额10万元，未支付原因：硕士研究生需在乡镇满5年以上，才给予发放安家费，截至目前没有符合发放条件人员，所以导致该笔资金未使用。</w:t>
            </w:r>
          </w:p>
        </w:tc>
      </w:tr>
      <w:tr w14:paraId="44CD585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730BA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668E6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7FD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30AD7">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F3F8140"/>
        </w:tc>
      </w:tr>
    </w:tbl>
    <w:p w14:paraId="1A7CD65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C627C8B">
        <w:tblPrEx>
          <w:tblCellMar>
            <w:top w:w="0" w:type="dxa"/>
            <w:left w:w="108" w:type="dxa"/>
            <w:bottom w:w="0" w:type="dxa"/>
            <w:right w:w="108" w:type="dxa"/>
          </w:tblCellMar>
        </w:tblPrEx>
        <w:tc>
          <w:tcPr>
            <w:tcW w:w="8847" w:type="dxa"/>
            <w:gridSpan w:val="9"/>
            <w:vAlign w:val="center"/>
          </w:tcPr>
          <w:p w14:paraId="473ECA52">
            <w:pPr>
              <w:jc w:val="center"/>
            </w:pPr>
            <w:r>
              <w:rPr>
                <w:rFonts w:ascii="宋体" w:hAnsi="宋体" w:eastAsia="宋体"/>
                <w:sz w:val="24"/>
              </w:rPr>
              <w:t>项目支出绩效自评表</w:t>
            </w:r>
          </w:p>
        </w:tc>
      </w:tr>
      <w:tr w14:paraId="0A808038">
        <w:tblPrEx>
          <w:tblCellMar>
            <w:top w:w="0" w:type="dxa"/>
            <w:left w:w="108" w:type="dxa"/>
            <w:bottom w:w="0" w:type="dxa"/>
            <w:right w:w="108" w:type="dxa"/>
          </w:tblCellMar>
        </w:tblPrEx>
        <w:tc>
          <w:tcPr>
            <w:tcW w:w="8847" w:type="dxa"/>
            <w:gridSpan w:val="9"/>
            <w:vAlign w:val="center"/>
          </w:tcPr>
          <w:p w14:paraId="31420F3A">
            <w:pPr>
              <w:jc w:val="center"/>
            </w:pPr>
            <w:r>
              <w:rPr>
                <w:rFonts w:ascii="宋体" w:hAnsi="宋体" w:eastAsia="宋体"/>
                <w:sz w:val="24"/>
              </w:rPr>
              <w:t>(2024年度)</w:t>
            </w:r>
          </w:p>
        </w:tc>
      </w:tr>
      <w:tr w14:paraId="1C38F97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9C50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EB94C1">
            <w:pPr>
              <w:jc w:val="center"/>
            </w:pPr>
            <w:r>
              <w:rPr>
                <w:rFonts w:ascii="宋体" w:hAnsi="宋体" w:eastAsia="宋体"/>
                <w:sz w:val="16"/>
              </w:rPr>
              <w:t>自治区入党积极分子培训示范班和田分课堂培训费</w:t>
            </w:r>
          </w:p>
        </w:tc>
      </w:tr>
      <w:tr w14:paraId="1341C0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A548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87E3CE">
            <w:pPr>
              <w:jc w:val="center"/>
            </w:pPr>
            <w:r>
              <w:rPr>
                <w:rFonts w:ascii="宋体" w:hAnsi="宋体" w:eastAsia="宋体"/>
                <w:sz w:val="16"/>
              </w:rPr>
              <w:t>中共民丰县委员会组织部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4D11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0A879E">
            <w:pPr>
              <w:jc w:val="center"/>
            </w:pPr>
            <w:r>
              <w:rPr>
                <w:rFonts w:ascii="宋体" w:hAnsi="宋体" w:eastAsia="宋体"/>
                <w:sz w:val="16"/>
              </w:rPr>
              <w:t>中共民丰县委员会组织部</w:t>
            </w:r>
          </w:p>
        </w:tc>
      </w:tr>
      <w:tr w14:paraId="0BD499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AC74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66D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F883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957F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BF6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84B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C6A2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0F3A">
            <w:pPr>
              <w:jc w:val="center"/>
            </w:pPr>
            <w:r>
              <w:rPr>
                <w:rFonts w:ascii="宋体" w:hAnsi="宋体" w:eastAsia="宋体"/>
                <w:sz w:val="16"/>
              </w:rPr>
              <w:t>得分</w:t>
            </w:r>
          </w:p>
        </w:tc>
      </w:tr>
      <w:tr w14:paraId="5390A8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7B7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542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35D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64D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A52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3BC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F9417">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362FC">
            <w:pPr>
              <w:jc w:val="center"/>
            </w:pPr>
            <w:r>
              <w:rPr>
                <w:rFonts w:ascii="宋体" w:hAnsi="宋体" w:eastAsia="宋体"/>
                <w:sz w:val="16"/>
              </w:rPr>
              <w:t>0.00分</w:t>
            </w:r>
          </w:p>
        </w:tc>
      </w:tr>
      <w:tr w14:paraId="1F0B87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A9F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2943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068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BFA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9C6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55D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9CA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1CB30">
            <w:pPr>
              <w:jc w:val="center"/>
            </w:pPr>
            <w:r>
              <w:rPr>
                <w:rFonts w:ascii="宋体" w:hAnsi="宋体" w:eastAsia="宋体"/>
                <w:sz w:val="16"/>
              </w:rPr>
              <w:t>—</w:t>
            </w:r>
          </w:p>
        </w:tc>
      </w:tr>
      <w:tr w14:paraId="47D336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5F50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84C6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744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DBA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62B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654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EA2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1B744">
            <w:pPr>
              <w:jc w:val="center"/>
            </w:pPr>
            <w:r>
              <w:rPr>
                <w:rFonts w:ascii="宋体" w:hAnsi="宋体" w:eastAsia="宋体"/>
                <w:sz w:val="16"/>
              </w:rPr>
              <w:t>—</w:t>
            </w:r>
          </w:p>
        </w:tc>
      </w:tr>
      <w:tr w14:paraId="3BF5CB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5729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7FEF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32E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563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A2C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10B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68E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CD36C">
            <w:pPr>
              <w:jc w:val="center"/>
            </w:pPr>
            <w:r>
              <w:rPr>
                <w:rFonts w:ascii="宋体" w:hAnsi="宋体" w:eastAsia="宋体"/>
                <w:sz w:val="16"/>
              </w:rPr>
              <w:t>—</w:t>
            </w:r>
          </w:p>
        </w:tc>
      </w:tr>
      <w:tr w14:paraId="1C98D8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D387D">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61995B">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3567AD">
            <w:pPr>
              <w:jc w:val="center"/>
            </w:pPr>
            <w:r>
              <w:rPr>
                <w:rFonts w:ascii="宋体" w:hAnsi="宋体" w:eastAsia="宋体"/>
                <w:sz w:val="16"/>
              </w:rPr>
              <w:t>实际完成情况</w:t>
            </w:r>
          </w:p>
        </w:tc>
      </w:tr>
      <w:tr w14:paraId="48C891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FF7D0F"/>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74BAD5">
            <w:pPr>
              <w:jc w:val="both"/>
            </w:pPr>
            <w:r>
              <w:rPr>
                <w:rFonts w:ascii="宋体" w:hAnsi="宋体" w:eastAsia="宋体"/>
                <w:sz w:val="16"/>
              </w:rPr>
              <w:t>根据《自治区入党积极分子培训示范班和田分课堂培训费实施方案》实施本项目。入党积极分子培训次数1次，采购培训用品资料1批。通过项目的实施，学习中国共产党章程，做好入党积极分子的培训和培训，发展好党员工作。</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213CCD">
            <w:pPr>
              <w:jc w:val="both"/>
            </w:pPr>
            <w:r>
              <w:rPr>
                <w:rFonts w:ascii="宋体" w:hAnsi="宋体" w:eastAsia="宋体"/>
                <w:sz w:val="16"/>
              </w:rPr>
              <w:t>入党积极分子培训次数1次，采购培训用品资料1批。</w:t>
            </w:r>
          </w:p>
        </w:tc>
      </w:tr>
      <w:tr w14:paraId="770F6D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F74DD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2C2E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0E76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551E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7429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CA0E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EDA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DB2E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CA31F">
            <w:pPr>
              <w:jc w:val="center"/>
            </w:pPr>
            <w:r>
              <w:rPr>
                <w:rFonts w:ascii="宋体" w:hAnsi="宋体" w:eastAsia="宋体"/>
                <w:sz w:val="16"/>
              </w:rPr>
              <w:t>偏差原因分析及改进措施</w:t>
            </w:r>
          </w:p>
        </w:tc>
      </w:tr>
      <w:tr w14:paraId="5285D0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87C5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7520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872B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77E38">
            <w:pPr>
              <w:jc w:val="center"/>
            </w:pPr>
            <w:r>
              <w:rPr>
                <w:rFonts w:ascii="宋体" w:hAnsi="宋体" w:eastAsia="宋体"/>
                <w:sz w:val="16"/>
              </w:rPr>
              <w:t>入党积极分子培训次数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AB31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0122A">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0B7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285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2507D">
            <w:pPr>
              <w:jc w:val="center"/>
            </w:pPr>
            <w:r>
              <w:rPr>
                <w:rFonts w:ascii="宋体" w:hAnsi="宋体" w:eastAsia="宋体"/>
                <w:sz w:val="16"/>
              </w:rPr>
              <w:t>该项目未支付原因：入党积极分子培训是各单位进行了培训。</w:t>
            </w:r>
          </w:p>
        </w:tc>
      </w:tr>
      <w:tr w14:paraId="0FF4F5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8543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429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C2F2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8D2AA">
            <w:pPr>
              <w:jc w:val="center"/>
            </w:pPr>
            <w:r>
              <w:rPr>
                <w:rFonts w:ascii="宋体" w:hAnsi="宋体" w:eastAsia="宋体"/>
                <w:sz w:val="16"/>
              </w:rPr>
              <w:t>采购培训用品资料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70149">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DD421">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798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685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93695">
            <w:pPr>
              <w:jc w:val="center"/>
            </w:pPr>
            <w:r>
              <w:rPr>
                <w:rFonts w:ascii="宋体" w:hAnsi="宋体" w:eastAsia="宋体"/>
                <w:sz w:val="16"/>
              </w:rPr>
              <w:t>该项目未支付原因：入党积极分子培训是各单位进行了培训。</w:t>
            </w:r>
          </w:p>
        </w:tc>
      </w:tr>
      <w:tr w14:paraId="6BFCDE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724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B89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69C6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A592A">
            <w:pPr>
              <w:jc w:val="center"/>
            </w:pPr>
            <w:r>
              <w:rPr>
                <w:rFonts w:ascii="宋体" w:hAnsi="宋体" w:eastAsia="宋体"/>
                <w:sz w:val="16"/>
              </w:rPr>
              <w:t>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9E99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BD26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A15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7A9A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B1A26">
            <w:pPr>
              <w:jc w:val="center"/>
            </w:pPr>
            <w:r>
              <w:rPr>
                <w:rFonts w:ascii="宋体" w:hAnsi="宋体" w:eastAsia="宋体"/>
                <w:sz w:val="16"/>
              </w:rPr>
              <w:t>偏差原因：资金正在办理支付手续。改进措施：督促加快支付手续办理。</w:t>
            </w:r>
          </w:p>
        </w:tc>
      </w:tr>
      <w:tr w14:paraId="074493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5E0C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BE39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6D1F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8B778">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FA9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3FB1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EEE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32B1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BB848">
            <w:pPr>
              <w:jc w:val="center"/>
            </w:pPr>
            <w:r>
              <w:rPr>
                <w:rFonts w:ascii="宋体" w:hAnsi="宋体" w:eastAsia="宋体"/>
                <w:sz w:val="16"/>
              </w:rPr>
              <w:t>偏差原因：资金正在办理支付手续。改进措施：督促加快支付手续办理。</w:t>
            </w:r>
          </w:p>
        </w:tc>
      </w:tr>
      <w:tr w14:paraId="33954B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00A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1CBF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A62B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1D6F5">
            <w:pPr>
              <w:jc w:val="center"/>
            </w:pPr>
            <w:r>
              <w:rPr>
                <w:rFonts w:ascii="宋体" w:hAnsi="宋体" w:eastAsia="宋体"/>
                <w:sz w:val="16"/>
              </w:rPr>
              <w:t>培训成本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47C17">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69C2A">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BB74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3032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0DD3F">
            <w:pPr>
              <w:jc w:val="center"/>
            </w:pPr>
            <w:r>
              <w:rPr>
                <w:rFonts w:ascii="宋体" w:hAnsi="宋体" w:eastAsia="宋体"/>
                <w:sz w:val="16"/>
              </w:rPr>
              <w:t>偏差原因：资金正在办理支付手续。改进措施：督促加快支付手续办理。</w:t>
            </w:r>
          </w:p>
        </w:tc>
      </w:tr>
      <w:tr w14:paraId="73F9A5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DC6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6AE4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AB44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D4D90">
            <w:pPr>
              <w:jc w:val="center"/>
            </w:pPr>
            <w:r>
              <w:rPr>
                <w:rFonts w:ascii="宋体" w:hAnsi="宋体" w:eastAsia="宋体"/>
                <w:sz w:val="16"/>
              </w:rPr>
              <w:t>提高干部工作积极性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49B15">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7F4D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AD9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2710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515B4">
            <w:pPr>
              <w:jc w:val="center"/>
            </w:pPr>
            <w:r>
              <w:rPr>
                <w:rFonts w:ascii="宋体" w:hAnsi="宋体" w:eastAsia="宋体"/>
                <w:sz w:val="16"/>
              </w:rPr>
              <w:t>偏差原因：资金正在办理支付手续。改进措施：督促加快支付手续办理。</w:t>
            </w:r>
          </w:p>
        </w:tc>
      </w:tr>
      <w:tr w14:paraId="3EB8D3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E77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1A85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7215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F1381">
            <w:pPr>
              <w:jc w:val="center"/>
            </w:pPr>
            <w:r>
              <w:rPr>
                <w:rFonts w:ascii="宋体" w:hAnsi="宋体" w:eastAsia="宋体"/>
                <w:sz w:val="16"/>
              </w:rPr>
              <w:t>培训对象满意度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96242">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136C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BD3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8A27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73A8C">
            <w:pPr>
              <w:jc w:val="center"/>
            </w:pPr>
            <w:r>
              <w:rPr>
                <w:rFonts w:ascii="宋体" w:hAnsi="宋体" w:eastAsia="宋体"/>
                <w:sz w:val="16"/>
              </w:rPr>
              <w:t>偏差原因：资金正在办理支付手续。改进措施：督促加快支付手续办理。</w:t>
            </w:r>
          </w:p>
        </w:tc>
      </w:tr>
      <w:tr w14:paraId="75CADA4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D2E68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2927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B25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98723">
            <w:pPr>
              <w:jc w:val="center"/>
            </w:pPr>
            <w:r>
              <w:rPr>
                <w:rFonts w:ascii="宋体" w:hAnsi="宋体" w:eastAsia="宋体"/>
                <w:sz w:val="16"/>
              </w:rPr>
              <w:t>20分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DA3A825"/>
        </w:tc>
      </w:tr>
    </w:tbl>
    <w:p w14:paraId="2DB2C2F6">
      <w:r>
        <w:br w:type="page"/>
      </w:r>
    </w:p>
    <w:p w14:paraId="77A2D8EA">
      <w:pPr>
        <w:spacing w:line="640" w:lineRule="exact"/>
        <w:ind w:firstLine="640"/>
        <w:jc w:val="both"/>
        <w:outlineLvl w:val="2"/>
      </w:pPr>
      <w:r>
        <w:rPr>
          <w:rFonts w:ascii="黑体" w:hAnsi="黑体" w:eastAsia="黑体"/>
          <w:sz w:val="32"/>
        </w:rPr>
        <w:t>十二、其他需说明的事项</w:t>
      </w:r>
    </w:p>
    <w:p w14:paraId="7454E9C4">
      <w:pPr>
        <w:spacing w:line="580" w:lineRule="exact"/>
        <w:ind w:firstLine="640"/>
        <w:jc w:val="both"/>
      </w:pPr>
      <w:r>
        <w:rPr>
          <w:rFonts w:ascii="仿宋_GB2312" w:hAnsi="仿宋_GB2312" w:eastAsia="仿宋_GB2312"/>
          <w:b w:val="0"/>
          <w:sz w:val="32"/>
        </w:rPr>
        <w:t>本单位无其他需说明的事项。</w:t>
      </w:r>
    </w:p>
    <w:p w14:paraId="41618FD8">
      <w:r>
        <w:br w:type="page"/>
      </w:r>
    </w:p>
    <w:p w14:paraId="0CAA3A91">
      <w:pPr>
        <w:spacing w:line="240" w:lineRule="auto"/>
        <w:jc w:val="center"/>
        <w:outlineLvl w:val="1"/>
      </w:pPr>
      <w:r>
        <w:rPr>
          <w:rFonts w:ascii="黑体" w:hAnsi="黑体" w:eastAsia="黑体"/>
          <w:sz w:val="32"/>
        </w:rPr>
        <w:t>第三部分 专业名词解释</w:t>
      </w:r>
    </w:p>
    <w:p w14:paraId="19186B5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14528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A830A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05E39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5156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55D83E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7876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714BF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C7D1D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3E9A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EA9F6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5A67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7B381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8DDF6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17D954">
      <w:r>
        <w:br w:type="page"/>
      </w:r>
    </w:p>
    <w:p w14:paraId="2DC23C1A">
      <w:pPr>
        <w:spacing w:line="240" w:lineRule="auto"/>
        <w:jc w:val="center"/>
        <w:outlineLvl w:val="1"/>
      </w:pPr>
      <w:r>
        <w:rPr>
          <w:rFonts w:ascii="黑体" w:hAnsi="黑体" w:eastAsia="黑体"/>
          <w:sz w:val="32"/>
        </w:rPr>
        <w:t>第四部分 部门决算报表（见附表）</w:t>
      </w:r>
    </w:p>
    <w:p w14:paraId="3B747470">
      <w:pPr>
        <w:spacing w:line="240" w:lineRule="auto"/>
        <w:ind w:firstLine="640"/>
        <w:jc w:val="both"/>
      </w:pPr>
      <w:r>
        <w:rPr>
          <w:rFonts w:ascii="仿宋_GB2312" w:hAnsi="仿宋_GB2312" w:eastAsia="仿宋_GB2312"/>
          <w:b w:val="0"/>
          <w:sz w:val="32"/>
        </w:rPr>
        <w:t>一、《收入支出决算总表》</w:t>
      </w:r>
    </w:p>
    <w:p w14:paraId="0200BC93">
      <w:pPr>
        <w:spacing w:line="240" w:lineRule="auto"/>
        <w:ind w:firstLine="640"/>
        <w:jc w:val="both"/>
      </w:pPr>
      <w:r>
        <w:rPr>
          <w:rFonts w:ascii="仿宋_GB2312" w:hAnsi="仿宋_GB2312" w:eastAsia="仿宋_GB2312"/>
          <w:b w:val="0"/>
          <w:sz w:val="32"/>
        </w:rPr>
        <w:t>二、《收入决算表》</w:t>
      </w:r>
    </w:p>
    <w:p w14:paraId="28753A4D">
      <w:pPr>
        <w:spacing w:line="240" w:lineRule="auto"/>
        <w:ind w:firstLine="640"/>
        <w:jc w:val="both"/>
      </w:pPr>
      <w:r>
        <w:rPr>
          <w:rFonts w:ascii="仿宋_GB2312" w:hAnsi="仿宋_GB2312" w:eastAsia="仿宋_GB2312"/>
          <w:b w:val="0"/>
          <w:sz w:val="32"/>
        </w:rPr>
        <w:t>三、《支出决算表》</w:t>
      </w:r>
    </w:p>
    <w:p w14:paraId="1E422219">
      <w:pPr>
        <w:spacing w:line="240" w:lineRule="auto"/>
        <w:ind w:firstLine="640"/>
        <w:jc w:val="both"/>
      </w:pPr>
      <w:r>
        <w:rPr>
          <w:rFonts w:ascii="仿宋_GB2312" w:hAnsi="仿宋_GB2312" w:eastAsia="仿宋_GB2312"/>
          <w:b w:val="0"/>
          <w:sz w:val="32"/>
        </w:rPr>
        <w:t>四、《财政拨款收入支出决算总表》</w:t>
      </w:r>
    </w:p>
    <w:p w14:paraId="39241E03">
      <w:pPr>
        <w:spacing w:line="240" w:lineRule="auto"/>
        <w:ind w:firstLine="640"/>
        <w:jc w:val="both"/>
      </w:pPr>
      <w:r>
        <w:rPr>
          <w:rFonts w:ascii="仿宋_GB2312" w:hAnsi="仿宋_GB2312" w:eastAsia="仿宋_GB2312"/>
          <w:b w:val="0"/>
          <w:sz w:val="32"/>
        </w:rPr>
        <w:t>五、《一般公共预算财政拨款支出决算表》</w:t>
      </w:r>
    </w:p>
    <w:p w14:paraId="6166CD64">
      <w:pPr>
        <w:spacing w:line="240" w:lineRule="auto"/>
        <w:ind w:firstLine="640"/>
        <w:jc w:val="both"/>
      </w:pPr>
      <w:r>
        <w:rPr>
          <w:rFonts w:ascii="仿宋_GB2312" w:hAnsi="仿宋_GB2312" w:eastAsia="仿宋_GB2312"/>
          <w:b w:val="0"/>
          <w:sz w:val="32"/>
        </w:rPr>
        <w:t>六、《一般公共预算财政拨款基本支出决算表》</w:t>
      </w:r>
    </w:p>
    <w:p w14:paraId="6876EBB9">
      <w:pPr>
        <w:spacing w:line="240" w:lineRule="auto"/>
        <w:ind w:firstLine="640"/>
        <w:jc w:val="both"/>
      </w:pPr>
      <w:r>
        <w:rPr>
          <w:rFonts w:ascii="仿宋_GB2312" w:hAnsi="仿宋_GB2312" w:eastAsia="仿宋_GB2312"/>
          <w:b w:val="0"/>
          <w:sz w:val="32"/>
        </w:rPr>
        <w:t>七、《政府性基金预算财政拨款收入支出决算表》</w:t>
      </w:r>
    </w:p>
    <w:p w14:paraId="272AB95A">
      <w:pPr>
        <w:spacing w:line="240" w:lineRule="auto"/>
        <w:ind w:firstLine="640"/>
        <w:jc w:val="both"/>
      </w:pPr>
      <w:r>
        <w:rPr>
          <w:rFonts w:ascii="仿宋_GB2312" w:hAnsi="仿宋_GB2312" w:eastAsia="仿宋_GB2312"/>
          <w:b w:val="0"/>
          <w:sz w:val="32"/>
        </w:rPr>
        <w:t>八、《国有资本经营预算财政拨款收入支出决算表》</w:t>
      </w:r>
    </w:p>
    <w:p w14:paraId="6620AA60">
      <w:pPr>
        <w:spacing w:line="240" w:lineRule="auto"/>
        <w:ind w:firstLine="640"/>
        <w:jc w:val="both"/>
      </w:pPr>
      <w:r>
        <w:rPr>
          <w:rFonts w:ascii="仿宋_GB2312" w:hAnsi="仿宋_GB2312" w:eastAsia="仿宋_GB2312"/>
          <w:b w:val="0"/>
          <w:sz w:val="32"/>
        </w:rPr>
        <w:t>九、《财政拨款“三公”经费支出决算表》</w:t>
      </w:r>
    </w:p>
    <w:p w14:paraId="39976FCA">
      <w:pPr>
        <w:spacing w:line="240" w:lineRule="auto"/>
        <w:ind w:firstLine="640"/>
        <w:jc w:val="both"/>
      </w:pPr>
    </w:p>
    <w:p w14:paraId="71C95ACF">
      <w:pPr>
        <w:spacing w:line="240" w:lineRule="auto"/>
        <w:ind w:firstLine="640"/>
        <w:jc w:val="both"/>
      </w:pPr>
    </w:p>
    <w:p w14:paraId="7CD82324">
      <w:pPr>
        <w:spacing w:line="240" w:lineRule="auto"/>
        <w:ind w:firstLine="640"/>
        <w:jc w:val="both"/>
      </w:pPr>
    </w:p>
    <w:p w14:paraId="23B6FEBB">
      <w:pPr>
        <w:spacing w:line="240" w:lineRule="auto"/>
        <w:ind w:firstLine="640"/>
        <w:jc w:val="both"/>
      </w:pPr>
    </w:p>
    <w:p w14:paraId="264CE30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9A6140-8F4A-498B-8B60-55C1EE56C1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412D363-7D69-40BC-9A4E-B3A32F80EBD8}"/>
  </w:font>
  <w:font w:name="仿宋_GB2312">
    <w:panose1 w:val="02010609030101010101"/>
    <w:charset w:val="86"/>
    <w:family w:val="modern"/>
    <w:pitch w:val="default"/>
    <w:sig w:usb0="00000001" w:usb1="080E0000" w:usb2="00000000" w:usb3="00000000" w:csb0="00040000" w:csb1="00000000"/>
    <w:embedRegular r:id="rId3" w:fontKey="{47B55172-49F1-4670-8853-7D1BC8E9BDBC}"/>
  </w:font>
  <w:font w:name="楷体_GB2312">
    <w:panose1 w:val="02010609030101010101"/>
    <w:charset w:val="86"/>
    <w:family w:val="auto"/>
    <w:pitch w:val="default"/>
    <w:sig w:usb0="00000001" w:usb1="080E0000" w:usb2="00000000" w:usb3="00000000" w:csb0="00040000" w:csb1="00000000"/>
    <w:embedRegular r:id="rId4" w:fontKey="{B9B01805-8579-4FB4-97F8-F18F826096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C10F71"/>
    <w:rsid w:val="2FD27414"/>
    <w:rsid w:val="313F1D52"/>
    <w:rsid w:val="318029AB"/>
    <w:rsid w:val="31C63837"/>
    <w:rsid w:val="326F0A17"/>
    <w:rsid w:val="3277581B"/>
    <w:rsid w:val="38006E2C"/>
    <w:rsid w:val="3914510A"/>
    <w:rsid w:val="3B1220C9"/>
    <w:rsid w:val="3D5275AC"/>
    <w:rsid w:val="3EA7725F"/>
    <w:rsid w:val="3EC014A1"/>
    <w:rsid w:val="3F201683"/>
    <w:rsid w:val="40834692"/>
    <w:rsid w:val="423A32B2"/>
    <w:rsid w:val="423C0CB4"/>
    <w:rsid w:val="427B5743"/>
    <w:rsid w:val="42E64542"/>
    <w:rsid w:val="464B7E04"/>
    <w:rsid w:val="464F7E64"/>
    <w:rsid w:val="46901EEE"/>
    <w:rsid w:val="469C74D2"/>
    <w:rsid w:val="47445515"/>
    <w:rsid w:val="4B4C0111"/>
    <w:rsid w:val="4BB23021"/>
    <w:rsid w:val="4F3F074E"/>
    <w:rsid w:val="4FC926E8"/>
    <w:rsid w:val="50DB5F45"/>
    <w:rsid w:val="52F92565"/>
    <w:rsid w:val="543D17CB"/>
    <w:rsid w:val="55DA564E"/>
    <w:rsid w:val="56E07045"/>
    <w:rsid w:val="583059FA"/>
    <w:rsid w:val="587E6212"/>
    <w:rsid w:val="5AFC6609"/>
    <w:rsid w:val="5F594BDB"/>
    <w:rsid w:val="5FA17648"/>
    <w:rsid w:val="5FD320BD"/>
    <w:rsid w:val="60DE4D57"/>
    <w:rsid w:val="613409CB"/>
    <w:rsid w:val="61A46A97"/>
    <w:rsid w:val="62DD7D21"/>
    <w:rsid w:val="63F218FC"/>
    <w:rsid w:val="65D97752"/>
    <w:rsid w:val="664C500C"/>
    <w:rsid w:val="67D111AB"/>
    <w:rsid w:val="68DB0208"/>
    <w:rsid w:val="68DF36D5"/>
    <w:rsid w:val="69846A0E"/>
    <w:rsid w:val="69AD798C"/>
    <w:rsid w:val="6A1F142A"/>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7722</Words>
  <Characters>8823</Characters>
  <Lines>0</Lines>
  <Paragraphs>0</Paragraphs>
  <TotalTime>19</TotalTime>
  <ScaleCrop>false</ScaleCrop>
  <LinksUpToDate>false</LinksUpToDate>
  <CharactersWithSpaces>8977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2025-09-25T05:14:18Z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