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关于下达自治区第五次全国经济普查经费的通知</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民丰县统计局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民丰县统计局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李健</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五次全国经济普查是一项重大国情国力调查，对于全面掌握我国经济发展规模、结构和效益，科学制定宏观经济政策具有重要意义。民丰县作为新疆维吾尔自治区县域经济的重要单元，在普查工作开展前面临以下亟待解决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普查力量薄弱：县域内专业统计人员不足，需从乡镇、社区商调兼职“两员”（普查员、普查指导员）及社会聘用人员，共计186人（商调167人、临聘19人），但长期以来缺乏明确的补助标准和资金保障机制，导致人员稳定性差、工作积极性不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据质量风险：因人员流动性大、培训不足，普查数据填报、审核环节易出现错漏，亟需通过稳定的“两员”队伍和规范的经费保障提升数据采集质量。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本项目实施，精准落实自治区“两员”补助政策，解决了人员补助资金缺口，稳定了普查队伍，确保单位清查、普查登记等关键环节有序推进。项目实施后，“两员”满意度达98%，普查数据差错率控制在0.5%以内，为县委、县政府制定产业规划、优化资源配置提供了可靠的数据支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资金专项用于民丰县第五次全国经济普查“两员”补助发放，具体包括：补助范围：覆盖单位清查、普查登记期间商调的167名兼职“两员”及19名社会聘用人员，确保其在加班、入户调查等工作中的劳动报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资金用途：商调人员加班补助：按每日40元标准，累计发放1758个加班日补助，共计70,320元；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临聘人员薪酬：按当地月最低工资标准1540元，根据聘用时长（1-4个月）发放，累计42个月薪酬，共计64,680元。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发放原则：依据考勤记录，通过银行转账直达个人账户，严禁现金发放及截留挪用。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实施主体：民丰县统计局牵头，各乡镇（街道）、园区经济普查办公室配合。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实施时间：2024年6月—2024年6月（前期筹备2023年6月-12月，补助发放2024年1月-6月）。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前期阶段（2023年6月-12月）：制定《民丰县第五次全国经济普查“两员”补助经费发放方案》，明确补助标准、发放流程及监督机制；完成“两员”信息核查、考勤系统搭建及预算申报。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实施阶段（2024年1月-5月）：各乡镇按日记录“两员”考勤，经县普查办审核后，通过财政直达资金系统将补助分批次发放至个人账户，2024年5月底前完成全部资金拨付。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效果评估阶段（2024年6月）：开展资金使用合规性审计，通过问卷调查“两员”满意度，实地抽查3个乡镇发放台账，确认资金发放准确率100%，流程规范性达100%。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本项目预算安排总额为13.5万元，资金来源为自治区专项资金，其中：财政资金13.5万元，2024年实际收到预算资金13.5万元，预算资金到位率100%。（2）项目资金实际使用情况分析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本项目实际支付资金13.5万元，预算执行率100%，本项目资金主要用于支付商调人员加班补助70,320元（占比52.1%）、临聘人员薪酬64,680元（占比47.9%）。</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规范“两员”补助发放，保障第五次全国经济普查工作顺利实施，实现“两员”补助发放覆盖率100%、资金使用合规率100%，确保普查数据按时限要求上报，数据质量达标率≥98%，提升“两员”工作积极性和社会公众对普查工作的认可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项目前期准备（2023年6月-12月）完成“两员”信息摸排（167名商调人员、19名临聘人员），制定补助发放方案，报县财政部门审核备案，完成预算资金申请。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项目实施（2024年1月-5月）：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2024年1月-4月按季度发放商调人员加班补助，每月公示考勤记录；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2024年5月完成全部临聘人员薪酬结算，确保5月31日前资金到账。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项目完成（2024年6月）：开展资金使用绩效自评，整理发放台账归档，向县普查领导小组提交总结报告。</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第五次全国经济普查“两员”补贴发放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此次我单位根据《财政支出绩效评价管理暂行办法》（财预〔2020〕10号）文件要求实施评价工作，本次评价对象为民丰县第五次全国经济普查“两员”补贴发放项目，评价核心为项目的资金投入、产出及效益。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日，确定绩效评价工作小组，正式开始前期准备工作。通过对评价对象前期调研，确定了评价的目的、方法及原则，结合项目特征制定了评价指标体系及评价标准。绩效评价工作小组人员名单及分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麦麦提江·麦提库尔班（评价小组组长）：主要负责绩效评价工作的整体协调、指标体系审定及报告终稿审核。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古丽巴哈尔·麦提克日木（评价小组组员）：主要负责资金使用合规性审查、财务资料收集与分析。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买提萨迪克·麦提托合提评价小组组员）：主要负责项目实施过程资料核查、“两员”满意度调查及数据汇总。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15日，评价工作进入实施阶段。评价小组整理项目实施方案、资金发放台账、考勤记录等资料，与县统计局项目负责人及乡镇普查办主任沟通，通过查阅财务凭证、实地走访3个乡镇、发放50份“两员”调查问卷等方式，采集资金使用流程、补助发放标准、人员考勤管理等信息，全面了解项目背景及执行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16日-3月20日，评价小组按照指标体系对采集数据进行审核，对照《项目支出绩效评价管理办法》逐项打分。重点分析资金到位率（100%）、预算执行率（100%）、“两员”补助发放准确率（100%）等定量指标，以及制度执行有效性、社会效益等定性指标，形成初步评分结果并汇总讨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2025年3月21日-3月25日，评价小组依据新疆维吾尔自治区财政绩效管理信息系统要求，撰写绩效评价报告，详细描述评价过程、指标分析及结论建议，经单位分管领导审核后，于3月25日提交至县财政部门。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报告审核通过后，评价小组于2025年3月26日将报告反馈至县统计局项目实施人员。针对“部分乡镇考勤记录不规范”问题，要求4月10日前完成整改，提交考勤补正台账及整改说明，评价小组于4月15日现场核查整改落实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2025年4月20日前，将评价过程中形成的资料（包括评价方案、数据采集表、评分表、整改报告等）分类归档，确保项目档案完整可查。</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一是政策落实精准到位：严格执行《国务院第五次全国经济普查领导小组办公室财政部</w:t>
      </w:r>
      <w:r>
        <w:rPr>
          <w:rStyle w:val="Strong"/>
          <w:rFonts w:ascii="楷体" w:eastAsia="楷体" w:hAnsi="楷体" w:hint="eastAsia"/>
          <w:b w:val="0"/>
          <w:bCs w:val="0"/>
          <w:spacing w:val="-4"/>
          <w:sz w:val="32"/>
          <w:szCs w:val="32"/>
        </w:rPr>
        <w:t xml:space="preserve">人力资源和社会保障</w:t>
      </w:r>
      <w:r>
        <w:rPr>
          <w:rStyle w:val="Strong"/>
          <w:rFonts w:ascii="楷体" w:eastAsia="楷体" w:hAnsi="楷体" w:hint="eastAsia"/>
          <w:b w:val="0"/>
          <w:bCs w:val="0"/>
          <w:spacing w:val="-4"/>
          <w:sz w:val="32"/>
          <w:szCs w:val="32"/>
        </w:rPr>
        <w:t xml:space="preserve">部国家统计局关于做好第五次全国经济普查经费保障工作的通知》及自治区配套政策，结合民丰县实际制定补助方案，明确商调人员与临聘人员差异化补助标准，确保中央及自治区政策在县域落地见效。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资金发放规范透明：建立“考勤记录-多级审核-银行代发”闭环管理机制，通过每日打卡记录商调人员加班时长，按月公示补助明细，临聘人员薪酬按劳动合同约定及时发放，资金100%通过银行转账至“两员”个人账户，无现金发放或截留挪用情况，发放合规率达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普查工作成效显著：通过稳定“两员”队伍，保障了单位清查、普查登记等关键环节高效推进，全县167名商调人员、19名临聘人员累计完成2.3万家单位及个体经营户清查登记，普查数据按时限要求上报，经自治区抽查复核，数据准确率达100%，为后续国民经济核算和产业结构分析提供了高质量数据支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此次绩效评价通过论证的评价指标体系及评分标准，采用因素分析法、比较法及公众评判法，最终评分结果：总分为99分，绩效评级为“优”。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综合评价结论：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19个，实现三级指标18个，总体完成率为94.74%。项目决策类指标（6个）：满分指标6个，得分率100%；过程管理类指标（5个）：满分指标4个，得分率95%（因部分乡镇考勤记录不完整扣1分）；项目产出类指标（6个）：满分指标6个，得分率100%；项目效益类指标（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务院关于开展第五次全国经济普查的通知》（国发〔2023〕9号）及《自治区统计局财政厅人社厅关于转发第五次全国经济普查“两员”补助政策的通知》（新统发〔2023〕25号），明确“两员”补助为统计部门履职必需工作。资金性质为“公共财政预算”功能分类“50999对个人和家庭的补助”，经济分类“30399对个人和家庭的补助”，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专项资金项目，由县统计局牵头编制《民丰县第五次全国经济普查“两员”补助经费发放方案》，经局党委会审议通过后，报县财政部门备案，立项程序符合《自治区财政支出绩效评价管理暂行办法》（新财预〔2018〕189号）要求，相关文件完整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保障普查员加班补贴和社会招聘人员工资发放。”；本项目实际工作内容为：截止2024年12月31日，本项目实际支出资金13.5万元，预算执行率为100.00%。绩效目标与实际工作内容一致，两者具有相关性;本项目按照绩效目标完成了数量指标、质量指标、时效指标、成本指标，有效保障了民丰县第五次全国经济普查顺利开展，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（2）绩效指标明确性（3分，得分3分）：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2个，指标量化率为75%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依据“两员”实际工作强度测算，预算内容与《发放方案》完全匹配，单价标准参照《关于劳动力市场部分行业（工种）2022年工资指导价位的通知》，测算依据充分，资金量与工作任务精准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预算申请内容为普查员加班补贴费和社会招聘人员工资，预算申请与《第五次全国经济普查“两员”补助资金项目实施方案》中涉及的项目内容匹配；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13.5万元，我单位在预算申请中严格按照单位标准和数量进行核算，其中：单位标准为商调人员按每日40元、1758天加班计算（1758×40=70320元），临聘人员按当地月最低工资标准1540元、累计42个月计算（42×1540=64680元），合计13.5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第五次全国经济普查“两员”补助资金的请示》及《发放方案》为依据，进行资金分配，预算资金分配依据充分。本项目实际到位资金13.5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预算资金13.5万元均为自治区专项资金，实际到位资金13.5万元，到位率100%。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实际支出13.5万元，预算执行率100%。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出符合《政府会计制度》《民丰县统计局专项资金管理办法》，每笔补助发放均附考勤表、银行回单、“两员”签字确认表，审批流程完整（经办人初审→乡镇普查办主任复审→县统计局分管领导终审），无截留、挪用或虚列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已制定《民丰县统计局专项资金管理办法》《收支业务管理制度》，明确“两员”补助发放流程、审批权限及监督机制，制度合法合规、完整有效，项目执行严格遵循上述制度。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项目成立以局党组书记为组长的工作领导小组，统筹资金发放与监督。但3个乡镇存在考勤表签字不全、加班时段漏填等问题，反映出部分基层单位对制度执行不够严谨，扣1分，最终得分3分。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综上所述，本指标满分为4分，根据评分标准得3分，本项目所建立制度执行有效。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“普查单位数”：预期指标值为≧167名，实际完成值为 =167名,指标完成率为100%。"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“社会招聘人数”：预期指标值为=19名，实际完成值为=19名,指标完成率为100%。"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“补贴发放覆盖率”：预期指标值为=100%，实际完成指标值为=100%，完成率100%；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“资金发放及时率”：预期指标值为≥95%，实际完成指标值=100%，完成率100%；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“普查员加班补贴费”：预期指标值为≤70320元，实际完成指标值为=70320元完成率100%；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“社会招聘工资发放费用”：预期指标值为≤64680元，实际完成指标值为=64680元完成率100%；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“保障民丰县第五次全国经济普查顺利开展”：预期预期指标值为，实际完成指标值为基本完成目标，指标完成率为100%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“调查对象满意度”：预期指标值为≧95%，实际完成指标值为=100%，指标完成率为100%。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本项目年初预算资金总额为13.5万元，全年预算数为13.5万元，全年执行数为13.5万元，预算执行率为100%。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本项目共设置三级指标数量19个，满分指标数量18个，扣分指标数量1个，经分析计算所有三级指标完成率得出，本项目总体完成率为100%。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策落地与县域实际结合：在自治区统一政策框架下，精准测算商调人员加班时长与临聘人员聘用周期，制定“按日计酬+按月定薪”的差异化补助标准，既符合上级要求，又贴合基层工作实际，确保资金分配公平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数字化管理提升效率：引入考勤管理系统记录商调人员加班时间，通过财政直达资金系统批量发放补助，减少人工操作误差，实现“数据留痕、流程追溯”，有效提高资金发放效率。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多方协同强化监督：建立统计局、财政局、乡镇普查办三级联动机制，统计局负责政策指导与数据审核，财政局保障资金直达，乡镇普查办落实一线考勤，形成“事前审核—事中监控—事后审计”全流程监督体系，确保资金安全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基层考勤管理精细化不足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问题：3个乡镇出现考勤表填写不规范（如漏填日期、加班时段未区分上下午），导致县级审核时需反复沟通补正，影响资料归档效率。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原因：乡镇普查工作人员多为兼职，承担多项基层工作，对考勤制度理解不深、执行不严；部分村（社区）未配备专职考勤员，依赖普查员自行填报，缺乏实时监督。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绩效指标与长期影响衔接不足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问题：现有指标侧重资金发放结果（如人数、天数、合规率），未涵盖“普查数据应用效果”“统计能力建设”等长期效益指标，难以全面评估项目对县域统计工作的持续影响。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原因：绩效目标设定时聚焦短期任务完成，对经济普查数据在产业规划、招</w:t>
      </w:r>
      <w:r>
        <w:rPr>
          <w:rStyle w:val="Strong"/>
          <w:rFonts w:ascii="楷体" w:eastAsia="楷体" w:hAnsi="楷体" w:hint="eastAsia"/>
          <w:b w:val="0"/>
          <w:bCs w:val="0"/>
          <w:spacing w:val="-4"/>
          <w:sz w:val="32"/>
          <w:szCs w:val="32"/>
        </w:rPr>
        <w:t xml:space="preserve">招商引资</w:t>
      </w:r>
      <w:r>
        <w:rPr>
          <w:rStyle w:val="Strong"/>
          <w:rFonts w:ascii="楷体" w:eastAsia="楷体" w:hAnsi="楷体" w:hint="eastAsia"/>
          <w:b w:val="0"/>
          <w:bCs w:val="0"/>
          <w:spacing w:val="-4"/>
          <w:sz w:val="32"/>
          <w:szCs w:val="32"/>
        </w:rPr>
        <w:t xml:space="preserve">等领域的长期应用价值认识不足，指标设计未能体现“数据赋能决策”的深层意义。</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1.加强基层考勤规范化管理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针对乡镇兼职人员任务重的问题，组织全县普查工作人员开展考勤系统操作培训，明确“当日考勤当日填报”“加班时段精确到小时”等要求；在各村（社区）指定1名“考勤专员”，负责每日核对普查员工作记录，确保考勤数据真实准确，从源头减少补正工作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2.完善长期效益类绩效指标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后续项目中，新增“普查数据被县级以上政策文件引用次数”“统计部门利用普查数据开展分析报告数量”等指标，将资金效益与数据应用深度绑定；探索建立“统计能力提升”指标，如“基层统计人员通过普查实践获得专业技能认证人数”，推动绩效评价从“资金导向”向“效果导向”转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3.建立绩效评价结果反馈机制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将本次评价中发现的“考勤不规范”问题纳入乡镇统计工作年度考核，与下一年度普查经费分配挂钩；针对“长期效益指标缺失”问题，联合财政部门修订《民丰县统计专项资金绩效评价指标库》，提前谋划下一次普查项目的指标体系设计，增强评价的前瞻性和全面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（一）本项目间接效益（如为县域经济发展规划提供数据支撑）需通过2025年及后续年度的政策应用效果体现，建议建立持续跟踪机制。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（二）评价结果已按规定报送县人大常委会备案，并在民丰县政府门户网站公开，接受社会监督。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（三）项目实施过程中无违法违纪问题线索，资金使用单位及个人均严格遵守财经纪律。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（六）评价结果分别编入政府决算和部门预算，报送本级人民代表大会常务委员会，并依法予以公开。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七）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八）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