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A6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14" w:hanging="4016" w:hangingChars="10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  <w:lang w:val="en-US" w:eastAsia="zh-CN"/>
        </w:rPr>
        <w:t>2024年民丰县一般公共预算“三公”经费</w:t>
      </w:r>
    </w:p>
    <w:p w14:paraId="6EC9F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14" w:hanging="4016" w:hangingChars="10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  <w:lang w:val="en-US" w:eastAsia="zh-CN"/>
        </w:rPr>
        <w:t>决算执行情况说明</w:t>
      </w:r>
    </w:p>
    <w:p w14:paraId="3C940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1BA57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三公”经费：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 w14:paraId="5503E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2024年，在物价、服务成本不断提高的基础上，民丰县合理安排“三公”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经费预算，将有限的资金用到“保稳定、保民生、保基本”上来。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民丰县2024年一般公共预算“三公”经费支出257.64万元。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上年一般公共预算“三公”经费支出463.79万元相比，减支206.15万元，下降44.45%，主要原因是：坚持厉行节约原则，严格执行三公经费逐年递减要求，进一步规范预算单位公务用车运行维护费用的使用监督。公务用车运行维护费支出较上年下降65.7%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其中：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公出国（境）费支出0万元，与上年持平；公务用车购置费支出0万元，与上年持平；公务用车运行维护费支出107.64万元，占比41.78%，比上年减支206.15万元，下降65.7%；公务接待费150万元，占比58.22%，与上年持平。</w:t>
      </w:r>
    </w:p>
    <w:p w14:paraId="65DEE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与全年预算相比，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财政拨款“三公”经费支出全年预算数258.27万元，决算数257.64万元，预决算差异率0.24%，主要原因是：公务用车运行维护费支出有所下降。其中：因公出国（境）费全年预算数0万元，决算数0万元，预决算无差异；公务用车购置费全年预算数0万元，决算数0万元，预决算无差异；公务用车运行费全年预算数108.27万元，决算数107.64万元，预决算差异率0.58%，主要原因是：预算单位在公务用车管理上严格执行相关规定，减少了不必要的支出；公务接待费全年预算数150万元，决算数150万元，预决算无差异。</w:t>
      </w:r>
    </w:p>
    <w:p w14:paraId="6E105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lang w:val="en-US" w:eastAsia="zh-CN"/>
        </w:rPr>
      </w:pPr>
    </w:p>
    <w:p w14:paraId="4581B498">
      <w:pPr>
        <w:pStyle w:val="2"/>
        <w:spacing w:before="156" w:beforeLines="50" w:after="156" w:afterLines="50"/>
        <w:rPr>
          <w:b/>
          <w:bCs/>
          <w:lang w:eastAsia="zh-Hans"/>
        </w:rPr>
      </w:pPr>
    </w:p>
    <w:p w14:paraId="382DE697">
      <w:pPr>
        <w:pStyle w:val="2"/>
        <w:spacing w:before="156" w:beforeLines="50" w:after="156" w:afterLines="50"/>
        <w:rPr>
          <w:b/>
          <w:bCs/>
          <w:lang w:eastAsia="zh-Hans"/>
        </w:rPr>
      </w:pPr>
    </w:p>
    <w:p w14:paraId="45B3E822">
      <w:pPr>
        <w:pStyle w:val="2"/>
        <w:spacing w:before="156" w:beforeLines="50" w:after="156" w:afterLines="50"/>
        <w:rPr>
          <w:b/>
          <w:bCs/>
          <w:lang w:eastAsia="zh-Hans"/>
        </w:rPr>
      </w:pPr>
    </w:p>
    <w:p w14:paraId="75DE988A">
      <w:pPr>
        <w:pStyle w:val="2"/>
        <w:spacing w:before="156" w:beforeLines="50" w:after="156" w:afterLines="50"/>
        <w:rPr>
          <w:b/>
          <w:bCs/>
          <w:lang w:eastAsia="zh-Hans"/>
        </w:rPr>
      </w:pPr>
    </w:p>
    <w:p w14:paraId="02A6E0C7">
      <w:pPr>
        <w:pStyle w:val="2"/>
        <w:spacing w:before="156" w:beforeLines="50" w:after="156" w:afterLines="50"/>
        <w:rPr>
          <w:b/>
          <w:bCs/>
          <w:lang w:eastAsia="zh-Hans"/>
        </w:rPr>
      </w:pPr>
    </w:p>
    <w:p w14:paraId="6631F7D2">
      <w:pPr>
        <w:pStyle w:val="2"/>
        <w:spacing w:before="156" w:beforeLines="50" w:after="156" w:afterLines="50"/>
        <w:rPr>
          <w:b/>
          <w:bCs/>
          <w:lang w:eastAsia="zh-Hans"/>
        </w:rPr>
      </w:pPr>
    </w:p>
    <w:p w14:paraId="23FD4793">
      <w:pPr>
        <w:pStyle w:val="2"/>
        <w:spacing w:before="156" w:beforeLines="50" w:after="156" w:afterLines="50"/>
        <w:rPr>
          <w:b/>
          <w:bCs/>
          <w:lang w:eastAsia="zh-Hans"/>
        </w:rPr>
      </w:pPr>
    </w:p>
    <w:p w14:paraId="0D35DC5A">
      <w:pPr>
        <w:pStyle w:val="2"/>
        <w:spacing w:before="156" w:beforeLines="50" w:after="156" w:afterLines="50"/>
        <w:rPr>
          <w:b/>
          <w:bCs/>
          <w:lang w:eastAsia="zh-Hans"/>
        </w:rPr>
      </w:pPr>
    </w:p>
    <w:p w14:paraId="1CEBD6BA"/>
    <w:sectPr>
      <w:footerReference r:id="rId3" w:type="default"/>
      <w:pgSz w:w="11906" w:h="16838"/>
      <w:pgMar w:top="1440" w:right="1800" w:bottom="1440" w:left="1800" w:header="851" w:footer="992" w:gutter="0"/>
      <w:pgNumType w:fmt="decimal" w:start="7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9C56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8AE123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8AE123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713C5"/>
    <w:rsid w:val="0E1267A4"/>
    <w:rsid w:val="27915615"/>
    <w:rsid w:val="2C2070F2"/>
    <w:rsid w:val="2FC713C5"/>
    <w:rsid w:val="3AB71A73"/>
    <w:rsid w:val="400D0678"/>
    <w:rsid w:val="4DAC5F95"/>
    <w:rsid w:val="52132DB7"/>
    <w:rsid w:val="566414C9"/>
    <w:rsid w:val="6083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600" w:lineRule="exact"/>
      <w:jc w:val="center"/>
      <w:outlineLvl w:val="0"/>
    </w:pPr>
    <w:rPr>
      <w:rFonts w:eastAsia="黑体"/>
      <w:kern w:val="44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2024-10-15T07:51:00Z</dcterms:created>
  <dc:creator>Administrator</dc:creator>
  <cp:lastModifiedBy>Administrator</cp:lastModifiedBy>
  <dcterms:modified xsi:type="dcterms:W3CDTF">2025-09-18T03:23:57Z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129906BF205B43E49D2CFD13B67CB350_12</vt:lpwstr>
  </property>
</Properties>
</file>